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952EA" w14:textId="77777777" w:rsidR="007328DB" w:rsidRPr="00285C38" w:rsidRDefault="007328DB" w:rsidP="00A602B7">
      <w:pPr>
        <w:spacing w:after="120" w:line="360" w:lineRule="auto"/>
        <w:rPr>
          <w:rFonts w:asciiTheme="minorHAnsi" w:hAnsiTheme="minorHAnsi" w:cstheme="minorHAnsi"/>
          <w:b/>
          <w:bCs/>
        </w:rPr>
      </w:pPr>
      <w:r w:rsidRPr="00285C38">
        <w:rPr>
          <w:rFonts w:asciiTheme="minorHAnsi" w:hAnsiTheme="minorHAnsi" w:cstheme="minorHAnsi"/>
          <w:b/>
          <w:bCs/>
        </w:rPr>
        <w:t>Zamawiający</w:t>
      </w:r>
    </w:p>
    <w:p w14:paraId="031EB42D" w14:textId="77777777" w:rsidR="007328DB" w:rsidRPr="00285C38" w:rsidRDefault="007328DB" w:rsidP="007328DB">
      <w:pPr>
        <w:spacing w:line="360" w:lineRule="auto"/>
        <w:rPr>
          <w:rFonts w:asciiTheme="minorHAnsi" w:hAnsiTheme="minorHAnsi" w:cstheme="minorHAnsi"/>
          <w:b/>
          <w:bCs/>
        </w:rPr>
      </w:pPr>
      <w:r w:rsidRPr="00285C38">
        <w:rPr>
          <w:rFonts w:asciiTheme="minorHAnsi" w:hAnsiTheme="minorHAnsi" w:cstheme="minorHAnsi"/>
          <w:b/>
          <w:bCs/>
        </w:rPr>
        <w:t>KOMENDANT GŁÓWNY POLICJI</w:t>
      </w:r>
    </w:p>
    <w:p w14:paraId="4BF2DBAB" w14:textId="77777777" w:rsidR="007328DB" w:rsidRPr="00285C38" w:rsidRDefault="007328DB" w:rsidP="007328DB">
      <w:pPr>
        <w:spacing w:line="360" w:lineRule="auto"/>
        <w:rPr>
          <w:rFonts w:asciiTheme="minorHAnsi" w:hAnsiTheme="minorHAnsi" w:cstheme="minorHAnsi"/>
          <w:b/>
          <w:bCs/>
        </w:rPr>
      </w:pPr>
      <w:r w:rsidRPr="00285C38">
        <w:rPr>
          <w:rFonts w:asciiTheme="minorHAnsi" w:hAnsiTheme="minorHAnsi" w:cstheme="minorHAnsi"/>
          <w:b/>
          <w:bCs/>
        </w:rPr>
        <w:t>02–624 Warszawa</w:t>
      </w:r>
    </w:p>
    <w:p w14:paraId="3EE2073D" w14:textId="77777777" w:rsidR="007328DB" w:rsidRPr="00285C38" w:rsidRDefault="007328DB" w:rsidP="007328DB">
      <w:pPr>
        <w:spacing w:line="360" w:lineRule="auto"/>
        <w:rPr>
          <w:rFonts w:asciiTheme="minorHAnsi" w:hAnsiTheme="minorHAnsi" w:cstheme="minorHAnsi"/>
          <w:b/>
          <w:bCs/>
        </w:rPr>
      </w:pPr>
      <w:r w:rsidRPr="00285C38">
        <w:rPr>
          <w:rFonts w:asciiTheme="minorHAnsi" w:hAnsiTheme="minorHAnsi" w:cstheme="minorHAnsi"/>
          <w:b/>
          <w:bCs/>
        </w:rPr>
        <w:t>ul. Puławska148/150</w:t>
      </w:r>
    </w:p>
    <w:p w14:paraId="003C9105" w14:textId="77777777" w:rsidR="007328DB" w:rsidRPr="00285C38" w:rsidRDefault="007328DB" w:rsidP="007328DB">
      <w:pPr>
        <w:spacing w:line="360" w:lineRule="auto"/>
        <w:rPr>
          <w:rFonts w:asciiTheme="minorHAnsi" w:hAnsiTheme="minorHAnsi" w:cstheme="minorHAnsi"/>
          <w:b/>
          <w:bCs/>
        </w:rPr>
      </w:pPr>
      <w:r w:rsidRPr="00285C38">
        <w:rPr>
          <w:rFonts w:asciiTheme="minorHAnsi" w:hAnsiTheme="minorHAnsi" w:cstheme="minorHAnsi"/>
          <w:b/>
          <w:bCs/>
        </w:rPr>
        <w:t>REGON: 012137497</w:t>
      </w:r>
    </w:p>
    <w:p w14:paraId="2E9428D6" w14:textId="77777777" w:rsidR="007328DB" w:rsidRPr="00285C38" w:rsidRDefault="007328DB" w:rsidP="00A602B7">
      <w:pPr>
        <w:spacing w:after="1440" w:line="360" w:lineRule="auto"/>
        <w:rPr>
          <w:rFonts w:asciiTheme="minorHAnsi" w:hAnsiTheme="minorHAnsi" w:cstheme="minorHAnsi"/>
          <w:b/>
          <w:bCs/>
        </w:rPr>
      </w:pPr>
      <w:r w:rsidRPr="00285C38">
        <w:rPr>
          <w:rFonts w:asciiTheme="minorHAnsi" w:hAnsiTheme="minorHAnsi" w:cstheme="minorHAnsi"/>
          <w:b/>
          <w:bCs/>
        </w:rPr>
        <w:t>NIP: 521–31–72</w:t>
      </w:r>
      <w:r w:rsidR="00A602B7" w:rsidRPr="00285C38">
        <w:rPr>
          <w:rFonts w:asciiTheme="minorHAnsi" w:hAnsiTheme="minorHAnsi" w:cstheme="minorHAnsi"/>
          <w:b/>
          <w:bCs/>
        </w:rPr>
        <w:t>–</w:t>
      </w:r>
      <w:r w:rsidRPr="00285C38">
        <w:rPr>
          <w:rFonts w:asciiTheme="minorHAnsi" w:hAnsiTheme="minorHAnsi" w:cstheme="minorHAnsi"/>
          <w:b/>
          <w:bCs/>
        </w:rPr>
        <w:t>762</w:t>
      </w:r>
    </w:p>
    <w:p w14:paraId="04EF602E" w14:textId="77777777" w:rsidR="007328DB" w:rsidRPr="00285C38" w:rsidRDefault="007328DB" w:rsidP="00A602B7">
      <w:pPr>
        <w:tabs>
          <w:tab w:val="left" w:pos="3544"/>
        </w:tabs>
        <w:spacing w:after="1440" w:line="360" w:lineRule="auto"/>
        <w:rPr>
          <w:rFonts w:asciiTheme="minorHAnsi" w:hAnsiTheme="minorHAnsi" w:cstheme="minorHAnsi"/>
          <w:noProof/>
          <w:color w:val="000000" w:themeColor="text1"/>
          <w:lang w:eastAsia="pl-PL"/>
        </w:rPr>
      </w:pPr>
      <w:r w:rsidRPr="00285C38">
        <w:rPr>
          <w:rFonts w:asciiTheme="minorHAnsi" w:hAnsiTheme="minorHAnsi" w:cstheme="minorHAnsi"/>
          <w:color w:val="000000" w:themeColor="text1"/>
        </w:rPr>
        <w:t xml:space="preserve">Sprawa nr </w:t>
      </w:r>
      <w:r w:rsidR="006E09C4">
        <w:rPr>
          <w:rFonts w:asciiTheme="minorHAnsi" w:hAnsiTheme="minorHAnsi" w:cstheme="minorHAnsi"/>
          <w:b/>
          <w:bCs/>
        </w:rPr>
        <w:t>40</w:t>
      </w:r>
      <w:r w:rsidRPr="00285C38">
        <w:rPr>
          <w:rFonts w:asciiTheme="minorHAnsi" w:hAnsiTheme="minorHAnsi" w:cstheme="minorHAnsi"/>
          <w:b/>
          <w:bCs/>
        </w:rPr>
        <w:t>/</w:t>
      </w:r>
      <w:proofErr w:type="spellStart"/>
      <w:r w:rsidR="006E09C4">
        <w:rPr>
          <w:rFonts w:asciiTheme="minorHAnsi" w:hAnsiTheme="minorHAnsi" w:cstheme="minorHAnsi"/>
          <w:b/>
          <w:bCs/>
        </w:rPr>
        <w:t>Ckt</w:t>
      </w:r>
      <w:proofErr w:type="spellEnd"/>
      <w:r w:rsidRPr="00285C38">
        <w:rPr>
          <w:rFonts w:asciiTheme="minorHAnsi" w:hAnsiTheme="minorHAnsi" w:cstheme="minorHAnsi"/>
          <w:b/>
          <w:bCs/>
        </w:rPr>
        <w:t>/26/</w:t>
      </w:r>
      <w:r w:rsidR="006E09C4">
        <w:rPr>
          <w:rFonts w:asciiTheme="minorHAnsi" w:hAnsiTheme="minorHAnsi" w:cstheme="minorHAnsi"/>
          <w:b/>
          <w:bCs/>
        </w:rPr>
        <w:t>KU</w:t>
      </w:r>
    </w:p>
    <w:p w14:paraId="6E497CAE" w14:textId="77777777" w:rsidR="007328DB" w:rsidRPr="00285C38" w:rsidRDefault="007328DB" w:rsidP="00A602B7">
      <w:pPr>
        <w:spacing w:after="480" w:line="360" w:lineRule="auto"/>
        <w:rPr>
          <w:rFonts w:asciiTheme="minorHAnsi" w:hAnsiTheme="minorHAnsi" w:cstheme="minorHAnsi"/>
          <w:b/>
          <w:bCs/>
          <w:color w:val="000000" w:themeColor="text1"/>
        </w:rPr>
      </w:pPr>
      <w:r w:rsidRPr="00285C38">
        <w:rPr>
          <w:rFonts w:asciiTheme="minorHAnsi" w:hAnsiTheme="minorHAnsi" w:cstheme="minorHAnsi"/>
          <w:b/>
          <w:bCs/>
          <w:color w:val="000000" w:themeColor="text1"/>
        </w:rPr>
        <w:t>SPECYFIKACJA WARUNKÓW ZAMÓWIENIA (SWZ)</w:t>
      </w:r>
    </w:p>
    <w:p w14:paraId="1441135A" w14:textId="77777777" w:rsidR="007328DB" w:rsidRPr="00285C38" w:rsidRDefault="007328DB" w:rsidP="007328DB">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Dotyczy przetargu nieograniczonego o wartości powyżej 140.000 Euro</w:t>
      </w:r>
    </w:p>
    <w:p w14:paraId="1F902C27" w14:textId="77777777" w:rsidR="007328DB" w:rsidRPr="00285C38" w:rsidRDefault="007328DB" w:rsidP="00A602B7">
      <w:pPr>
        <w:spacing w:after="48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ogłoszonego przez Komendanta Głównego Policji na realizację zamówienia pn.:</w:t>
      </w:r>
    </w:p>
    <w:p w14:paraId="78FAA071" w14:textId="77777777" w:rsidR="00530B27" w:rsidRPr="006E09C4" w:rsidRDefault="007328DB" w:rsidP="007328DB">
      <w:pPr>
        <w:tabs>
          <w:tab w:val="left" w:pos="3544"/>
        </w:tabs>
        <w:spacing w:line="360" w:lineRule="auto"/>
        <w:rPr>
          <w:rFonts w:asciiTheme="minorHAnsi" w:hAnsiTheme="minorHAnsi" w:cstheme="minorHAnsi"/>
          <w:b/>
          <w:color w:val="000000" w:themeColor="text1"/>
        </w:rPr>
      </w:pPr>
      <w:r w:rsidRPr="006E09C4">
        <w:rPr>
          <w:rFonts w:asciiTheme="minorHAnsi" w:hAnsiTheme="minorHAnsi" w:cstheme="minorHAnsi"/>
          <w:b/>
          <w:color w:val="000000" w:themeColor="text1"/>
        </w:rPr>
        <w:t>„</w:t>
      </w:r>
      <w:r w:rsidR="006E09C4" w:rsidRPr="006E09C4">
        <w:rPr>
          <w:rFonts w:asciiTheme="minorHAnsi" w:hAnsiTheme="minorHAnsi" w:cstheme="minorHAnsi"/>
          <w:b/>
          <w:color w:val="000000" w:themeColor="text1"/>
        </w:rPr>
        <w:t>Zawarcie umowy ramowej na dostawę mebli biurowych.</w:t>
      </w:r>
      <w:r w:rsidRPr="006E09C4">
        <w:rPr>
          <w:rFonts w:asciiTheme="minorHAnsi" w:hAnsiTheme="minorHAnsi" w:cstheme="minorHAnsi"/>
          <w:b/>
          <w:color w:val="000000" w:themeColor="text1"/>
        </w:rPr>
        <w:t>”</w:t>
      </w:r>
      <w:r w:rsidR="00351C6F" w:rsidRPr="006E09C4">
        <w:rPr>
          <w:rFonts w:asciiTheme="minorHAnsi" w:hAnsiTheme="minorHAnsi" w:cstheme="minorHAnsi"/>
          <w:b/>
          <w:noProof/>
          <w:color w:val="000000" w:themeColor="text1"/>
          <w:lang w:eastAsia="pl-PL"/>
        </w:rPr>
        <w:drawing>
          <wp:anchor distT="0" distB="0" distL="114300" distR="114300" simplePos="0" relativeHeight="251662848" behindDoc="1" locked="0" layoutInCell="1" allowOverlap="1" wp14:anchorId="2C0B9050" wp14:editId="52AC275A">
            <wp:simplePos x="0" y="0"/>
            <wp:positionH relativeFrom="column">
              <wp:posOffset>-2580005</wp:posOffset>
            </wp:positionH>
            <wp:positionV relativeFrom="paragraph">
              <wp:posOffset>-34290</wp:posOffset>
            </wp:positionV>
            <wp:extent cx="1200150" cy="1196340"/>
            <wp:effectExtent l="19050" t="0" r="0" b="0"/>
            <wp:wrapNone/>
            <wp:docPr id="3" name="Obraz 9" descr="LOGO POLICJI 2013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OLICJI 2013 v"/>
                    <pic:cNvPicPr>
                      <a:picLocks noChangeAspect="1"/>
                    </pic:cNvPicPr>
                  </pic:nvPicPr>
                  <pic:blipFill>
                    <a:blip r:embed="rId8" cstate="print"/>
                    <a:stretch/>
                  </pic:blipFill>
                  <pic:spPr bwMode="auto">
                    <a:xfrm>
                      <a:off x="0" y="0"/>
                      <a:ext cx="1200150" cy="1196340"/>
                    </a:xfrm>
                    <a:prstGeom prst="rect">
                      <a:avLst/>
                    </a:prstGeom>
                    <a:noFill/>
                  </pic:spPr>
                </pic:pic>
              </a:graphicData>
            </a:graphic>
          </wp:anchor>
        </w:drawing>
      </w:r>
    </w:p>
    <w:p w14:paraId="41EA0BCE" w14:textId="77777777" w:rsidR="00A602B7" w:rsidRPr="006E09C4" w:rsidRDefault="00A602B7" w:rsidP="007328DB">
      <w:pPr>
        <w:widowControl/>
        <w:spacing w:line="360" w:lineRule="auto"/>
        <w:jc w:val="both"/>
        <w:rPr>
          <w:rFonts w:asciiTheme="minorHAnsi" w:hAnsiTheme="minorHAnsi" w:cstheme="minorHAnsi"/>
          <w:b/>
        </w:rPr>
        <w:sectPr w:rsidR="00A602B7" w:rsidRPr="006E09C4">
          <w:footerReference w:type="default" r:id="rId9"/>
          <w:type w:val="continuous"/>
          <w:pgSz w:w="11906" w:h="16838"/>
          <w:pgMar w:top="1135" w:right="1416" w:bottom="851" w:left="1417" w:header="0" w:footer="708" w:gutter="0"/>
          <w:cols w:space="708"/>
          <w:titlePg/>
        </w:sectPr>
      </w:pPr>
    </w:p>
    <w:p w14:paraId="1C94A291" w14:textId="2228F702" w:rsidR="00530B27" w:rsidRPr="00285C38" w:rsidRDefault="00351C6F" w:rsidP="00A602B7">
      <w:pPr>
        <w:widowControl/>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lastRenderedPageBreak/>
        <w:t>Komendant Główny Policji, zwany dalej Zamawiającym, zaprasza do udziału w postępowaniu prowadzonym w trybie przetargu nieograniczonego pn</w:t>
      </w:r>
      <w:bookmarkStart w:id="0" w:name="_Hlk116899285"/>
      <w:r w:rsidRPr="00285C38">
        <w:rPr>
          <w:rFonts w:asciiTheme="minorHAnsi" w:hAnsiTheme="minorHAnsi" w:cstheme="minorHAnsi"/>
          <w:color w:val="000000" w:themeColor="text1"/>
        </w:rPr>
        <w:t>.</w:t>
      </w:r>
      <w:r w:rsidRPr="00285C38">
        <w:rPr>
          <w:rFonts w:asciiTheme="minorHAnsi" w:hAnsiTheme="minorHAnsi" w:cstheme="minorHAnsi"/>
          <w:b/>
        </w:rPr>
        <w:t xml:space="preserve"> </w:t>
      </w:r>
      <w:r w:rsidR="006E09C4" w:rsidRPr="006E09C4">
        <w:rPr>
          <w:rFonts w:asciiTheme="minorHAnsi" w:hAnsiTheme="minorHAnsi" w:cstheme="minorHAnsi"/>
          <w:b/>
        </w:rPr>
        <w:t>Zawarcie umowy ramowej na dostawę mebli biurowych.</w:t>
      </w:r>
      <w:r w:rsidR="00C37908" w:rsidRPr="00285C38">
        <w:rPr>
          <w:rFonts w:asciiTheme="minorHAnsi" w:hAnsiTheme="minorHAnsi" w:cstheme="minorHAnsi"/>
          <w:b/>
        </w:rPr>
        <w:t xml:space="preserve"> </w:t>
      </w:r>
      <w:r w:rsidR="00C37908" w:rsidRPr="00285C38">
        <w:rPr>
          <w:rFonts w:asciiTheme="minorHAnsi" w:hAnsiTheme="minorHAnsi" w:cstheme="minorHAnsi"/>
        </w:rPr>
        <w:t>na potrzeby projektu pn. „Poprawa bezpieczeństwa systemu teletransmisyjnego Policji”</w:t>
      </w:r>
      <w:r w:rsidRPr="00285C38">
        <w:rPr>
          <w:rFonts w:asciiTheme="minorHAnsi" w:hAnsiTheme="minorHAnsi" w:cstheme="minorHAnsi"/>
        </w:rPr>
        <w:t>,</w:t>
      </w:r>
      <w:r w:rsidRPr="00285C38">
        <w:rPr>
          <w:rFonts w:asciiTheme="minorHAnsi" w:hAnsiTheme="minorHAnsi" w:cstheme="minorHAnsi"/>
          <w:b/>
          <w:color w:val="000000" w:themeColor="text1"/>
        </w:rPr>
        <w:t xml:space="preserve"> </w:t>
      </w:r>
      <w:r w:rsidRPr="00285C38">
        <w:rPr>
          <w:rFonts w:asciiTheme="minorHAnsi" w:hAnsiTheme="minorHAnsi" w:cstheme="minorHAnsi"/>
          <w:bCs/>
          <w:color w:val="000000" w:themeColor="text1"/>
        </w:rPr>
        <w:t xml:space="preserve">numer postępowania </w:t>
      </w:r>
      <w:bookmarkEnd w:id="0"/>
      <w:r w:rsidR="006E09C4" w:rsidRPr="006E09C4">
        <w:rPr>
          <w:rFonts w:asciiTheme="minorHAnsi" w:hAnsiTheme="minorHAnsi" w:cstheme="minorHAnsi"/>
          <w:b/>
          <w:bCs/>
        </w:rPr>
        <w:t>40/</w:t>
      </w:r>
      <w:proofErr w:type="spellStart"/>
      <w:r w:rsidR="006E09C4" w:rsidRPr="006E09C4">
        <w:rPr>
          <w:rFonts w:asciiTheme="minorHAnsi" w:hAnsiTheme="minorHAnsi" w:cstheme="minorHAnsi"/>
          <w:b/>
          <w:bCs/>
        </w:rPr>
        <w:t>Ckt</w:t>
      </w:r>
      <w:proofErr w:type="spellEnd"/>
      <w:r w:rsidR="006E09C4" w:rsidRPr="006E09C4">
        <w:rPr>
          <w:rFonts w:asciiTheme="minorHAnsi" w:hAnsiTheme="minorHAnsi" w:cstheme="minorHAnsi"/>
          <w:b/>
          <w:bCs/>
        </w:rPr>
        <w:t>/26/KU</w:t>
      </w:r>
      <w:r w:rsidRPr="00285C38">
        <w:rPr>
          <w:rFonts w:asciiTheme="minorHAnsi" w:hAnsiTheme="minorHAnsi" w:cstheme="minorHAnsi"/>
          <w:color w:val="000000" w:themeColor="text1"/>
        </w:rPr>
        <w:t>, zgodnie z wymaganiami określonymi w niniejszej SWZ.</w:t>
      </w:r>
    </w:p>
    <w:p w14:paraId="0D2D63F4" w14:textId="77777777" w:rsidR="00530B27" w:rsidRPr="00285C38" w:rsidRDefault="00351C6F" w:rsidP="00B82B65">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NAZWA ORAZ ADRES ZAMAWIAJĄCEGO</w:t>
      </w:r>
    </w:p>
    <w:p w14:paraId="216041DD" w14:textId="77777777" w:rsidR="00530B27" w:rsidRPr="00285C38" w:rsidRDefault="00351C6F" w:rsidP="00A602B7">
      <w:pPr>
        <w:pStyle w:val="BodyText21"/>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KOMENDA GŁÓWNA POLICJI</w:t>
      </w:r>
    </w:p>
    <w:p w14:paraId="04CB73EF" w14:textId="77777777" w:rsidR="00530B27" w:rsidRPr="00285C38" w:rsidRDefault="00351C6F" w:rsidP="00A602B7">
      <w:pPr>
        <w:pStyle w:val="Stopka"/>
        <w:widowControl/>
        <w:tabs>
          <w:tab w:val="clear" w:pos="4536"/>
          <w:tab w:val="clear" w:pos="9072"/>
        </w:tabs>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02-624 Warszawa, ul. Puławska 148/150 </w:t>
      </w:r>
    </w:p>
    <w:p w14:paraId="0C2B5797" w14:textId="77777777" w:rsidR="00530B27" w:rsidRPr="00285C38" w:rsidRDefault="00351C6F" w:rsidP="00A602B7">
      <w:pPr>
        <w:pStyle w:val="Stopka"/>
        <w:widowControl/>
        <w:tabs>
          <w:tab w:val="clear" w:pos="4536"/>
          <w:tab w:val="clear" w:pos="9072"/>
        </w:tabs>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Regon: 012137497</w:t>
      </w:r>
    </w:p>
    <w:p w14:paraId="75CC056F"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Adres do korespondencji:</w:t>
      </w:r>
    </w:p>
    <w:p w14:paraId="2EF95B67"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WYDZIAŁ ZAMÓWIEŃ PUBLICZNYCH i FUNDUSZY POMOCOWYCH</w:t>
      </w:r>
    </w:p>
    <w:p w14:paraId="2F343D6F"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BIURO FINANSÓW KGP</w:t>
      </w:r>
    </w:p>
    <w:p w14:paraId="02259BF3"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02-672 Warszawa, ul. Domaniewska 36/38</w:t>
      </w:r>
    </w:p>
    <w:p w14:paraId="77DC7DD5"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tel. 47 72 120-44</w:t>
      </w:r>
    </w:p>
    <w:p w14:paraId="60D45C4D"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e-mail: </w:t>
      </w:r>
      <w:hyperlink r:id="rId10" w:tooltip="mailto:zamowieniakgp@policja.gov.pl" w:history="1">
        <w:r w:rsidRPr="00285C38">
          <w:rPr>
            <w:rStyle w:val="Hipercze"/>
            <w:rFonts w:asciiTheme="minorHAnsi" w:hAnsiTheme="minorHAnsi" w:cstheme="minorHAnsi"/>
            <w:color w:val="000000" w:themeColor="text1"/>
            <w:u w:val="none"/>
          </w:rPr>
          <w:t>zamowieniakgp@policja.gov.pl</w:t>
        </w:r>
      </w:hyperlink>
    </w:p>
    <w:p w14:paraId="4DE5D38F" w14:textId="77777777" w:rsidR="00530B27" w:rsidRPr="00285C38" w:rsidRDefault="00351C6F" w:rsidP="00A602B7">
      <w:pPr>
        <w:spacing w:after="12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strona internetowa prowadzonego postępowania: </w:t>
      </w:r>
      <w:r w:rsidRPr="00285C38">
        <w:rPr>
          <w:rStyle w:val="Hipercze"/>
          <w:rFonts w:asciiTheme="minorHAnsi" w:hAnsiTheme="minorHAnsi" w:cstheme="minorHAnsi"/>
          <w:color w:val="000000" w:themeColor="text1"/>
          <w:u w:val="none"/>
        </w:rPr>
        <w:t>https://kgpolicja.ezamawiajacy.pl</w:t>
      </w:r>
    </w:p>
    <w:p w14:paraId="04F1E9C6" w14:textId="77777777" w:rsidR="00530B27" w:rsidRPr="00285C38" w:rsidRDefault="00351C6F" w:rsidP="00A602B7">
      <w:pPr>
        <w:spacing w:after="2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Informacje związane z przedmiotowym postępowaniem, w szczególności zmiany i</w:t>
      </w:r>
      <w:r w:rsidR="00B82B65" w:rsidRPr="00285C38">
        <w:rPr>
          <w:rFonts w:asciiTheme="minorHAnsi" w:hAnsiTheme="minorHAnsi" w:cstheme="minorHAnsi"/>
          <w:color w:val="000000" w:themeColor="text1"/>
        </w:rPr>
        <w:t> </w:t>
      </w:r>
      <w:r w:rsidRPr="00285C38">
        <w:rPr>
          <w:rFonts w:asciiTheme="minorHAnsi" w:hAnsiTheme="minorHAnsi" w:cstheme="minorHAnsi"/>
          <w:color w:val="000000" w:themeColor="text1"/>
        </w:rPr>
        <w:t>wyjaśnienia treści SWZ oraz inne dokumenty zamówienia bezpośrednio związane z</w:t>
      </w:r>
      <w:r w:rsidR="00B82B65" w:rsidRPr="00285C38">
        <w:rPr>
          <w:rFonts w:asciiTheme="minorHAnsi" w:hAnsiTheme="minorHAnsi" w:cstheme="minorHAnsi"/>
          <w:color w:val="000000" w:themeColor="text1"/>
        </w:rPr>
        <w:t> </w:t>
      </w:r>
      <w:r w:rsidRPr="00285C38">
        <w:rPr>
          <w:rFonts w:asciiTheme="minorHAnsi" w:hAnsiTheme="minorHAnsi" w:cstheme="minorHAnsi"/>
          <w:color w:val="000000" w:themeColor="text1"/>
        </w:rPr>
        <w:t xml:space="preserve">postępowaniem o udzielenie zamówienia, będą udostępniane pod adresem: </w:t>
      </w:r>
      <w:r w:rsidRPr="00285C38">
        <w:rPr>
          <w:rStyle w:val="Hipercze"/>
          <w:rFonts w:asciiTheme="minorHAnsi" w:hAnsiTheme="minorHAnsi" w:cstheme="minorHAnsi"/>
          <w:color w:val="000000" w:themeColor="text1"/>
          <w:u w:val="none"/>
        </w:rPr>
        <w:t>https://kgpolicja.ezamawiajacy.pl</w:t>
      </w:r>
      <w:r w:rsidRPr="00285C38">
        <w:rPr>
          <w:rFonts w:asciiTheme="minorHAnsi" w:hAnsiTheme="minorHAnsi" w:cstheme="minorHAnsi"/>
          <w:color w:val="000000" w:themeColor="text1"/>
        </w:rPr>
        <w:t>.</w:t>
      </w:r>
    </w:p>
    <w:p w14:paraId="4FA1F5B8" w14:textId="77777777" w:rsidR="00530B27" w:rsidRPr="00285C38" w:rsidRDefault="00351C6F" w:rsidP="00B82B65">
      <w:pPr>
        <w:numPr>
          <w:ilvl w:val="0"/>
          <w:numId w:val="12"/>
        </w:numPr>
        <w:spacing w:before="240" w:line="360" w:lineRule="auto"/>
        <w:ind w:left="709" w:hanging="709"/>
        <w:rPr>
          <w:rFonts w:asciiTheme="minorHAnsi" w:hAnsiTheme="minorHAnsi" w:cstheme="minorHAnsi"/>
          <w:color w:val="000000" w:themeColor="text1"/>
        </w:rPr>
      </w:pPr>
      <w:r w:rsidRPr="00285C38">
        <w:rPr>
          <w:rFonts w:asciiTheme="minorHAnsi" w:hAnsiTheme="minorHAnsi" w:cstheme="minorHAnsi"/>
          <w:b/>
          <w:bCs/>
          <w:color w:val="000000" w:themeColor="text1"/>
        </w:rPr>
        <w:t>INFORMACJE OGÓLNE</w:t>
      </w:r>
    </w:p>
    <w:p w14:paraId="135C74CE" w14:textId="77777777" w:rsidR="00530B27" w:rsidRPr="00285C38" w:rsidRDefault="00351C6F" w:rsidP="00A602B7">
      <w:pPr>
        <w:pStyle w:val="BodyText21"/>
        <w:widowControl/>
        <w:numPr>
          <w:ilvl w:val="0"/>
          <w:numId w:val="29"/>
        </w:numPr>
        <w:ind w:left="357" w:hanging="357"/>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 xml:space="preserve">Do udzielenia przedmiotowego zamówienia stosuje się przepisy </w:t>
      </w:r>
      <w:hyperlink r:id="rId11" w:tooltip="https://www.uzp.gov.pl/__data/assets/pdf_file/0026/45359/Ujednolicony-tekst-nowej-Pzp.pdf" w:history="1">
        <w:r w:rsidRPr="00285C38">
          <w:rPr>
            <w:rFonts w:asciiTheme="minorHAnsi" w:hAnsiTheme="minorHAnsi" w:cstheme="minorHAnsi"/>
            <w:b w:val="0"/>
            <w:bCs w:val="0"/>
            <w:color w:val="000000" w:themeColor="text1"/>
          </w:rPr>
          <w:t>ustawy z dnia 11 września 2019 r. - Prawo zamówień publicznych (</w:t>
        </w:r>
        <w:proofErr w:type="spellStart"/>
        <w:r w:rsidRPr="00285C38">
          <w:rPr>
            <w:rFonts w:asciiTheme="minorHAnsi" w:hAnsiTheme="minorHAnsi" w:cstheme="minorHAnsi"/>
            <w:b w:val="0"/>
            <w:bCs w:val="0"/>
            <w:color w:val="000000" w:themeColor="text1"/>
          </w:rPr>
          <w:t>t.j</w:t>
        </w:r>
        <w:proofErr w:type="spellEnd"/>
        <w:r w:rsidRPr="00285C38">
          <w:rPr>
            <w:rFonts w:asciiTheme="minorHAnsi" w:hAnsiTheme="minorHAnsi" w:cstheme="minorHAnsi"/>
            <w:b w:val="0"/>
            <w:bCs w:val="0"/>
            <w:color w:val="000000" w:themeColor="text1"/>
          </w:rPr>
          <w:t>. Dz. U. z 2024 poz. 1320)</w:t>
        </w:r>
      </w:hyperlink>
      <w:r w:rsidRPr="00285C38">
        <w:rPr>
          <w:rFonts w:asciiTheme="minorHAnsi" w:hAnsiTheme="minorHAnsi" w:cstheme="minorHAnsi"/>
          <w:b w:val="0"/>
          <w:bCs w:val="0"/>
          <w:color w:val="000000" w:themeColor="text1"/>
        </w:rPr>
        <w:t xml:space="preserve">, zwanej dalej ustawą </w:t>
      </w:r>
      <w:proofErr w:type="spellStart"/>
      <w:r w:rsidRPr="00285C38">
        <w:rPr>
          <w:rFonts w:asciiTheme="minorHAnsi" w:hAnsiTheme="minorHAnsi" w:cstheme="minorHAnsi"/>
          <w:b w:val="0"/>
          <w:bCs w:val="0"/>
          <w:color w:val="000000" w:themeColor="text1"/>
        </w:rPr>
        <w:t>Pzp</w:t>
      </w:r>
      <w:proofErr w:type="spellEnd"/>
      <w:r w:rsidRPr="00285C38">
        <w:rPr>
          <w:rFonts w:asciiTheme="minorHAnsi" w:hAnsiTheme="minorHAnsi" w:cstheme="minorHAnsi"/>
          <w:b w:val="0"/>
          <w:bCs w:val="0"/>
          <w:color w:val="000000" w:themeColor="text1"/>
        </w:rPr>
        <w:t xml:space="preserve"> oraz akty wykonawcze wydane na jej podstawie.</w:t>
      </w:r>
    </w:p>
    <w:p w14:paraId="5CF9B7F5" w14:textId="77777777" w:rsidR="00530B27" w:rsidRPr="00285C38" w:rsidRDefault="00351C6F" w:rsidP="00A602B7">
      <w:pPr>
        <w:pStyle w:val="BodyText21"/>
        <w:widowControl/>
        <w:numPr>
          <w:ilvl w:val="0"/>
          <w:numId w:val="29"/>
        </w:numPr>
        <w:ind w:left="357" w:hanging="357"/>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Do czynności podejmowanych przez zamawiającego, wykonawców oraz uczestników konkursu w postępowaniu o udzielenie zamówienia i konkursie oraz do umów w sprawach zamówień publicznych stosuje się przepisy ustawy z dnia 23 kwietnia 1964 r. – Kodeks cywilny (</w:t>
      </w:r>
      <w:r w:rsidRPr="00285C38">
        <w:rPr>
          <w:rFonts w:asciiTheme="minorHAnsi" w:hAnsiTheme="minorHAnsi" w:cstheme="minorHAnsi"/>
          <w:b w:val="0"/>
          <w:bCs w:val="0"/>
        </w:rPr>
        <w:t>Dz. U. z 2024 r. poz. 1061 ze zm.</w:t>
      </w:r>
      <w:r w:rsidRPr="00285C38">
        <w:rPr>
          <w:rFonts w:asciiTheme="minorHAnsi" w:hAnsiTheme="minorHAnsi" w:cstheme="minorHAnsi"/>
          <w:b w:val="0"/>
          <w:bCs w:val="0"/>
          <w:color w:val="000000" w:themeColor="text1"/>
        </w:rPr>
        <w:t>), jeżeli przepisy ustawy nie stanowią inaczej.</w:t>
      </w:r>
    </w:p>
    <w:p w14:paraId="731329E3" w14:textId="77777777" w:rsidR="00530B27" w:rsidRPr="00285C38" w:rsidRDefault="00351C6F" w:rsidP="00A602B7">
      <w:pPr>
        <w:pStyle w:val="BodyText21"/>
        <w:widowControl/>
        <w:numPr>
          <w:ilvl w:val="0"/>
          <w:numId w:val="29"/>
        </w:numPr>
        <w:ind w:left="357" w:hanging="357"/>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 xml:space="preserve">Postępowanie o udzielenie zamówienia publicznego prowadzi się w języku polskim (art. 20 ust. 2 ustawy </w:t>
      </w:r>
      <w:proofErr w:type="spellStart"/>
      <w:r w:rsidRPr="00285C38">
        <w:rPr>
          <w:rFonts w:asciiTheme="minorHAnsi" w:hAnsiTheme="minorHAnsi" w:cstheme="minorHAnsi"/>
          <w:b w:val="0"/>
          <w:bCs w:val="0"/>
          <w:color w:val="000000" w:themeColor="text1"/>
        </w:rPr>
        <w:t>Pzp</w:t>
      </w:r>
      <w:proofErr w:type="spellEnd"/>
      <w:r w:rsidRPr="00285C38">
        <w:rPr>
          <w:rFonts w:asciiTheme="minorHAnsi" w:hAnsiTheme="minorHAnsi" w:cstheme="minorHAnsi"/>
          <w:b w:val="0"/>
          <w:bCs w:val="0"/>
          <w:color w:val="000000" w:themeColor="text1"/>
        </w:rPr>
        <w:t xml:space="preserve">). Zamawiający dopuszcza wykorzystanie języka obcego w zakresie </w:t>
      </w:r>
      <w:r w:rsidRPr="00285C38">
        <w:rPr>
          <w:rFonts w:asciiTheme="minorHAnsi" w:hAnsiTheme="minorHAnsi" w:cstheme="minorHAnsi"/>
          <w:b w:val="0"/>
          <w:bCs w:val="0"/>
          <w:color w:val="000000" w:themeColor="text1"/>
        </w:rPr>
        <w:lastRenderedPageBreak/>
        <w:t>określonym w art. 11 ustawy z dnia 7 października 1999 r. o języku polskim</w:t>
      </w:r>
      <w:r w:rsidRPr="00285C38">
        <w:rPr>
          <w:rFonts w:asciiTheme="minorHAnsi" w:hAnsiTheme="minorHAnsi" w:cstheme="minorHAnsi"/>
          <w:color w:val="000000" w:themeColor="text1"/>
        </w:rPr>
        <w:t xml:space="preserve"> </w:t>
      </w:r>
      <w:r w:rsidRPr="00285C38">
        <w:rPr>
          <w:rFonts w:asciiTheme="minorHAnsi" w:hAnsiTheme="minorHAnsi" w:cstheme="minorHAnsi"/>
          <w:b w:val="0"/>
          <w:color w:val="000000" w:themeColor="text1"/>
        </w:rPr>
        <w:t>(</w:t>
      </w:r>
      <w:r w:rsidRPr="00285C38">
        <w:rPr>
          <w:rFonts w:asciiTheme="minorHAnsi" w:hAnsiTheme="minorHAnsi" w:cstheme="minorHAnsi"/>
          <w:b w:val="0"/>
          <w:bCs w:val="0"/>
        </w:rPr>
        <w:t>Dz. U. z 2024 poz. 1556</w:t>
      </w:r>
      <w:r w:rsidRPr="00285C38">
        <w:rPr>
          <w:rFonts w:asciiTheme="minorHAnsi" w:hAnsiTheme="minorHAnsi" w:cstheme="minorHAnsi"/>
          <w:b w:val="0"/>
          <w:color w:val="000000" w:themeColor="text1"/>
        </w:rPr>
        <w:t>).</w:t>
      </w:r>
    </w:p>
    <w:p w14:paraId="413ADB48" w14:textId="77777777" w:rsidR="00530B27" w:rsidRPr="00285C38" w:rsidRDefault="00351C6F" w:rsidP="00A602B7">
      <w:pPr>
        <w:pStyle w:val="Akapitzlist"/>
        <w:numPr>
          <w:ilvl w:val="0"/>
          <w:numId w:val="29"/>
        </w:numPr>
        <w:spacing w:line="360" w:lineRule="auto"/>
        <w:rPr>
          <w:rFonts w:asciiTheme="minorHAnsi" w:hAnsiTheme="minorHAnsi" w:cstheme="minorHAnsi"/>
        </w:rPr>
      </w:pPr>
      <w:r w:rsidRPr="00285C38">
        <w:rPr>
          <w:rFonts w:asciiTheme="minorHAnsi" w:hAnsiTheme="minorHAnsi" w:cstheme="minorHAnsi"/>
          <w:color w:val="000000" w:themeColor="text1"/>
        </w:rPr>
        <w:t xml:space="preserve">Informacje w zakresie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zawarte są w </w:t>
      </w:r>
      <w:r w:rsidRPr="00285C38">
        <w:rPr>
          <w:rFonts w:asciiTheme="minorHAnsi" w:hAnsiTheme="minorHAnsi" w:cstheme="minorHAnsi"/>
          <w:b/>
          <w:bCs/>
        </w:rPr>
        <w:t xml:space="preserve">załączniku nr </w:t>
      </w:r>
      <w:r w:rsidR="00B82B65" w:rsidRPr="00285C38">
        <w:rPr>
          <w:rFonts w:asciiTheme="minorHAnsi" w:hAnsiTheme="minorHAnsi" w:cstheme="minorHAnsi"/>
          <w:b/>
          <w:bCs/>
        </w:rPr>
        <w:t>pięć</w:t>
      </w:r>
      <w:r w:rsidRPr="00285C38">
        <w:rPr>
          <w:rFonts w:asciiTheme="minorHAnsi" w:hAnsiTheme="minorHAnsi" w:cstheme="minorHAnsi"/>
          <w:b/>
          <w:bCs/>
        </w:rPr>
        <w:t xml:space="preserve"> do SWZ</w:t>
      </w:r>
      <w:r w:rsidRPr="00285C38">
        <w:rPr>
          <w:rFonts w:asciiTheme="minorHAnsi" w:hAnsiTheme="minorHAnsi" w:cstheme="minorHAnsi"/>
        </w:rPr>
        <w:t>.</w:t>
      </w:r>
    </w:p>
    <w:p w14:paraId="09FB2FB4" w14:textId="77777777" w:rsidR="00530B27" w:rsidRPr="00285C38" w:rsidRDefault="00351C6F" w:rsidP="00A602B7">
      <w:pPr>
        <w:pStyle w:val="Akapitzlist"/>
        <w:spacing w:line="360" w:lineRule="auto"/>
        <w:ind w:left="0"/>
        <w:rPr>
          <w:rFonts w:asciiTheme="minorHAnsi" w:hAnsiTheme="minorHAnsi" w:cstheme="minorHAnsi"/>
          <w:color w:val="000000" w:themeColor="text1"/>
        </w:rPr>
      </w:pPr>
      <w:r w:rsidRPr="00285C38">
        <w:rPr>
          <w:rFonts w:asciiTheme="minorHAnsi" w:hAnsiTheme="minorHAnsi" w:cstheme="minorHAnsi"/>
          <w:color w:val="000000" w:themeColor="text1"/>
        </w:rPr>
        <w:t>Ponadto, Zamawiający wskazuje, iż:</w:t>
      </w:r>
    </w:p>
    <w:p w14:paraId="0461B801" w14:textId="77777777" w:rsidR="00530B27" w:rsidRPr="00285C38" w:rsidRDefault="00351C6F" w:rsidP="00A602B7">
      <w:pPr>
        <w:pStyle w:val="BodyText21"/>
        <w:widowControl/>
        <w:numPr>
          <w:ilvl w:val="0"/>
          <w:numId w:val="33"/>
        </w:numPr>
        <w:ind w:left="284" w:hanging="284"/>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Zamawiający udostępnia dane osobowe, o których mowa w art. 10 rozporządzenia Parlamentu Europejskiego i Rady (UE) 2016/679 z dnia 27 kwietnia 2016 r. w</w:t>
      </w:r>
      <w:r w:rsidR="00B82B65" w:rsidRPr="00285C38">
        <w:rPr>
          <w:rFonts w:asciiTheme="minorHAnsi" w:hAnsiTheme="minorHAnsi" w:cstheme="minorHAnsi"/>
          <w:b w:val="0"/>
          <w:bCs w:val="0"/>
          <w:color w:val="000000" w:themeColor="text1"/>
        </w:rPr>
        <w:t> </w:t>
      </w:r>
      <w:r w:rsidRPr="00285C38">
        <w:rPr>
          <w:rFonts w:asciiTheme="minorHAnsi" w:hAnsiTheme="minorHAnsi" w:cstheme="minorHAnsi"/>
          <w:b w:val="0"/>
          <w:bCs w:val="0"/>
          <w:color w:val="000000" w:themeColor="text1"/>
        </w:rPr>
        <w:t xml:space="preserve">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85C38">
        <w:rPr>
          <w:rFonts w:asciiTheme="minorHAnsi" w:hAnsiTheme="minorHAnsi" w:cstheme="minorHAnsi"/>
          <w:b w:val="0"/>
          <w:bCs w:val="0"/>
          <w:color w:val="000000" w:themeColor="text1"/>
        </w:rPr>
        <w:t>późn</w:t>
      </w:r>
      <w:proofErr w:type="spellEnd"/>
      <w:r w:rsidRPr="00285C38">
        <w:rPr>
          <w:rFonts w:asciiTheme="minorHAnsi" w:hAnsiTheme="minorHAnsi" w:cstheme="minorHAnsi"/>
          <w:b w:val="0"/>
          <w:bCs w:val="0"/>
          <w:color w:val="000000" w:themeColor="text1"/>
        </w:rPr>
        <w:t>. zm.10) ), zwanego dalej „rozporządzeniem 2016/679”, w celu umożliwienia korzystania ze środków ochrony prawnej, o</w:t>
      </w:r>
      <w:r w:rsidR="00B82B65" w:rsidRPr="00285C38">
        <w:rPr>
          <w:rFonts w:asciiTheme="minorHAnsi" w:hAnsiTheme="minorHAnsi" w:cstheme="minorHAnsi"/>
          <w:b w:val="0"/>
          <w:bCs w:val="0"/>
          <w:color w:val="000000" w:themeColor="text1"/>
        </w:rPr>
        <w:t> </w:t>
      </w:r>
      <w:r w:rsidRPr="00285C38">
        <w:rPr>
          <w:rFonts w:asciiTheme="minorHAnsi" w:hAnsiTheme="minorHAnsi" w:cstheme="minorHAnsi"/>
          <w:b w:val="0"/>
          <w:bCs w:val="0"/>
          <w:color w:val="000000" w:themeColor="text1"/>
        </w:rPr>
        <w:t xml:space="preserve">których mowa w dziale IX ustawy </w:t>
      </w:r>
      <w:proofErr w:type="spellStart"/>
      <w:r w:rsidRPr="00285C38">
        <w:rPr>
          <w:rFonts w:asciiTheme="minorHAnsi" w:hAnsiTheme="minorHAnsi" w:cstheme="minorHAnsi"/>
          <w:b w:val="0"/>
          <w:bCs w:val="0"/>
          <w:color w:val="000000" w:themeColor="text1"/>
        </w:rPr>
        <w:t>Pzp</w:t>
      </w:r>
      <w:proofErr w:type="spellEnd"/>
      <w:r w:rsidRPr="00285C38">
        <w:rPr>
          <w:rFonts w:asciiTheme="minorHAnsi" w:hAnsiTheme="minorHAnsi" w:cstheme="minorHAnsi"/>
          <w:b w:val="0"/>
          <w:bCs w:val="0"/>
          <w:color w:val="000000" w:themeColor="text1"/>
        </w:rPr>
        <w:t>, do upływu terminu na ich wniesienie.</w:t>
      </w:r>
    </w:p>
    <w:p w14:paraId="33DCA6E7" w14:textId="77777777" w:rsidR="00530B27" w:rsidRPr="00285C38" w:rsidRDefault="00351C6F" w:rsidP="00A602B7">
      <w:pPr>
        <w:pStyle w:val="BodyText21"/>
        <w:widowControl/>
        <w:numPr>
          <w:ilvl w:val="0"/>
          <w:numId w:val="33"/>
        </w:numPr>
        <w:ind w:left="284" w:hanging="284"/>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2FBA9A9" w14:textId="77777777" w:rsidR="00530B27" w:rsidRPr="00285C38" w:rsidRDefault="00351C6F" w:rsidP="00A602B7">
      <w:pPr>
        <w:pStyle w:val="BodyText21"/>
        <w:widowControl/>
        <w:numPr>
          <w:ilvl w:val="0"/>
          <w:numId w:val="33"/>
        </w:numPr>
        <w:ind w:left="284" w:hanging="284"/>
        <w:jc w:val="left"/>
        <w:rPr>
          <w:rFonts w:asciiTheme="minorHAnsi" w:hAnsiTheme="minorHAnsi" w:cstheme="minorHAnsi"/>
          <w:b w:val="0"/>
          <w:bCs w:val="0"/>
          <w:color w:val="000000" w:themeColor="text1"/>
        </w:rPr>
      </w:pPr>
      <w:r w:rsidRPr="00285C38">
        <w:rPr>
          <w:rFonts w:asciiTheme="minorHAnsi" w:hAnsiTheme="minorHAnsi" w:cstheme="minorHAnsi"/>
          <w:b w:val="0"/>
          <w:bCs w:val="0"/>
          <w:color w:val="000000" w:themeColor="text1"/>
        </w:rPr>
        <w:t>W postępowaniu o udzielenie zamówienia zgłoszenie żądania ograniczenia przetwarzania, o którym mowa w art. 18 ust. 1 rozporządzenia 2016/679, nie ogranicza przetwarzania danych osobowych do czasu zakończenia tego postępowania.</w:t>
      </w:r>
    </w:p>
    <w:p w14:paraId="7BA885A4" w14:textId="77777777" w:rsidR="00530B27" w:rsidRPr="00285C38" w:rsidRDefault="00351C6F" w:rsidP="00A602B7">
      <w:pPr>
        <w:pStyle w:val="Akapitzlist"/>
        <w:numPr>
          <w:ilvl w:val="0"/>
          <w:numId w:val="29"/>
        </w:numPr>
        <w:tabs>
          <w:tab w:val="clear" w:pos="360"/>
          <w:tab w:val="num" w:pos="284"/>
        </w:tabs>
        <w:spacing w:line="360" w:lineRule="auto"/>
        <w:ind w:left="284" w:hanging="284"/>
        <w:rPr>
          <w:rFonts w:asciiTheme="minorHAnsi" w:hAnsiTheme="minorHAnsi" w:cstheme="minorHAnsi"/>
          <w:b/>
          <w:color w:val="000000" w:themeColor="text1"/>
        </w:rPr>
      </w:pPr>
      <w:r w:rsidRPr="00285C38">
        <w:rPr>
          <w:rFonts w:asciiTheme="minorHAnsi" w:hAnsiTheme="minorHAnsi" w:cstheme="minorHAnsi"/>
          <w:b/>
          <w:color w:val="000000" w:themeColor="text1"/>
        </w:rPr>
        <w:t>Postępowanie prowadzone jest w języku polskim na elektronicznej Platformie e-Zamawiający (dalej, jako „Platforma”) pod adresem: https://kgpolicja.ezamawiajacy.pl</w:t>
      </w:r>
      <w:r w:rsidRPr="00285C38">
        <w:rPr>
          <w:rStyle w:val="Hipercze"/>
          <w:rFonts w:asciiTheme="minorHAnsi" w:hAnsiTheme="minorHAnsi" w:cstheme="minorHAnsi"/>
          <w:b/>
          <w:color w:val="000000" w:themeColor="text1"/>
          <w:u w:val="none"/>
        </w:rPr>
        <w:t xml:space="preserve"> </w:t>
      </w:r>
      <w:r w:rsidRPr="00285C38">
        <w:rPr>
          <w:rFonts w:asciiTheme="minorHAnsi" w:hAnsiTheme="minorHAnsi" w:cstheme="minorHAnsi"/>
          <w:b/>
          <w:color w:val="000000" w:themeColor="text1"/>
        </w:rPr>
        <w:t>pod nazwą lub numerem postępowania wskazaną/</w:t>
      </w:r>
      <w:proofErr w:type="spellStart"/>
      <w:r w:rsidRPr="00285C38">
        <w:rPr>
          <w:rFonts w:asciiTheme="minorHAnsi" w:hAnsiTheme="minorHAnsi" w:cstheme="minorHAnsi"/>
          <w:b/>
          <w:color w:val="000000" w:themeColor="text1"/>
        </w:rPr>
        <w:t>ym</w:t>
      </w:r>
      <w:proofErr w:type="spellEnd"/>
      <w:r w:rsidRPr="00285C38">
        <w:rPr>
          <w:rFonts w:asciiTheme="minorHAnsi" w:hAnsiTheme="minorHAnsi" w:cstheme="minorHAnsi"/>
          <w:b/>
          <w:color w:val="000000" w:themeColor="text1"/>
        </w:rPr>
        <w:t xml:space="preserve"> w tytule SWZ.</w:t>
      </w:r>
    </w:p>
    <w:p w14:paraId="0B1BEF33" w14:textId="77777777" w:rsidR="00530B27" w:rsidRPr="00285C38" w:rsidRDefault="00351C6F" w:rsidP="00A602B7">
      <w:pPr>
        <w:pStyle w:val="Akapitzlist"/>
        <w:numPr>
          <w:ilvl w:val="0"/>
          <w:numId w:val="29"/>
        </w:numPr>
        <w:tabs>
          <w:tab w:val="clear" w:pos="360"/>
          <w:tab w:val="num" w:pos="284"/>
        </w:tabs>
        <w:spacing w:after="120"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 xml:space="preserve">Wymagania techniczne i organizacyjne, związane z wykorzystaniem Platformy, zostały przedstawione w Rozdziale XIII oraz </w:t>
      </w:r>
      <w:r w:rsidRPr="00285C38">
        <w:rPr>
          <w:rFonts w:asciiTheme="minorHAnsi" w:hAnsiTheme="minorHAnsi" w:cstheme="minorHAnsi"/>
          <w:bCs/>
          <w:color w:val="000000" w:themeColor="text1"/>
        </w:rPr>
        <w:t>na stronie Platformy E-Zamawiający w zakładce Regulacje i procedury procesu zakupowego (Instrukcja dla Wykonawców</w:t>
      </w:r>
      <w:r w:rsidRPr="00285C38">
        <w:rPr>
          <w:rFonts w:asciiTheme="minorHAnsi" w:hAnsiTheme="minorHAnsi" w:cstheme="minorHAnsi"/>
          <w:color w:val="000000" w:themeColor="text1"/>
        </w:rPr>
        <w:t>).</w:t>
      </w:r>
    </w:p>
    <w:p w14:paraId="49B42C80" w14:textId="77777777" w:rsidR="00530B27" w:rsidRPr="00285C38"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SŁOWNICZEK POJĘĆ</w:t>
      </w:r>
    </w:p>
    <w:p w14:paraId="201C1473"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Ilekroć w niniejszej Specyfikacji Warunków Zamówienia jest mowa o:</w:t>
      </w:r>
    </w:p>
    <w:p w14:paraId="70495378"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b/>
          <w:color w:val="000000" w:themeColor="text1"/>
        </w:rPr>
        <w:lastRenderedPageBreak/>
        <w:t>dokumentach zamówienia</w:t>
      </w:r>
      <w:r w:rsidRPr="00285C38">
        <w:rPr>
          <w:rFonts w:asciiTheme="minorHAnsi" w:hAnsiTheme="minorHAnsi" w:cstheme="minorHAnsi"/>
          <w:color w:val="000000" w:themeColor="text1"/>
        </w:rPr>
        <w:t xml:space="preserve">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48141EAD"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b/>
          <w:color w:val="000000" w:themeColor="text1"/>
        </w:rPr>
        <w:t>podmiotowych środkach dowodowych</w:t>
      </w:r>
      <w:r w:rsidRPr="00285C38">
        <w:rPr>
          <w:rFonts w:asciiTheme="minorHAnsi" w:hAnsiTheme="minorHAnsi" w:cstheme="minorHAnsi"/>
          <w:color w:val="000000" w:themeColor="text1"/>
        </w:rPr>
        <w:t xml:space="preserve"> – należy przez to rozumieć środki służące potwierdzeniu braku podstaw wykluczenia, spełniania warunków udziału w postępowaniu lub kryteriów selekcji, z wyjątkiem oświadczenia, o którym mowa w art. 125 ust. 1 ustawy </w:t>
      </w:r>
      <w:proofErr w:type="spellStart"/>
      <w:r w:rsidRPr="00285C38">
        <w:rPr>
          <w:rFonts w:asciiTheme="minorHAnsi" w:hAnsiTheme="minorHAnsi" w:cstheme="minorHAnsi"/>
          <w:color w:val="000000" w:themeColor="text1"/>
        </w:rPr>
        <w:t>Pzp</w:t>
      </w:r>
      <w:proofErr w:type="spellEnd"/>
      <w:r w:rsidRPr="00285C38">
        <w:rPr>
          <w:rFonts w:asciiTheme="minorHAnsi" w:hAnsiTheme="minorHAnsi" w:cstheme="minorHAnsi"/>
          <w:color w:val="000000" w:themeColor="text1"/>
        </w:rPr>
        <w:t>;</w:t>
      </w:r>
    </w:p>
    <w:p w14:paraId="46E9A4E5"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b/>
          <w:color w:val="000000" w:themeColor="text1"/>
        </w:rPr>
        <w:t>przedmiotowych środkach dowodowych</w:t>
      </w:r>
      <w:r w:rsidRPr="00285C38">
        <w:rPr>
          <w:rFonts w:asciiTheme="minorHAnsi" w:hAnsiTheme="minorHAnsi" w:cstheme="minorHAnsi"/>
          <w:color w:val="000000" w:themeColor="text1"/>
        </w:rPr>
        <w:t xml:space="preserv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0C67BB10" w14:textId="77777777" w:rsidR="00530B27" w:rsidRPr="00285C38" w:rsidRDefault="00351C6F" w:rsidP="00A602B7">
      <w:pPr>
        <w:spacing w:after="120" w:line="360" w:lineRule="auto"/>
        <w:rPr>
          <w:rFonts w:asciiTheme="minorHAnsi" w:hAnsiTheme="minorHAnsi" w:cstheme="minorHAnsi"/>
          <w:color w:val="000000" w:themeColor="text1"/>
        </w:rPr>
      </w:pPr>
      <w:r w:rsidRPr="00285C38">
        <w:rPr>
          <w:rFonts w:asciiTheme="minorHAnsi" w:hAnsiTheme="minorHAnsi" w:cstheme="minorHAnsi"/>
          <w:b/>
          <w:color w:val="000000" w:themeColor="text1"/>
        </w:rPr>
        <w:t>warunkach zamówienia</w:t>
      </w:r>
      <w:r w:rsidRPr="00285C38">
        <w:rPr>
          <w:rFonts w:asciiTheme="minorHAnsi" w:hAnsiTheme="minorHAnsi" w:cstheme="minorHAnsi"/>
          <w:color w:val="000000" w:themeColor="text1"/>
        </w:rPr>
        <w:t xml:space="preserve">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02800E70" w14:textId="77777777" w:rsidR="00530B27" w:rsidRPr="00285C38"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TRYB UDZIELENIA ZAMÓWIENIA</w:t>
      </w:r>
    </w:p>
    <w:p w14:paraId="05B685F4" w14:textId="77777777" w:rsidR="00285C38" w:rsidRPr="00285C38" w:rsidRDefault="00351C6F" w:rsidP="00026C32">
      <w:pPr>
        <w:pStyle w:val="Akapitzlist"/>
        <w:numPr>
          <w:ilvl w:val="0"/>
          <w:numId w:val="76"/>
        </w:numPr>
        <w:suppressAutoHyphens/>
        <w:overflowPunct w:val="0"/>
        <w:spacing w:line="360" w:lineRule="auto"/>
        <w:ind w:left="284" w:hanging="284"/>
        <w:rPr>
          <w:rFonts w:asciiTheme="minorHAnsi" w:hAnsiTheme="minorHAnsi" w:cstheme="minorHAnsi"/>
        </w:rPr>
      </w:pPr>
      <w:r w:rsidRPr="00285C38">
        <w:rPr>
          <w:rFonts w:asciiTheme="minorHAnsi" w:hAnsiTheme="minorHAnsi" w:cstheme="minorHAnsi"/>
          <w:color w:val="000000" w:themeColor="text1"/>
        </w:rPr>
        <w:t>Postępowanie prowadzone jest w trybie przetargu nieograniczonego, w którym w odpowiedzi na publiczne ogłoszenie o zamówieniu, oferty mogą składać wszyscy zainteresowani Wykonawcy.</w:t>
      </w:r>
      <w:r w:rsidR="00285C38" w:rsidRPr="00285C38">
        <w:rPr>
          <w:rFonts w:asciiTheme="minorHAnsi" w:hAnsiTheme="minorHAnsi" w:cstheme="minorHAnsi"/>
        </w:rPr>
        <w:t xml:space="preserve"> </w:t>
      </w:r>
    </w:p>
    <w:p w14:paraId="463D9C03" w14:textId="77777777" w:rsidR="00285C38" w:rsidRPr="00285C38" w:rsidRDefault="00285C38" w:rsidP="00026C32">
      <w:pPr>
        <w:pStyle w:val="Akapitzlist"/>
        <w:numPr>
          <w:ilvl w:val="0"/>
          <w:numId w:val="76"/>
        </w:numPr>
        <w:suppressAutoHyphens/>
        <w:overflowPunct w:val="0"/>
        <w:spacing w:line="360" w:lineRule="auto"/>
        <w:ind w:left="284" w:hanging="284"/>
        <w:rPr>
          <w:rFonts w:asciiTheme="minorHAnsi" w:hAnsiTheme="minorHAnsi" w:cstheme="minorHAnsi"/>
        </w:rPr>
      </w:pPr>
      <w:r w:rsidRPr="00285C38">
        <w:rPr>
          <w:rFonts w:asciiTheme="minorHAnsi" w:hAnsiTheme="minorHAnsi" w:cstheme="minorHAnsi"/>
        </w:rPr>
        <w:t>Postępowanie prowadzone jest w celu zawarcia umowy ramowej zgodnie z art. 311 ust. 1 pkt 1 ustawy z dnia 11 września 2019 r. - Prawo zamówień publicznych (Dz. U. z 202</w:t>
      </w:r>
      <w:r w:rsidR="006E09C4">
        <w:rPr>
          <w:rFonts w:asciiTheme="minorHAnsi" w:hAnsiTheme="minorHAnsi" w:cstheme="minorHAnsi"/>
        </w:rPr>
        <w:t>4</w:t>
      </w:r>
      <w:r w:rsidRPr="00285C38">
        <w:rPr>
          <w:rFonts w:asciiTheme="minorHAnsi" w:hAnsiTheme="minorHAnsi" w:cstheme="minorHAnsi"/>
        </w:rPr>
        <w:t xml:space="preserve"> r. poz. 1</w:t>
      </w:r>
      <w:r w:rsidR="006E09C4">
        <w:rPr>
          <w:rFonts w:asciiTheme="minorHAnsi" w:hAnsiTheme="minorHAnsi" w:cstheme="minorHAnsi"/>
        </w:rPr>
        <w:t>320</w:t>
      </w:r>
      <w:r w:rsidRPr="00285C38">
        <w:rPr>
          <w:rFonts w:asciiTheme="minorHAnsi" w:hAnsiTheme="minorHAnsi" w:cstheme="minorHAnsi"/>
        </w:rPr>
        <w:t xml:space="preserve">, z </w:t>
      </w:r>
      <w:proofErr w:type="spellStart"/>
      <w:r w:rsidRPr="00285C38">
        <w:rPr>
          <w:rFonts w:asciiTheme="minorHAnsi" w:hAnsiTheme="minorHAnsi" w:cstheme="minorHAnsi"/>
        </w:rPr>
        <w:t>późn</w:t>
      </w:r>
      <w:proofErr w:type="spellEnd"/>
      <w:r w:rsidRPr="00285C38">
        <w:rPr>
          <w:rFonts w:asciiTheme="minorHAnsi" w:hAnsiTheme="minorHAnsi" w:cstheme="minorHAnsi"/>
        </w:rPr>
        <w:t xml:space="preserve">. zm.) zwanej dalej „ustawą </w:t>
      </w:r>
      <w:proofErr w:type="spellStart"/>
      <w:r w:rsidRPr="00285C38">
        <w:rPr>
          <w:rFonts w:asciiTheme="minorHAnsi" w:hAnsiTheme="minorHAnsi" w:cstheme="minorHAnsi"/>
        </w:rPr>
        <w:t>Pzp</w:t>
      </w:r>
      <w:proofErr w:type="spellEnd"/>
      <w:r w:rsidRPr="00285C38">
        <w:rPr>
          <w:rFonts w:asciiTheme="minorHAnsi" w:hAnsiTheme="minorHAnsi" w:cstheme="minorHAnsi"/>
        </w:rPr>
        <w:t>”, z zastosowaniem odpowiednio przepisów dotyczących trybu przetargu nieograniczonego, o którym mowa w art. 132 ustawy.</w:t>
      </w:r>
    </w:p>
    <w:p w14:paraId="4496FCAA" w14:textId="77777777" w:rsidR="00285C38" w:rsidRPr="00285C38" w:rsidRDefault="00285C38" w:rsidP="00026C32">
      <w:pPr>
        <w:pStyle w:val="Akapitzlist"/>
        <w:numPr>
          <w:ilvl w:val="0"/>
          <w:numId w:val="76"/>
        </w:numPr>
        <w:suppressAutoHyphens/>
        <w:overflowPunct w:val="0"/>
        <w:spacing w:line="360" w:lineRule="auto"/>
        <w:ind w:left="284" w:hanging="284"/>
        <w:rPr>
          <w:rFonts w:asciiTheme="minorHAnsi" w:hAnsiTheme="minorHAnsi" w:cstheme="minorHAnsi"/>
        </w:rPr>
      </w:pPr>
      <w:r w:rsidRPr="00285C38">
        <w:rPr>
          <w:rFonts w:asciiTheme="minorHAnsi" w:hAnsiTheme="minorHAnsi" w:cstheme="minorHAnsi"/>
        </w:rPr>
        <w:t xml:space="preserve">W wyniku przeprowadzenia niniejszego postępowania zostanie zawarta umowa ramowa na podstawie, której zostaną zawarte umowy wykonawcze zgodnie z art. 314 ust. 1 pkt. 3 </w:t>
      </w:r>
      <w:proofErr w:type="spellStart"/>
      <w:r w:rsidRPr="00285C38">
        <w:rPr>
          <w:rFonts w:asciiTheme="minorHAnsi" w:hAnsiTheme="minorHAnsi" w:cstheme="minorHAnsi"/>
        </w:rPr>
        <w:t>Pzp</w:t>
      </w:r>
      <w:proofErr w:type="spellEnd"/>
      <w:r w:rsidRPr="00285C38">
        <w:rPr>
          <w:rFonts w:asciiTheme="minorHAnsi" w:hAnsiTheme="minorHAnsi" w:cstheme="minorHAnsi"/>
        </w:rPr>
        <w:t>, zgodnie z procedurą określoną w projektowanych postanowieniach umowy ramowej oraz niniejszej SWZ.</w:t>
      </w:r>
    </w:p>
    <w:p w14:paraId="6F67F1A7" w14:textId="77777777" w:rsidR="00530B27" w:rsidRPr="00285C38" w:rsidRDefault="00351C6F" w:rsidP="00285C38">
      <w:pPr>
        <w:pStyle w:val="Akapitzlist"/>
        <w:numPr>
          <w:ilvl w:val="0"/>
          <w:numId w:val="28"/>
        </w:numPr>
        <w:spacing w:line="360" w:lineRule="auto"/>
        <w:ind w:left="284"/>
        <w:rPr>
          <w:rFonts w:asciiTheme="minorHAnsi" w:hAnsiTheme="minorHAnsi" w:cstheme="minorHAnsi"/>
          <w:color w:val="000000" w:themeColor="text1"/>
        </w:rPr>
      </w:pPr>
      <w:r w:rsidRPr="00285C38">
        <w:rPr>
          <w:rFonts w:asciiTheme="minorHAnsi" w:hAnsiTheme="minorHAnsi" w:cstheme="minorHAnsi"/>
          <w:color w:val="000000" w:themeColor="text1"/>
        </w:rPr>
        <w:t>Wykonawcy ponoszą wszelkie koszty związane z przygotowaniem i złożeniem oferty. Wykonawcy zobowiązują się nie podnosić jakichkolwiek roszczeń z tego tytułu względem Zamawiającego. Zamawiający nie przewiduje zwrotu kosztów udziału w postępowaniu.</w:t>
      </w:r>
    </w:p>
    <w:p w14:paraId="01AE8317" w14:textId="77777777" w:rsidR="00530B27" w:rsidRPr="00285C38" w:rsidRDefault="00351C6F" w:rsidP="00A602B7">
      <w:pPr>
        <w:pStyle w:val="Akapitzlist"/>
        <w:numPr>
          <w:ilvl w:val="0"/>
          <w:numId w:val="28"/>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lastRenderedPageBreak/>
        <w:t xml:space="preserve">Zamawiający nie przewiduje przeprowadzenia aukcji elektronicznej, o której mowa w art. 227 ustawy </w:t>
      </w:r>
      <w:proofErr w:type="spellStart"/>
      <w:r w:rsidRPr="00285C38">
        <w:rPr>
          <w:rFonts w:asciiTheme="minorHAnsi" w:hAnsiTheme="minorHAnsi" w:cstheme="minorHAnsi"/>
          <w:color w:val="000000" w:themeColor="text1"/>
        </w:rPr>
        <w:t>Pzp</w:t>
      </w:r>
      <w:proofErr w:type="spellEnd"/>
      <w:r w:rsidRPr="00285C38">
        <w:rPr>
          <w:rFonts w:asciiTheme="minorHAnsi" w:hAnsiTheme="minorHAnsi" w:cstheme="minorHAnsi"/>
          <w:color w:val="000000" w:themeColor="text1"/>
        </w:rPr>
        <w:t>.</w:t>
      </w:r>
    </w:p>
    <w:p w14:paraId="1EE7C0BB" w14:textId="77777777" w:rsidR="00530B27" w:rsidRPr="00285C38" w:rsidRDefault="00351C6F" w:rsidP="00A602B7">
      <w:pPr>
        <w:pStyle w:val="Akapitzlist"/>
        <w:numPr>
          <w:ilvl w:val="0"/>
          <w:numId w:val="28"/>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Zamawiający może unieważnić postępowanie o udzielenie zamówienia przed upływem terminu składania ofert, jeżeli wystąpiły okoliczności powodujące, że dalsze prowadzenie postępowania jest nieuzasadnione.</w:t>
      </w:r>
    </w:p>
    <w:p w14:paraId="3BD98254" w14:textId="77777777" w:rsidR="00530B27" w:rsidRPr="00285C38" w:rsidRDefault="00351C6F" w:rsidP="00A602B7">
      <w:pPr>
        <w:pStyle w:val="Akapitzlist"/>
        <w:numPr>
          <w:ilvl w:val="0"/>
          <w:numId w:val="28"/>
        </w:numPr>
        <w:spacing w:after="120"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Zamawiający przewiduje możliwość unieważnienia postępowania o udzielenie zamówienia, jeżeli środki, które Zamawiający zamierzał przeznaczyć na sfinansowanie całości lub części zamówienia, nie zostaną mu przyznane.</w:t>
      </w:r>
    </w:p>
    <w:p w14:paraId="2269AA6F" w14:textId="77777777" w:rsidR="00530B27" w:rsidRPr="00285C38"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OPIS PRZEDMIOTU ZAMÓWIENIA</w:t>
      </w:r>
    </w:p>
    <w:p w14:paraId="4ABC169A" w14:textId="77777777" w:rsidR="00530B27" w:rsidRPr="00285C38" w:rsidRDefault="00351C6F" w:rsidP="00A602B7">
      <w:pPr>
        <w:numPr>
          <w:ilvl w:val="2"/>
          <w:numId w:val="34"/>
        </w:numPr>
        <w:tabs>
          <w:tab w:val="clear" w:pos="2149"/>
        </w:tabs>
        <w:spacing w:line="360" w:lineRule="auto"/>
        <w:ind w:left="284" w:hanging="284"/>
        <w:rPr>
          <w:rFonts w:asciiTheme="minorHAnsi" w:hAnsiTheme="minorHAnsi" w:cstheme="minorHAnsi"/>
        </w:rPr>
      </w:pPr>
      <w:r w:rsidRPr="00285C38">
        <w:rPr>
          <w:rFonts w:asciiTheme="minorHAnsi" w:hAnsiTheme="minorHAnsi" w:cstheme="minorHAnsi"/>
        </w:rPr>
        <w:t xml:space="preserve">Przedmiotem zamówienia jest </w:t>
      </w:r>
      <w:r w:rsidR="006E09C4">
        <w:rPr>
          <w:rFonts w:asciiTheme="minorHAnsi" w:hAnsiTheme="minorHAnsi" w:cstheme="minorHAnsi"/>
        </w:rPr>
        <w:t>dostawa mebli biurowych.</w:t>
      </w:r>
    </w:p>
    <w:p w14:paraId="2CBBE737" w14:textId="77777777" w:rsidR="00530B27" w:rsidRPr="00285C38" w:rsidRDefault="00351C6F" w:rsidP="00A602B7">
      <w:pPr>
        <w:spacing w:line="360" w:lineRule="auto"/>
        <w:ind w:left="284"/>
        <w:rPr>
          <w:rFonts w:asciiTheme="minorHAnsi" w:hAnsiTheme="minorHAnsi" w:cstheme="minorHAnsi"/>
        </w:rPr>
      </w:pPr>
      <w:r w:rsidRPr="00285C38">
        <w:rPr>
          <w:rFonts w:asciiTheme="minorHAnsi" w:hAnsiTheme="minorHAnsi" w:cstheme="minorHAnsi"/>
        </w:rPr>
        <w:t xml:space="preserve">Przedmiot zamówienia został szczegółowo opisany w Załączniku nr 2 do SWZ. </w:t>
      </w:r>
    </w:p>
    <w:p w14:paraId="3FA1F795" w14:textId="77777777" w:rsidR="00530B27" w:rsidRPr="00285C38" w:rsidRDefault="00351C6F" w:rsidP="00A602B7">
      <w:pPr>
        <w:numPr>
          <w:ilvl w:val="2"/>
          <w:numId w:val="34"/>
        </w:numPr>
        <w:tabs>
          <w:tab w:val="clear" w:pos="2149"/>
        </w:tabs>
        <w:spacing w:line="360" w:lineRule="auto"/>
        <w:ind w:left="284" w:hanging="284"/>
        <w:rPr>
          <w:rFonts w:asciiTheme="minorHAnsi" w:hAnsiTheme="minorHAnsi" w:cstheme="minorHAnsi"/>
          <w:bCs/>
        </w:rPr>
      </w:pPr>
      <w:r w:rsidRPr="00285C38">
        <w:rPr>
          <w:rFonts w:asciiTheme="minorHAnsi" w:hAnsiTheme="minorHAnsi" w:cstheme="minorHAnsi"/>
        </w:rPr>
        <w:t>Przedmiot</w:t>
      </w:r>
      <w:r w:rsidRPr="00285C38">
        <w:rPr>
          <w:rFonts w:asciiTheme="minorHAnsi" w:hAnsiTheme="minorHAnsi" w:cstheme="minorHAnsi"/>
          <w:bCs/>
          <w:color w:val="000000" w:themeColor="text1"/>
        </w:rPr>
        <w:t xml:space="preserve"> zamówienia określony został we Wspólnym Słowniku Zamówień:</w:t>
      </w:r>
    </w:p>
    <w:p w14:paraId="43A3D75C" w14:textId="77777777" w:rsidR="006145E9" w:rsidRDefault="006E09C4" w:rsidP="00A602B7">
      <w:pPr>
        <w:spacing w:line="360" w:lineRule="auto"/>
        <w:ind w:left="284"/>
        <w:rPr>
          <w:rFonts w:asciiTheme="minorHAnsi" w:hAnsiTheme="minorHAnsi" w:cstheme="minorHAnsi"/>
          <w:bCs/>
          <w:color w:val="000000" w:themeColor="text1"/>
        </w:rPr>
      </w:pPr>
      <w:r>
        <w:rPr>
          <w:rFonts w:asciiTheme="minorHAnsi" w:hAnsiTheme="minorHAnsi" w:cstheme="minorHAnsi"/>
          <w:bCs/>
          <w:color w:val="000000" w:themeColor="text1"/>
        </w:rPr>
        <w:t>39130000-2</w:t>
      </w:r>
      <w:r w:rsidR="00C37908" w:rsidRPr="00285C38">
        <w:rPr>
          <w:rFonts w:asciiTheme="minorHAnsi" w:hAnsiTheme="minorHAnsi" w:cstheme="minorHAnsi"/>
          <w:bCs/>
          <w:color w:val="000000" w:themeColor="text1"/>
        </w:rPr>
        <w:t xml:space="preserve"> </w:t>
      </w:r>
      <w:r>
        <w:rPr>
          <w:rFonts w:asciiTheme="minorHAnsi" w:hAnsiTheme="minorHAnsi" w:cstheme="minorHAnsi"/>
          <w:bCs/>
          <w:color w:val="000000" w:themeColor="text1"/>
        </w:rPr>
        <w:t>Meble biurowe</w:t>
      </w:r>
      <w:r w:rsidR="00C37908" w:rsidRPr="00285C38">
        <w:rPr>
          <w:rFonts w:asciiTheme="minorHAnsi" w:hAnsiTheme="minorHAnsi" w:cstheme="minorHAnsi"/>
          <w:bCs/>
          <w:color w:val="000000" w:themeColor="text1"/>
        </w:rPr>
        <w:t xml:space="preserve"> </w:t>
      </w:r>
    </w:p>
    <w:p w14:paraId="7F89C227" w14:textId="77777777" w:rsidR="006E09C4" w:rsidRPr="006E09C4" w:rsidRDefault="006E09C4" w:rsidP="006E09C4">
      <w:pPr>
        <w:numPr>
          <w:ilvl w:val="2"/>
          <w:numId w:val="34"/>
        </w:numPr>
        <w:tabs>
          <w:tab w:val="clear" w:pos="2149"/>
        </w:tabs>
        <w:spacing w:line="360" w:lineRule="auto"/>
        <w:ind w:left="284" w:hanging="284"/>
        <w:rPr>
          <w:rFonts w:asciiTheme="minorHAnsi" w:hAnsiTheme="minorHAnsi" w:cstheme="minorHAnsi"/>
        </w:rPr>
      </w:pPr>
      <w:r w:rsidRPr="006E09C4">
        <w:rPr>
          <w:rFonts w:asciiTheme="minorHAnsi" w:hAnsiTheme="minorHAnsi" w:cstheme="minorHAnsi"/>
        </w:rPr>
        <w:t xml:space="preserve">Celem przeprowadzenia niniejszego postępowania jest wyłonienie maksimum trzech Wykonawców, z którymi zostanie zawarta umowa ramowa. Wszystkie warunki realizacji zamówienia zostały określone w SWZ oraz załącznikach do niej. </w:t>
      </w:r>
    </w:p>
    <w:p w14:paraId="62EA5B49" w14:textId="77777777" w:rsidR="00530B27" w:rsidRPr="00285C38"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285C38">
        <w:rPr>
          <w:rFonts w:asciiTheme="minorHAnsi" w:hAnsiTheme="minorHAnsi" w:cstheme="minorHAnsi"/>
          <w:bCs/>
          <w:color w:val="000000" w:themeColor="text1"/>
        </w:rPr>
        <w:t xml:space="preserve">Zamawiający dopuszcza powierzenie zamówienia podwykonawcom Wykonawcy. </w:t>
      </w:r>
    </w:p>
    <w:p w14:paraId="53BCE8F1" w14:textId="77777777" w:rsidR="006E09C4" w:rsidRPr="006E09C4" w:rsidRDefault="00351C6F" w:rsidP="006E09C4">
      <w:pPr>
        <w:numPr>
          <w:ilvl w:val="2"/>
          <w:numId w:val="34"/>
        </w:numPr>
        <w:tabs>
          <w:tab w:val="clear" w:pos="2149"/>
        </w:tabs>
        <w:spacing w:line="360" w:lineRule="auto"/>
        <w:ind w:left="284" w:hanging="284"/>
        <w:rPr>
          <w:rFonts w:asciiTheme="minorHAnsi" w:hAnsiTheme="minorHAnsi" w:cstheme="minorHAnsi"/>
        </w:rPr>
      </w:pPr>
      <w:r w:rsidRPr="006E09C4">
        <w:rPr>
          <w:rFonts w:asciiTheme="minorHAnsi" w:hAnsiTheme="minorHAnsi" w:cstheme="minorHAnsi"/>
        </w:rPr>
        <w:t xml:space="preserve">W ramach przedmiotowego postępowania Zamawiający nie dopuszcza możliwości składania ofert częściowych. </w:t>
      </w:r>
      <w:r w:rsidR="006E09C4" w:rsidRPr="006E09C4">
        <w:rPr>
          <w:rFonts w:asciiTheme="minorHAnsi" w:hAnsiTheme="minorHAnsi" w:cstheme="minorHAnsi"/>
        </w:rPr>
        <w:t>Przedmiotowe postępowanie stanowi część zamówienia udzielanego w częściach w ramach odrębnych postępowań. Ponadto celem postępowania jest zawarcie umowy ramowej, w ramach której udzielane będą zamówienia wykonawcze.</w:t>
      </w:r>
    </w:p>
    <w:p w14:paraId="11415532" w14:textId="77777777" w:rsidR="00530B27" w:rsidRPr="006E09C4"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6E09C4">
        <w:rPr>
          <w:rFonts w:asciiTheme="minorHAnsi" w:hAnsiTheme="minorHAnsi" w:cstheme="minorHAnsi"/>
          <w:bCs/>
          <w:color w:val="000000" w:themeColor="text1"/>
        </w:rPr>
        <w:t xml:space="preserve">Zamawiający nie dopuszcza oraz nie wymaga składania ofert wariantowych. </w:t>
      </w:r>
    </w:p>
    <w:p w14:paraId="126E2B5F" w14:textId="77777777" w:rsidR="00530B27" w:rsidRPr="00285C38"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285C38">
        <w:rPr>
          <w:rFonts w:asciiTheme="minorHAnsi" w:hAnsiTheme="minorHAnsi" w:cstheme="minorHAnsi"/>
          <w:bCs/>
          <w:color w:val="000000" w:themeColor="text1"/>
        </w:rPr>
        <w:t>Zamawiający nie dopuszcza oraz nie wymaga składania ofert w postaci katalogów elektronicznych lub dołączenia katalogów elektronicznych do oferty,</w:t>
      </w:r>
    </w:p>
    <w:p w14:paraId="27828493" w14:textId="77777777" w:rsidR="00530B27" w:rsidRPr="00285C38" w:rsidRDefault="00351C6F" w:rsidP="00A602B7">
      <w:pPr>
        <w:numPr>
          <w:ilvl w:val="2"/>
          <w:numId w:val="34"/>
        </w:numPr>
        <w:tabs>
          <w:tab w:val="clear" w:pos="2149"/>
        </w:tabs>
        <w:spacing w:line="360" w:lineRule="auto"/>
        <w:ind w:left="284" w:hanging="284"/>
        <w:rPr>
          <w:rFonts w:asciiTheme="minorHAnsi" w:hAnsiTheme="minorHAnsi" w:cstheme="minorHAnsi"/>
          <w:bCs/>
          <w:color w:val="000000" w:themeColor="text1"/>
        </w:rPr>
      </w:pPr>
      <w:r w:rsidRPr="00285C38">
        <w:rPr>
          <w:rFonts w:asciiTheme="minorHAnsi" w:hAnsiTheme="minorHAnsi" w:cstheme="minorHAnsi"/>
          <w:bCs/>
          <w:color w:val="000000" w:themeColor="text1"/>
        </w:rPr>
        <w:t xml:space="preserve">Zamawiający nie przewiduje możliwości udzielenia zamówień, o których mowa w art. 214 ust. 1 pkt. 7 i 8 ustawy </w:t>
      </w:r>
      <w:proofErr w:type="spellStart"/>
      <w:r w:rsidRPr="00285C38">
        <w:rPr>
          <w:rFonts w:asciiTheme="minorHAnsi" w:hAnsiTheme="minorHAnsi" w:cstheme="minorHAnsi"/>
          <w:bCs/>
          <w:color w:val="000000" w:themeColor="text1"/>
        </w:rPr>
        <w:t>Pzp</w:t>
      </w:r>
      <w:proofErr w:type="spellEnd"/>
      <w:r w:rsidRPr="00285C38">
        <w:rPr>
          <w:rFonts w:asciiTheme="minorHAnsi" w:hAnsiTheme="minorHAnsi" w:cstheme="minorHAnsi"/>
          <w:bCs/>
          <w:color w:val="000000" w:themeColor="text1"/>
        </w:rPr>
        <w:t>.</w:t>
      </w:r>
    </w:p>
    <w:p w14:paraId="5524C38F" w14:textId="77777777" w:rsidR="00530B27" w:rsidRDefault="00351C6F" w:rsidP="00A602B7">
      <w:pPr>
        <w:numPr>
          <w:ilvl w:val="2"/>
          <w:numId w:val="34"/>
        </w:numPr>
        <w:tabs>
          <w:tab w:val="clear" w:pos="2149"/>
        </w:tabs>
        <w:spacing w:line="360" w:lineRule="auto"/>
        <w:ind w:left="284" w:hanging="284"/>
        <w:rPr>
          <w:rFonts w:asciiTheme="minorHAnsi" w:hAnsiTheme="minorHAnsi" w:cstheme="minorHAnsi"/>
        </w:rPr>
      </w:pPr>
      <w:r w:rsidRPr="00285C38">
        <w:rPr>
          <w:rFonts w:asciiTheme="minorHAnsi" w:hAnsiTheme="minorHAnsi" w:cstheme="minorHAnsi"/>
        </w:rPr>
        <w:t xml:space="preserve">Zgodnie z art. </w:t>
      </w:r>
      <w:r w:rsidRPr="00285C38">
        <w:rPr>
          <w:rFonts w:asciiTheme="minorHAnsi" w:hAnsiTheme="minorHAnsi" w:cstheme="minorHAnsi"/>
          <w:bCs/>
          <w:color w:val="000000" w:themeColor="text1"/>
        </w:rPr>
        <w:t>101</w:t>
      </w:r>
      <w:r w:rsidRPr="00285C38">
        <w:rPr>
          <w:rFonts w:asciiTheme="minorHAnsi" w:hAnsiTheme="minorHAnsi" w:cstheme="minorHAnsi"/>
        </w:rPr>
        <w:t xml:space="preserve"> ust. 4 ustawy </w:t>
      </w:r>
      <w:proofErr w:type="spellStart"/>
      <w:r w:rsidRPr="00285C38">
        <w:rPr>
          <w:rFonts w:asciiTheme="minorHAnsi" w:hAnsiTheme="minorHAnsi" w:cstheme="minorHAnsi"/>
        </w:rPr>
        <w:t>Pzp</w:t>
      </w:r>
      <w:proofErr w:type="spellEnd"/>
      <w:r w:rsidRPr="00285C38">
        <w:rPr>
          <w:rFonts w:asciiTheme="minorHAnsi" w:hAnsiTheme="minorHAnsi" w:cstheme="minorHAnsi"/>
        </w:rPr>
        <w:t xml:space="preserve">, jeżeli Zamawiający opisał przedmiot zamówienia przez odniesienie do norm, ocen technicznych, specyfikacji technicznych i systemów referencji technicznych, o których mowa w art. 101 ust. 1 pkt 2 oraz ust. 3 ustawy </w:t>
      </w:r>
      <w:proofErr w:type="spellStart"/>
      <w:r w:rsidRPr="00285C38">
        <w:rPr>
          <w:rFonts w:asciiTheme="minorHAnsi" w:hAnsiTheme="minorHAnsi" w:cstheme="minorHAnsi"/>
        </w:rPr>
        <w:t>Pzp</w:t>
      </w:r>
      <w:proofErr w:type="spellEnd"/>
      <w:r w:rsidRPr="00285C38">
        <w:rPr>
          <w:rFonts w:asciiTheme="minorHAnsi" w:hAnsiTheme="minorHAnsi" w:cstheme="minorHAnsi"/>
        </w:rPr>
        <w:t xml:space="preserve">, Zamawiający dopuszcza rozwiązania równoważne opisywanym. Jeżeli oferowane przez wykonawcę dostawy lub usługi nie są zgodne z normami, ocenami technicznymi, specyfikacjami technicznymi i systemami referencji technicznych, do których opis przedmiotu zamówienia się odnosi, wykonawca zobowiązany jest udowodnić w ofercie, w </w:t>
      </w:r>
      <w:r w:rsidRPr="00285C38">
        <w:rPr>
          <w:rFonts w:asciiTheme="minorHAnsi" w:hAnsiTheme="minorHAnsi" w:cstheme="minorHAnsi"/>
        </w:rPr>
        <w:lastRenderedPageBreak/>
        <w:t xml:space="preserve">szczególności za pomocą przedmiotowych środków dowodowych, o których mowa w art. 104–107 ustawy </w:t>
      </w:r>
      <w:proofErr w:type="spellStart"/>
      <w:r w:rsidRPr="00285C38">
        <w:rPr>
          <w:rFonts w:asciiTheme="minorHAnsi" w:hAnsiTheme="minorHAnsi" w:cstheme="minorHAnsi"/>
        </w:rPr>
        <w:t>Pzp</w:t>
      </w:r>
      <w:proofErr w:type="spellEnd"/>
      <w:r w:rsidRPr="00285C38">
        <w:rPr>
          <w:rFonts w:asciiTheme="minorHAnsi" w:hAnsiTheme="minorHAnsi" w:cstheme="minorHAnsi"/>
        </w:rPr>
        <w:t xml:space="preserve">, że proponowane rozwiązania w równoważnym stopniu spełniają wymagania określone w opisie przedmiotu zamówienia. </w:t>
      </w:r>
      <w:r w:rsidRPr="00285C38">
        <w:rPr>
          <w:rFonts w:asciiTheme="minorHAnsi" w:hAnsiTheme="minorHAnsi" w:cstheme="minorHAnsi"/>
          <w:u w:val="single"/>
        </w:rPr>
        <w:t>Dokumenty składane przez wykonawcę w celu wykazania równoważności oferowanego przedmiotu zamówienia muszą zostać złożone wraz z ofertą</w:t>
      </w:r>
      <w:r w:rsidRPr="00285C38">
        <w:rPr>
          <w:rFonts w:asciiTheme="minorHAnsi" w:hAnsiTheme="minorHAnsi" w:cstheme="minorHAnsi"/>
        </w:rPr>
        <w:t xml:space="preserve"> i nie będą podlegały uzupełnieniu.</w:t>
      </w:r>
    </w:p>
    <w:p w14:paraId="7E6F1BB6" w14:textId="77777777" w:rsidR="00285C38" w:rsidRPr="00285C38" w:rsidRDefault="00285C38" w:rsidP="00FE2E00">
      <w:pPr>
        <w:pStyle w:val="Akapitzlist"/>
        <w:numPr>
          <w:ilvl w:val="2"/>
          <w:numId w:val="34"/>
        </w:numPr>
        <w:tabs>
          <w:tab w:val="clear" w:pos="2149"/>
        </w:tabs>
        <w:spacing w:line="360" w:lineRule="auto"/>
        <w:ind w:left="284"/>
        <w:rPr>
          <w:rFonts w:asciiTheme="minorHAnsi" w:hAnsiTheme="minorHAnsi" w:cstheme="minorHAnsi"/>
        </w:rPr>
      </w:pPr>
      <w:r w:rsidRPr="00285C38">
        <w:rPr>
          <w:rFonts w:asciiTheme="minorHAnsi" w:hAnsiTheme="minorHAnsi" w:cstheme="minorHAnsi"/>
        </w:rPr>
        <w:t xml:space="preserve">W wyniku przeprowadzenia niniejszego postępowania zostanie zawarta umowa ramowa na podstawie, której zostaną zawarte umowy wykonawcze zgodnie z art. 314 ust. 1 pkt. 3 </w:t>
      </w:r>
      <w:proofErr w:type="spellStart"/>
      <w:r w:rsidRPr="00285C38">
        <w:rPr>
          <w:rFonts w:asciiTheme="minorHAnsi" w:hAnsiTheme="minorHAnsi" w:cstheme="minorHAnsi"/>
        </w:rPr>
        <w:t>Pzp</w:t>
      </w:r>
      <w:proofErr w:type="spellEnd"/>
      <w:r w:rsidRPr="00285C38">
        <w:rPr>
          <w:rFonts w:asciiTheme="minorHAnsi" w:hAnsiTheme="minorHAnsi" w:cstheme="minorHAnsi"/>
        </w:rPr>
        <w:t>, zgodnie z procedurą określoną w projektowanych postanowieniach umowy ramowej oraz niniejszej SWZ.</w:t>
      </w:r>
    </w:p>
    <w:p w14:paraId="0787225C" w14:textId="77777777" w:rsidR="00530B27" w:rsidRPr="00285C38"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TERMIN WYKONANIA ZAMÓWIENIA</w:t>
      </w:r>
    </w:p>
    <w:p w14:paraId="663DE608" w14:textId="77777777" w:rsidR="002C644A" w:rsidRPr="00285C38" w:rsidRDefault="00351C6F" w:rsidP="00A602B7">
      <w:pPr>
        <w:pStyle w:val="Akapitzlist"/>
        <w:spacing w:line="360" w:lineRule="auto"/>
        <w:ind w:left="284"/>
        <w:rPr>
          <w:rFonts w:asciiTheme="minorHAnsi" w:hAnsiTheme="minorHAnsi" w:cstheme="minorHAnsi"/>
        </w:rPr>
      </w:pPr>
      <w:r w:rsidRPr="00285C38">
        <w:rPr>
          <w:rFonts w:asciiTheme="minorHAnsi" w:hAnsiTheme="minorHAnsi" w:cstheme="minorHAnsi"/>
        </w:rPr>
        <w:t xml:space="preserve">Termin realizacji zamówienia: </w:t>
      </w:r>
    </w:p>
    <w:p w14:paraId="6FAEAD1A" w14:textId="77777777" w:rsidR="002C644A" w:rsidRPr="00285C38" w:rsidRDefault="002F70BD" w:rsidP="00A602B7">
      <w:pPr>
        <w:pStyle w:val="Akapitzlist"/>
        <w:spacing w:line="360" w:lineRule="auto"/>
        <w:ind w:left="284"/>
        <w:rPr>
          <w:rFonts w:asciiTheme="minorHAnsi" w:hAnsiTheme="minorHAnsi" w:cstheme="minorHAnsi"/>
        </w:rPr>
      </w:pPr>
      <w:r w:rsidRPr="00285C38">
        <w:rPr>
          <w:rFonts w:asciiTheme="minorHAnsi" w:hAnsiTheme="minorHAnsi" w:cstheme="minorHAnsi"/>
        </w:rPr>
        <w:t>Trzydzieści sześć</w:t>
      </w:r>
      <w:r w:rsidR="006816EC" w:rsidRPr="00285C38">
        <w:rPr>
          <w:rFonts w:asciiTheme="minorHAnsi" w:hAnsiTheme="minorHAnsi" w:cstheme="minorHAnsi"/>
        </w:rPr>
        <w:t xml:space="preserve"> miesięcy</w:t>
      </w:r>
      <w:r w:rsidR="00FE2E00">
        <w:rPr>
          <w:rFonts w:asciiTheme="minorHAnsi" w:hAnsiTheme="minorHAnsi" w:cstheme="minorHAnsi"/>
        </w:rPr>
        <w:t xml:space="preserve"> od dnia zawarcia umowy.</w:t>
      </w:r>
    </w:p>
    <w:p w14:paraId="1B33A360" w14:textId="77777777" w:rsidR="00530B27" w:rsidRPr="00285C38"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DOKUMENTY SKŁADANE WRAZ Z OFERTĄ</w:t>
      </w:r>
    </w:p>
    <w:p w14:paraId="270F6721" w14:textId="77777777" w:rsidR="00530B27"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Zamawiający</w:t>
      </w:r>
      <w:r w:rsidR="000F4FE9" w:rsidRPr="00285C38">
        <w:rPr>
          <w:rFonts w:asciiTheme="minorHAnsi" w:hAnsiTheme="minorHAnsi" w:cstheme="minorHAnsi"/>
          <w:color w:val="000000" w:themeColor="text1"/>
          <w:sz w:val="24"/>
          <w:szCs w:val="24"/>
        </w:rPr>
        <w:t xml:space="preserve"> </w:t>
      </w:r>
      <w:r w:rsidRPr="00285C38">
        <w:rPr>
          <w:rFonts w:asciiTheme="minorHAnsi" w:hAnsiTheme="minorHAnsi" w:cstheme="minorHAnsi"/>
          <w:color w:val="000000" w:themeColor="text1"/>
          <w:sz w:val="24"/>
          <w:szCs w:val="24"/>
        </w:rPr>
        <w:t>żąda złożenia wraz z ofertą środków dowodowych</w:t>
      </w:r>
      <w:r w:rsidR="00285C38">
        <w:rPr>
          <w:rFonts w:asciiTheme="minorHAnsi" w:hAnsiTheme="minorHAnsi" w:cstheme="minorHAnsi"/>
          <w:color w:val="000000" w:themeColor="text1"/>
          <w:sz w:val="24"/>
          <w:szCs w:val="24"/>
        </w:rPr>
        <w:t>:</w:t>
      </w:r>
    </w:p>
    <w:p w14:paraId="14F41AE2" w14:textId="77777777" w:rsidR="00FE2E00" w:rsidRPr="00FE2E00" w:rsidRDefault="00285C38" w:rsidP="00FE2E00">
      <w:pPr>
        <w:suppressAutoHyphens/>
        <w:spacing w:line="360" w:lineRule="auto"/>
        <w:rPr>
          <w:rFonts w:ascii="Calibri" w:hAnsi="Calibri" w:cs="Calibri"/>
          <w:bCs/>
        </w:rPr>
      </w:pPr>
      <w:r w:rsidRPr="00FE2E00">
        <w:rPr>
          <w:rFonts w:ascii="Calibri" w:hAnsi="Calibri" w:cs="Calibri"/>
          <w:color w:val="000000" w:themeColor="text1"/>
        </w:rPr>
        <w:t>-</w:t>
      </w:r>
      <w:r w:rsidR="00FE2E00" w:rsidRPr="00FE2E00">
        <w:rPr>
          <w:rFonts w:ascii="Calibri" w:hAnsi="Calibri" w:cs="Calibri"/>
          <w:b/>
        </w:rPr>
        <w:t xml:space="preserve"> wizualizacje </w:t>
      </w:r>
      <w:r w:rsidR="00FE2E00" w:rsidRPr="00FE2E00">
        <w:rPr>
          <w:rFonts w:ascii="Calibri" w:hAnsi="Calibri" w:cs="Calibri"/>
          <w:b/>
          <w:bCs/>
        </w:rPr>
        <w:t xml:space="preserve">poszczególnych mebli </w:t>
      </w:r>
      <w:r w:rsidR="00FE2E00" w:rsidRPr="00FE2E00">
        <w:rPr>
          <w:rFonts w:ascii="Calibri" w:hAnsi="Calibri" w:cs="Calibri"/>
          <w:b/>
        </w:rPr>
        <w:t xml:space="preserve">wraz z opisem ich </w:t>
      </w:r>
      <w:r w:rsidR="00FE2E00" w:rsidRPr="00FE2E00">
        <w:rPr>
          <w:rFonts w:ascii="Calibri" w:hAnsi="Calibri" w:cs="Calibri"/>
          <w:b/>
          <w:bCs/>
        </w:rPr>
        <w:t>wykonania</w:t>
      </w:r>
      <w:r w:rsidR="00FE2E00" w:rsidRPr="00FE2E00">
        <w:rPr>
          <w:rFonts w:ascii="Calibri" w:hAnsi="Calibri" w:cs="Calibri"/>
          <w:bCs/>
        </w:rPr>
        <w:t xml:space="preserve"> (np. zdjęcia, katalogi, rysunki techniczne lub grafiki) </w:t>
      </w:r>
      <w:r w:rsidR="00FE2E00" w:rsidRPr="00FE2E00">
        <w:rPr>
          <w:rFonts w:ascii="Calibri" w:hAnsi="Calibri" w:cs="Calibri"/>
        </w:rPr>
        <w:t>dokładnie takich, jakie będą dostarczone. Wizualizacja i opis muszą potwierdzać spełnienie przez oferowany przedmiot zamówienia wymagań określonych w OPZ, w tym wymiary mebli, materiały zastosowane do ich wykonania, elementy takie jak: zawiasy, zamknięcia, mechanizmy szuflad itp</w:t>
      </w:r>
      <w:r w:rsidR="00FE2E00" w:rsidRPr="00FE2E00">
        <w:rPr>
          <w:rFonts w:ascii="Calibri" w:hAnsi="Calibri" w:cs="Calibri"/>
          <w:b/>
        </w:rPr>
        <w:t>.</w:t>
      </w:r>
    </w:p>
    <w:p w14:paraId="73B804EC" w14:textId="77777777" w:rsidR="00FE2E00" w:rsidRPr="00FE2E00" w:rsidRDefault="00FE2E00" w:rsidP="00FE2E00">
      <w:pPr>
        <w:suppressAutoHyphens/>
        <w:spacing w:line="360" w:lineRule="auto"/>
        <w:rPr>
          <w:rFonts w:ascii="Calibri" w:hAnsi="Calibri" w:cs="Calibri"/>
        </w:rPr>
      </w:pPr>
      <w:r w:rsidRPr="00FE2E00">
        <w:rPr>
          <w:rFonts w:ascii="Calibri" w:hAnsi="Calibri" w:cs="Calibri"/>
        </w:rPr>
        <w:t xml:space="preserve">- </w:t>
      </w:r>
      <w:r w:rsidRPr="00FE2E00">
        <w:rPr>
          <w:rFonts w:ascii="Calibri" w:hAnsi="Calibri" w:cs="Calibri"/>
          <w:b/>
        </w:rPr>
        <w:t>Oświadczenie/oświadczenia</w:t>
      </w:r>
      <w:r w:rsidRPr="00FE2E00">
        <w:rPr>
          <w:rFonts w:ascii="Calibri" w:hAnsi="Calibri" w:cs="Calibri"/>
        </w:rPr>
        <w:t xml:space="preserve"> potwierdzające</w:t>
      </w:r>
      <w:r w:rsidR="009F156B">
        <w:rPr>
          <w:rFonts w:ascii="Calibri" w:hAnsi="Calibri" w:cs="Calibri"/>
        </w:rPr>
        <w:t>,</w:t>
      </w:r>
      <w:r w:rsidRPr="00FE2E00">
        <w:rPr>
          <w:rFonts w:ascii="Calibri" w:hAnsi="Calibri" w:cs="Calibri"/>
        </w:rPr>
        <w:t xml:space="preserve"> dla poszczególnych mebli odpowiednio do wymagań określonych w Opisie przedmiotu zamówienia (załącznik nr 2 do SWZ):</w:t>
      </w:r>
    </w:p>
    <w:p w14:paraId="75A1D41B" w14:textId="77777777" w:rsidR="00FE2E00" w:rsidRPr="00FE2E00" w:rsidRDefault="00FE2E00" w:rsidP="00FE2E00">
      <w:pPr>
        <w:numPr>
          <w:ilvl w:val="0"/>
          <w:numId w:val="96"/>
        </w:numPr>
        <w:suppressAutoHyphens/>
        <w:spacing w:line="360" w:lineRule="auto"/>
        <w:ind w:hanging="229"/>
        <w:contextualSpacing/>
        <w:rPr>
          <w:rFonts w:ascii="Calibri" w:hAnsi="Calibri" w:cs="Calibri"/>
          <w:color w:val="FF0000"/>
        </w:rPr>
      </w:pPr>
      <w:r w:rsidRPr="00FE2E00">
        <w:rPr>
          <w:rFonts w:ascii="Calibri" w:hAnsi="Calibri" w:cs="Calibri"/>
        </w:rPr>
        <w:t xml:space="preserve">wykonanie zgodnie z normami </w:t>
      </w:r>
      <w:r w:rsidR="00FB5673" w:rsidRPr="00FB5673">
        <w:rPr>
          <w:rFonts w:ascii="Calibri" w:hAnsi="Calibri" w:cs="Calibri"/>
        </w:rPr>
        <w:t xml:space="preserve">PN-EN 312:2011 </w:t>
      </w:r>
      <w:r w:rsidR="00FB5673">
        <w:rPr>
          <w:rFonts w:ascii="Calibri" w:hAnsi="Calibri" w:cs="Calibri"/>
        </w:rPr>
        <w:t>i</w:t>
      </w:r>
      <w:r w:rsidR="00FB5673" w:rsidRPr="00FB5673">
        <w:rPr>
          <w:rFonts w:ascii="Calibri" w:hAnsi="Calibri" w:cs="Calibri"/>
        </w:rPr>
        <w:t xml:space="preserve"> PN-EN 14322:2022-04</w:t>
      </w:r>
    </w:p>
    <w:p w14:paraId="5C53121C" w14:textId="77777777" w:rsidR="00FE2E00" w:rsidRPr="00FE2E00" w:rsidRDefault="00FE2E00" w:rsidP="00FE2E00">
      <w:pPr>
        <w:numPr>
          <w:ilvl w:val="0"/>
          <w:numId w:val="96"/>
        </w:numPr>
        <w:suppressAutoHyphens/>
        <w:spacing w:line="360" w:lineRule="auto"/>
        <w:ind w:hanging="229"/>
        <w:contextualSpacing/>
        <w:jc w:val="both"/>
        <w:rPr>
          <w:rFonts w:ascii="Calibri" w:hAnsi="Calibri" w:cs="Calibri"/>
        </w:rPr>
      </w:pPr>
      <w:r w:rsidRPr="00FE2E00">
        <w:rPr>
          <w:rFonts w:ascii="Calibri" w:hAnsi="Calibri" w:cs="Calibri"/>
        </w:rPr>
        <w:t>posiadanie atestu higienicznego potwierdzającego klasę higieniczną E1</w:t>
      </w:r>
    </w:p>
    <w:p w14:paraId="79EA9136" w14:textId="77777777" w:rsidR="00FE2E00" w:rsidRPr="00FE2E00" w:rsidRDefault="00FE2E00" w:rsidP="00FE2E00">
      <w:pPr>
        <w:numPr>
          <w:ilvl w:val="0"/>
          <w:numId w:val="96"/>
        </w:numPr>
        <w:suppressAutoHyphens/>
        <w:spacing w:line="360" w:lineRule="auto"/>
        <w:ind w:hanging="229"/>
        <w:contextualSpacing/>
        <w:jc w:val="both"/>
        <w:rPr>
          <w:rFonts w:ascii="Calibri" w:hAnsi="Calibri" w:cs="Calibri"/>
        </w:rPr>
      </w:pPr>
      <w:r w:rsidRPr="00FE2E00">
        <w:rPr>
          <w:rFonts w:ascii="Calibri" w:hAnsi="Calibri" w:cs="Calibri"/>
        </w:rPr>
        <w:t>spełnianie warunków zawartych w Rozporządzeniu Ministra Pracy i Polityki Socjalnej z dnia 18 października 2023 r. w sprawie przepisów BHP na stanowiskach pracy wyposażonych w monitory ekranowe</w:t>
      </w:r>
    </w:p>
    <w:p w14:paraId="36D1CB0A" w14:textId="77777777" w:rsidR="00FE2E00" w:rsidRPr="00FE2E00" w:rsidRDefault="00FE2E00" w:rsidP="00FE2E00">
      <w:pPr>
        <w:numPr>
          <w:ilvl w:val="0"/>
          <w:numId w:val="96"/>
        </w:numPr>
        <w:suppressAutoHyphens/>
        <w:spacing w:line="360" w:lineRule="auto"/>
        <w:ind w:hanging="229"/>
        <w:contextualSpacing/>
        <w:rPr>
          <w:rFonts w:ascii="Calibri" w:hAnsi="Calibri" w:cs="Calibri"/>
        </w:rPr>
      </w:pPr>
      <w:r w:rsidRPr="00FE2E00">
        <w:rPr>
          <w:rFonts w:ascii="Calibri" w:hAnsi="Calibri" w:cs="Calibri"/>
        </w:rPr>
        <w:t>zgodność z normą PN-EN 14073.</w:t>
      </w:r>
    </w:p>
    <w:p w14:paraId="29671361" w14:textId="77777777" w:rsidR="00530B27" w:rsidRPr="00285C38"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Oświadczenie składane na podstawie ustawy z dnia 13 kwietnia 2022 – o szczególnych rozwiązaniach w zakresie przeciwdziałania wspieraniu agresji na Ukrainę oraz służących ochronie bezpieczeństwa narodowego </w:t>
      </w:r>
      <w:bookmarkStart w:id="1" w:name="_Hlk117678472"/>
      <w:r w:rsidRPr="00285C38">
        <w:rPr>
          <w:rFonts w:asciiTheme="minorHAnsi" w:hAnsiTheme="minorHAnsi" w:cstheme="minorHAnsi"/>
          <w:color w:val="000000" w:themeColor="text1"/>
          <w:sz w:val="24"/>
          <w:szCs w:val="24"/>
        </w:rPr>
        <w:t>(wzór stanowi załącznik nr 1 do SWZ).</w:t>
      </w:r>
      <w:bookmarkEnd w:id="1"/>
    </w:p>
    <w:p w14:paraId="725F346C" w14:textId="77777777" w:rsidR="00530B27" w:rsidRPr="00285C38"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Oświadczenie składane na podstawie rozporządzenia (UE) nr 833/2014 dotyczącego </w:t>
      </w:r>
      <w:r w:rsidRPr="00285C38">
        <w:rPr>
          <w:rFonts w:asciiTheme="minorHAnsi" w:hAnsiTheme="minorHAnsi" w:cstheme="minorHAnsi"/>
          <w:color w:val="000000" w:themeColor="text1"/>
          <w:sz w:val="24"/>
          <w:szCs w:val="24"/>
        </w:rPr>
        <w:lastRenderedPageBreak/>
        <w:t>środków ograniczających w związku z działaniami Rosji destabilizującymi sytuację na Ukrainie (wzór stanowi załącznik nr 1 do SWZ).</w:t>
      </w:r>
    </w:p>
    <w:p w14:paraId="496AF850" w14:textId="77777777" w:rsidR="00530B27" w:rsidRPr="00285C38"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u w:val="single"/>
        </w:rPr>
      </w:pPr>
      <w:r w:rsidRPr="00285C38">
        <w:rPr>
          <w:rFonts w:asciiTheme="minorHAnsi" w:hAnsiTheme="minorHAnsi" w:cstheme="minorHAnsi"/>
          <w:color w:val="000000" w:themeColor="text1"/>
          <w:sz w:val="24"/>
          <w:szCs w:val="24"/>
        </w:rPr>
        <w:t xml:space="preserve">Zamawiający przed wyborem oferty zweryfikuje Wykonawców na liście sankcyjnej pod adresem </w:t>
      </w:r>
      <w:hyperlink r:id="rId12" w:tooltip="https://www.gov.pl/web/mswia/lista-osob-i-podmiotow-objetych-sankcjami" w:history="1">
        <w:r w:rsidRPr="00285C38">
          <w:rPr>
            <w:rFonts w:asciiTheme="minorHAnsi" w:hAnsiTheme="minorHAnsi" w:cstheme="minorHAnsi"/>
            <w:color w:val="000000" w:themeColor="text1"/>
            <w:sz w:val="24"/>
            <w:szCs w:val="24"/>
            <w:u w:val="single"/>
          </w:rPr>
          <w:t>https://www.gov.pl/web/mswia/lista-osob-i-podmiotow-objetych-sankcjami</w:t>
        </w:r>
      </w:hyperlink>
    </w:p>
    <w:p w14:paraId="27C4F041" w14:textId="77777777" w:rsidR="00530B27" w:rsidRPr="00285C38" w:rsidRDefault="00351C6F" w:rsidP="00A602B7">
      <w:pPr>
        <w:pStyle w:val="Tekstpodstawowywcity3"/>
        <w:numPr>
          <w:ilvl w:val="4"/>
          <w:numId w:val="34"/>
        </w:numPr>
        <w:tabs>
          <w:tab w:val="clear" w:pos="3589"/>
        </w:tabs>
        <w:spacing w:before="120" w:line="360" w:lineRule="auto"/>
        <w:ind w:left="426" w:hanging="47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Wypełniony na Platformie zakupowej </w:t>
      </w:r>
      <w:r w:rsidRPr="00285C38">
        <w:rPr>
          <w:rFonts w:asciiTheme="minorHAnsi" w:hAnsiTheme="minorHAnsi" w:cstheme="minorHAnsi"/>
          <w:b/>
          <w:color w:val="000000" w:themeColor="text1"/>
          <w:sz w:val="24"/>
          <w:szCs w:val="24"/>
        </w:rPr>
        <w:t>Formularz ofertowy</w:t>
      </w:r>
      <w:r w:rsidR="002C644A" w:rsidRPr="00285C38">
        <w:rPr>
          <w:rFonts w:asciiTheme="minorHAnsi" w:hAnsiTheme="minorHAnsi" w:cstheme="minorHAnsi"/>
          <w:b/>
          <w:bCs/>
          <w:color w:val="000000" w:themeColor="text1"/>
          <w:sz w:val="24"/>
          <w:szCs w:val="24"/>
        </w:rPr>
        <w:t>.</w:t>
      </w:r>
    </w:p>
    <w:p w14:paraId="4941A343" w14:textId="77777777" w:rsidR="00530B27" w:rsidRPr="00285C38" w:rsidRDefault="00351C6F" w:rsidP="00A602B7">
      <w:pPr>
        <w:pStyle w:val="Tekstpodstawowywcity3"/>
        <w:numPr>
          <w:ilvl w:val="4"/>
          <w:numId w:val="34"/>
        </w:numPr>
        <w:tabs>
          <w:tab w:val="clear" w:pos="3589"/>
        </w:tabs>
        <w:spacing w:before="120" w:after="0" w:line="360" w:lineRule="auto"/>
        <w:ind w:left="426" w:hanging="471"/>
        <w:rPr>
          <w:rFonts w:asciiTheme="minorHAnsi" w:hAnsiTheme="minorHAnsi" w:cstheme="minorHAnsi"/>
          <w:b/>
          <w:color w:val="000000" w:themeColor="text1"/>
          <w:sz w:val="24"/>
          <w:szCs w:val="24"/>
        </w:rPr>
      </w:pPr>
      <w:r w:rsidRPr="00285C38">
        <w:rPr>
          <w:rFonts w:asciiTheme="minorHAnsi" w:hAnsiTheme="minorHAnsi" w:cstheme="minorHAnsi"/>
          <w:b/>
          <w:color w:val="000000" w:themeColor="text1"/>
          <w:sz w:val="24"/>
          <w:szCs w:val="24"/>
        </w:rPr>
        <w:t>JEDNOLITY EUROPEJSKI DOKUMENT ZAMÓWIENIA</w:t>
      </w:r>
    </w:p>
    <w:p w14:paraId="76211D46" w14:textId="77777777"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Do oferty wykonawca dołącza oświadczenie o niepodleganiu wykluczeniu oraz spełnianiu warunków udziału w postępowaniu,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6F6D01C2" w14:textId="77777777"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 celu wstępnego potwierdzenia spełnienia warunków udziału w postępowaniu, Zamawiający wymaga wypełnienia w części IV „Kryteria kwalifikacji” Jednolitego Europejskiego Dokumentu Zamówienia wyłącznie sekcji „α („alfa”). </w:t>
      </w:r>
    </w:p>
    <w:p w14:paraId="43E96F14" w14:textId="77777777"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 celu wstępnego potwierdzenia braku podstaw wykluczenia Zamawiający wymaga wypełnienia części III „Podstawy wykluczenia” Jednolitego Europejskiego Dokumentu Zamówienia. </w:t>
      </w:r>
    </w:p>
    <w:p w14:paraId="6D5738FD" w14:textId="77777777"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Oświadczenie, o którym mowa w ust. 1), stanowi dowód potwierdzający brak podstaw wykluczenia, spełnianie warunków udziału w postępowaniu lub kryteriów selekcji, na dzień składania ofert, stanowi dowód tymczasowo zastępujący wymagane przez zamawiającego Podmiotowe środki dowodowe.</w:t>
      </w:r>
    </w:p>
    <w:p w14:paraId="4632433D" w14:textId="77777777"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przypadku wspólnego ubiegania się o zamówienie przez wykonawców, oświadczenie, o którym mowa w ust. 1),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w:t>
      </w:r>
    </w:p>
    <w:p w14:paraId="114A426C" w14:textId="36248DA2"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w przypadku polegania na zdolnościach lub sytuacji podmiotów udostępniających zasoby, przedstawia, wraz z zobowiązaniem, o którym mowa w Rozdziale IX ust. 3 SWZ, także oświadczenie podmiotu udostępniającego zasoby, o którym mowa w</w:t>
      </w:r>
      <w:r w:rsidR="00E34575" w:rsidRPr="00285C38">
        <w:rPr>
          <w:rFonts w:asciiTheme="minorHAnsi" w:hAnsiTheme="minorHAnsi" w:cstheme="minorHAnsi"/>
          <w:color w:val="000000" w:themeColor="text1"/>
          <w:sz w:val="24"/>
          <w:szCs w:val="24"/>
        </w:rPr>
        <w:t xml:space="preserve"> </w:t>
      </w:r>
      <w:r w:rsidRPr="00285C38">
        <w:rPr>
          <w:rFonts w:asciiTheme="minorHAnsi" w:hAnsiTheme="minorHAnsi" w:cstheme="minorHAnsi"/>
          <w:color w:val="000000" w:themeColor="text1"/>
          <w:sz w:val="24"/>
          <w:szCs w:val="24"/>
        </w:rPr>
        <w:t xml:space="preserve">ust. 1), potwierdzające brak podstaw wykluczenia tego podmiotu oraz </w:t>
      </w:r>
      <w:r w:rsidRPr="00285C38">
        <w:rPr>
          <w:rFonts w:asciiTheme="minorHAnsi" w:hAnsiTheme="minorHAnsi" w:cstheme="minorHAnsi"/>
          <w:color w:val="000000" w:themeColor="text1"/>
          <w:sz w:val="24"/>
          <w:szCs w:val="24"/>
        </w:rPr>
        <w:lastRenderedPageBreak/>
        <w:t>odpowiednio spełnianie warunków udziału w postępowaniu lub kryteriów selekcji,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zakresie, w jakim Wykonawca powołuje się na jego zasoby</w:t>
      </w:r>
    </w:p>
    <w:p w14:paraId="68E2D2BE" w14:textId="77777777" w:rsidR="00530B27" w:rsidRPr="00285C38" w:rsidRDefault="00351C6F" w:rsidP="00A602B7">
      <w:pPr>
        <w:pStyle w:val="Tekstpodstawowywcity3"/>
        <w:numPr>
          <w:ilvl w:val="0"/>
          <w:numId w:val="67"/>
        </w:numPr>
        <w:spacing w:line="360" w:lineRule="auto"/>
        <w:ind w:left="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może wykorzystać jednolity dokument złożony w odrębnym postępowaniu o udzielenie zamówienia, jeżeli potwierdzi, że informacje w nim zawarte pozostają prawidłowe.</w:t>
      </w:r>
    </w:p>
    <w:p w14:paraId="60BBB4FD" w14:textId="77777777" w:rsidR="00530B27" w:rsidRPr="00285C38" w:rsidRDefault="00351C6F" w:rsidP="002F70BD">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WARUNKI UDZIAŁU W POSTĘPOWANIU O UDZIELENIE ZAMÓWIENIA</w:t>
      </w:r>
    </w:p>
    <w:p w14:paraId="1C1B3251" w14:textId="77777777" w:rsidR="00530B27" w:rsidRPr="00285C38" w:rsidRDefault="00351C6F" w:rsidP="002F70BD">
      <w:pPr>
        <w:pStyle w:val="Tekstpodstawowywcity3"/>
        <w:numPr>
          <w:ilvl w:val="0"/>
          <w:numId w:val="19"/>
        </w:numPr>
        <w:spacing w:after="0" w:line="360" w:lineRule="auto"/>
        <w:ind w:left="426" w:hanging="426"/>
        <w:rPr>
          <w:rFonts w:asciiTheme="minorHAnsi" w:hAnsiTheme="minorHAnsi" w:cstheme="minorHAnsi"/>
          <w:sz w:val="24"/>
          <w:szCs w:val="24"/>
        </w:rPr>
      </w:pPr>
      <w:r w:rsidRPr="00285C38">
        <w:rPr>
          <w:rFonts w:asciiTheme="minorHAnsi" w:hAnsiTheme="minorHAnsi" w:cstheme="minorHAnsi"/>
          <w:sz w:val="24"/>
          <w:szCs w:val="24"/>
        </w:rPr>
        <w:t xml:space="preserve">O </w:t>
      </w:r>
      <w:r w:rsidRPr="00285C38">
        <w:rPr>
          <w:rFonts w:asciiTheme="minorHAnsi" w:hAnsiTheme="minorHAnsi" w:cstheme="minorHAnsi"/>
          <w:sz w:val="24"/>
          <w:szCs w:val="24"/>
          <w:lang w:eastAsia="pl-PL"/>
        </w:rPr>
        <w:t>zamówienie</w:t>
      </w:r>
      <w:r w:rsidRPr="00285C38">
        <w:rPr>
          <w:rFonts w:asciiTheme="minorHAnsi" w:hAnsiTheme="minorHAnsi" w:cstheme="minorHAnsi"/>
          <w:sz w:val="24"/>
          <w:szCs w:val="24"/>
        </w:rPr>
        <w:t xml:space="preserve"> może się ubiegać Wykonawca, który nie podlega wykluczeniu z postępowania oraz spełnia następujące warunki udziału w postępowaniu, dotyczące</w:t>
      </w:r>
      <w:r w:rsidR="002F70BD" w:rsidRPr="00285C38">
        <w:rPr>
          <w:rFonts w:asciiTheme="minorHAnsi" w:hAnsiTheme="minorHAnsi" w:cstheme="minorHAnsi"/>
          <w:sz w:val="24"/>
          <w:szCs w:val="24"/>
        </w:rPr>
        <w:t xml:space="preserve"> </w:t>
      </w:r>
      <w:r w:rsidRPr="00285C38">
        <w:rPr>
          <w:rFonts w:asciiTheme="minorHAnsi" w:hAnsiTheme="minorHAnsi" w:cstheme="minorHAnsi"/>
          <w:b/>
          <w:color w:val="000000" w:themeColor="text1"/>
          <w:sz w:val="24"/>
          <w:szCs w:val="24"/>
        </w:rPr>
        <w:t>zdolności technicznej lub zawodowej</w:t>
      </w:r>
      <w:r w:rsidRPr="00285C38">
        <w:rPr>
          <w:rFonts w:asciiTheme="minorHAnsi" w:hAnsiTheme="minorHAnsi" w:cstheme="minorHAnsi"/>
          <w:color w:val="000000" w:themeColor="text1"/>
          <w:sz w:val="24"/>
          <w:szCs w:val="24"/>
        </w:rPr>
        <w:t>, tj.</w:t>
      </w:r>
      <w:r w:rsidRPr="00285C38">
        <w:rPr>
          <w:rFonts w:asciiTheme="minorHAnsi" w:hAnsiTheme="minorHAnsi" w:cstheme="minorHAnsi"/>
          <w:bCs/>
          <w:sz w:val="24"/>
          <w:szCs w:val="24"/>
        </w:rPr>
        <w:t>:</w:t>
      </w:r>
      <w:r w:rsidR="00FE2E00">
        <w:rPr>
          <w:rFonts w:asciiTheme="minorHAnsi" w:hAnsiTheme="minorHAnsi" w:cstheme="minorHAnsi"/>
          <w:bCs/>
          <w:sz w:val="24"/>
          <w:szCs w:val="24"/>
        </w:rPr>
        <w:t xml:space="preserve"> </w:t>
      </w:r>
    </w:p>
    <w:p w14:paraId="5A661030" w14:textId="77777777" w:rsidR="00FE2E00" w:rsidRDefault="00351C6F" w:rsidP="002F70BD">
      <w:pPr>
        <w:pStyle w:val="Tekstpodstawowywcity3"/>
        <w:spacing w:line="360" w:lineRule="auto"/>
        <w:ind w:left="0"/>
        <w:rPr>
          <w:rFonts w:asciiTheme="minorHAnsi" w:hAnsiTheme="minorHAnsi" w:cstheme="minorHAnsi"/>
          <w:sz w:val="24"/>
          <w:szCs w:val="24"/>
        </w:rPr>
      </w:pPr>
      <w:r w:rsidRPr="00285C38">
        <w:rPr>
          <w:rFonts w:asciiTheme="minorHAnsi" w:hAnsiTheme="minorHAnsi" w:cstheme="minorHAnsi"/>
          <w:sz w:val="24"/>
          <w:szCs w:val="24"/>
        </w:rPr>
        <w:t>- wykonania w okresie trzech lat przed upływem terminu składania ofert, a jeżeli okres prowadzenia działalności jest krótszy to w tym okresie:</w:t>
      </w:r>
    </w:p>
    <w:p w14:paraId="1887D536" w14:textId="77777777" w:rsidR="002C644A" w:rsidRPr="00285C38" w:rsidRDefault="00FE2E00" w:rsidP="002F70BD">
      <w:pPr>
        <w:pStyle w:val="Tekstpodstawowywcity3"/>
        <w:spacing w:line="360" w:lineRule="auto"/>
        <w:ind w:left="0"/>
        <w:rPr>
          <w:rFonts w:asciiTheme="minorHAnsi" w:hAnsiTheme="minorHAnsi" w:cstheme="minorHAnsi"/>
          <w:sz w:val="24"/>
          <w:szCs w:val="24"/>
        </w:rPr>
      </w:pPr>
      <w:r>
        <w:rPr>
          <w:rFonts w:asciiTheme="minorHAnsi" w:hAnsiTheme="minorHAnsi" w:cstheme="minorHAnsi"/>
          <w:sz w:val="24"/>
          <w:szCs w:val="24"/>
        </w:rPr>
        <w:t>3</w:t>
      </w:r>
      <w:r w:rsidR="002C644A" w:rsidRPr="00285C38">
        <w:rPr>
          <w:rFonts w:asciiTheme="minorHAnsi" w:hAnsiTheme="minorHAnsi" w:cstheme="minorHAnsi"/>
          <w:sz w:val="24"/>
          <w:szCs w:val="24"/>
        </w:rPr>
        <w:t xml:space="preserve"> (</w:t>
      </w:r>
      <w:r>
        <w:rPr>
          <w:rFonts w:asciiTheme="minorHAnsi" w:hAnsiTheme="minorHAnsi" w:cstheme="minorHAnsi"/>
          <w:sz w:val="24"/>
          <w:szCs w:val="24"/>
        </w:rPr>
        <w:t>trzech</w:t>
      </w:r>
      <w:r w:rsidR="002C644A" w:rsidRPr="00285C38">
        <w:rPr>
          <w:rFonts w:asciiTheme="minorHAnsi" w:hAnsiTheme="minorHAnsi" w:cstheme="minorHAnsi"/>
          <w:sz w:val="24"/>
          <w:szCs w:val="24"/>
        </w:rPr>
        <w:t xml:space="preserve">) </w:t>
      </w:r>
      <w:r>
        <w:rPr>
          <w:rFonts w:asciiTheme="minorHAnsi" w:hAnsiTheme="minorHAnsi" w:cstheme="minorHAnsi"/>
          <w:sz w:val="24"/>
          <w:szCs w:val="24"/>
        </w:rPr>
        <w:t>dostaw</w:t>
      </w:r>
      <w:r w:rsidR="002C644A" w:rsidRPr="00285C38">
        <w:rPr>
          <w:rFonts w:asciiTheme="minorHAnsi" w:hAnsiTheme="minorHAnsi" w:cstheme="minorHAnsi"/>
          <w:sz w:val="24"/>
          <w:szCs w:val="24"/>
        </w:rPr>
        <w:t xml:space="preserve"> </w:t>
      </w:r>
      <w:r w:rsidRPr="00FE2E00">
        <w:rPr>
          <w:rFonts w:asciiTheme="minorHAnsi" w:hAnsiTheme="minorHAnsi" w:cstheme="minorHAnsi"/>
          <w:sz w:val="24"/>
          <w:szCs w:val="24"/>
        </w:rPr>
        <w:t xml:space="preserve">mebli biurowych </w:t>
      </w:r>
      <w:r w:rsidR="002C644A" w:rsidRPr="00285C38">
        <w:rPr>
          <w:rFonts w:asciiTheme="minorHAnsi" w:hAnsiTheme="minorHAnsi" w:cstheme="minorHAnsi"/>
          <w:sz w:val="24"/>
          <w:szCs w:val="24"/>
        </w:rPr>
        <w:t xml:space="preserve">o łącznej wartości co najmniej </w:t>
      </w:r>
      <w:r w:rsidR="007257A0">
        <w:rPr>
          <w:rFonts w:asciiTheme="minorHAnsi" w:hAnsiTheme="minorHAnsi" w:cstheme="minorHAnsi"/>
          <w:sz w:val="24"/>
          <w:szCs w:val="24"/>
        </w:rPr>
        <w:t xml:space="preserve">sto </w:t>
      </w:r>
      <w:r w:rsidR="002F70BD" w:rsidRPr="00285C38">
        <w:rPr>
          <w:rFonts w:asciiTheme="minorHAnsi" w:hAnsiTheme="minorHAnsi" w:cstheme="minorHAnsi"/>
          <w:sz w:val="24"/>
          <w:szCs w:val="24"/>
        </w:rPr>
        <w:t xml:space="preserve">tysięcy </w:t>
      </w:r>
      <w:r w:rsidR="002C644A" w:rsidRPr="00285C38">
        <w:rPr>
          <w:rFonts w:asciiTheme="minorHAnsi" w:hAnsiTheme="minorHAnsi" w:cstheme="minorHAnsi"/>
          <w:sz w:val="24"/>
          <w:szCs w:val="24"/>
        </w:rPr>
        <w:t>zł brutto.</w:t>
      </w:r>
    </w:p>
    <w:p w14:paraId="2E0B2EF1" w14:textId="77777777" w:rsidR="00530B27" w:rsidRPr="00285C38" w:rsidRDefault="00351C6F" w:rsidP="002F70BD">
      <w:pPr>
        <w:pStyle w:val="Tekstpodstawowywcity3"/>
        <w:spacing w:line="360" w:lineRule="auto"/>
        <w:ind w:left="0"/>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przypadku Wykonawców wspólnie ubiegających się o udzielenie zamówienia, Zamawiający uzna warunek za spełniony, jeżeli jeden z Wykonawców wykaże się wymaganym doświadczeniem.</w:t>
      </w:r>
    </w:p>
    <w:p w14:paraId="7E14A179" w14:textId="77777777"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sz w:val="24"/>
          <w:szCs w:val="24"/>
          <w:lang w:eastAsia="pl-PL"/>
        </w:rPr>
        <w:t>Wykonawcy</w:t>
      </w:r>
      <w:r w:rsidRPr="00285C38">
        <w:rPr>
          <w:rFonts w:asciiTheme="minorHAnsi" w:hAnsiTheme="minorHAnsi" w:cstheme="minorHAnsi"/>
          <w:color w:val="000000" w:themeColor="text1"/>
          <w:sz w:val="24"/>
          <w:szCs w:val="24"/>
        </w:rPr>
        <w:t xml:space="preserve"> mogą wspólnie ubiegać się o udzielenie zamówienia.</w:t>
      </w:r>
    </w:p>
    <w:p w14:paraId="78839B8F" w14:textId="77777777"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 </w:t>
      </w:r>
      <w:r w:rsidRPr="00285C38">
        <w:rPr>
          <w:rFonts w:asciiTheme="minorHAnsi" w:hAnsiTheme="minorHAnsi" w:cstheme="minorHAnsi"/>
          <w:sz w:val="24"/>
          <w:szCs w:val="24"/>
          <w:lang w:eastAsia="pl-PL"/>
        </w:rPr>
        <w:t>przypadku</w:t>
      </w:r>
      <w:r w:rsidRPr="00285C38">
        <w:rPr>
          <w:rFonts w:asciiTheme="minorHAnsi" w:hAnsiTheme="minorHAnsi" w:cstheme="minorHAnsi"/>
          <w:color w:val="000000" w:themeColor="text1"/>
          <w:sz w:val="24"/>
          <w:szCs w:val="24"/>
        </w:rPr>
        <w:t xml:space="preserve">, o którym mowa w ust. 2, wykonawcy ustanawiają pełnomocnika do reprezentowania ich w postępowaniu o udzielenie zamówienia albo do reprezentowania w postępowaniu i zawarcia umowy w sprawie zamówienia publicznego. </w:t>
      </w:r>
    </w:p>
    <w:p w14:paraId="6BF3BFD9" w14:textId="77777777"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sz w:val="24"/>
          <w:szCs w:val="24"/>
          <w:lang w:eastAsia="pl-PL"/>
        </w:rPr>
        <w:t>Przepisy</w:t>
      </w:r>
      <w:r w:rsidRPr="00285C38">
        <w:rPr>
          <w:rFonts w:asciiTheme="minorHAnsi" w:hAnsiTheme="minorHAnsi" w:cstheme="minorHAnsi"/>
          <w:color w:val="000000" w:themeColor="text1"/>
          <w:sz w:val="24"/>
          <w:szCs w:val="24"/>
        </w:rPr>
        <w:t xml:space="preserve"> dotyczące wykonawcy stosuje się odpowiednio do wykonawców wspólnie ubiegających się o udzielenie zamówienia.</w:t>
      </w:r>
    </w:p>
    <w:p w14:paraId="0113CE43" w14:textId="77777777"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Jeżeli w </w:t>
      </w:r>
      <w:r w:rsidRPr="00285C38">
        <w:rPr>
          <w:rFonts w:asciiTheme="minorHAnsi" w:hAnsiTheme="minorHAnsi" w:cstheme="minorHAnsi"/>
          <w:sz w:val="24"/>
          <w:szCs w:val="24"/>
          <w:lang w:eastAsia="pl-PL"/>
        </w:rPr>
        <w:t>wyniku</w:t>
      </w:r>
      <w:r w:rsidRPr="00285C38">
        <w:rPr>
          <w:rFonts w:asciiTheme="minorHAnsi" w:hAnsiTheme="minorHAnsi" w:cstheme="minorHAnsi"/>
          <w:color w:val="000000" w:themeColor="text1"/>
          <w:sz w:val="24"/>
          <w:szCs w:val="24"/>
        </w:rPr>
        <w:t xml:space="preserve"> przeprowadzonego postępowania zostanie wybrana oferta wykonawców wspólnie ubiegających się o udzielenie zamówienia, zamawiający może żądać przed zawarciem umowy w sprawie zamówienia publicznego kopii umowy regulującej współpracę tych wykonawców.</w:t>
      </w:r>
    </w:p>
    <w:p w14:paraId="6FDC9F80" w14:textId="2A808060"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sz w:val="24"/>
          <w:szCs w:val="24"/>
          <w:lang w:eastAsia="pl-PL"/>
        </w:rPr>
        <w:t>Warunek</w:t>
      </w:r>
      <w:r w:rsidRPr="00285C38">
        <w:rPr>
          <w:rFonts w:asciiTheme="minorHAnsi" w:hAnsiTheme="minorHAnsi" w:cstheme="minorHAnsi"/>
          <w:color w:val="000000" w:themeColor="text1"/>
          <w:sz w:val="24"/>
          <w:szCs w:val="24"/>
        </w:rPr>
        <w:t xml:space="preserve">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zrealizuje roboty budowlane, dostawy lub usługi, do których realizacji te uprawnienia są wymagane.</w:t>
      </w:r>
    </w:p>
    <w:p w14:paraId="7DDFF66C" w14:textId="77777777"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lastRenderedPageBreak/>
        <w:t xml:space="preserve">W </w:t>
      </w:r>
      <w:r w:rsidRPr="00285C38">
        <w:rPr>
          <w:rFonts w:asciiTheme="minorHAnsi" w:hAnsiTheme="minorHAnsi" w:cstheme="minorHAnsi"/>
          <w:sz w:val="24"/>
          <w:szCs w:val="24"/>
          <w:lang w:eastAsia="pl-PL"/>
        </w:rPr>
        <w:t>odniesieniu</w:t>
      </w:r>
      <w:r w:rsidRPr="00285C38">
        <w:rPr>
          <w:rFonts w:asciiTheme="minorHAnsi" w:hAnsiTheme="minorHAnsi" w:cstheme="minorHAnsi"/>
          <w:color w:val="000000" w:themeColor="text1"/>
          <w:sz w:val="24"/>
          <w:szCs w:val="24"/>
        </w:rPr>
        <w:t xml:space="preserve">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3FD7B75" w14:textId="77777777" w:rsidR="00530B27" w:rsidRPr="00285C38" w:rsidRDefault="00351C6F" w:rsidP="009B1A7C">
      <w:pPr>
        <w:pStyle w:val="Tekstpodstawowywcity3"/>
        <w:numPr>
          <w:ilvl w:val="0"/>
          <w:numId w:val="19"/>
        </w:numPr>
        <w:spacing w:after="0" w:line="360" w:lineRule="auto"/>
        <w:ind w:left="426" w:hanging="426"/>
        <w:rPr>
          <w:rFonts w:asciiTheme="minorHAnsi" w:hAnsiTheme="minorHAnsi" w:cstheme="minorHAnsi"/>
          <w:color w:val="000000" w:themeColor="text1"/>
          <w:sz w:val="24"/>
          <w:szCs w:val="24"/>
        </w:rPr>
      </w:pPr>
      <w:r w:rsidRPr="00285C38">
        <w:rPr>
          <w:rFonts w:asciiTheme="minorHAnsi" w:hAnsiTheme="minorHAnsi" w:cstheme="minorHAnsi"/>
          <w:sz w:val="24"/>
          <w:szCs w:val="24"/>
          <w:lang w:eastAsia="pl-PL"/>
        </w:rPr>
        <w:t>Wykonawcy</w:t>
      </w:r>
      <w:r w:rsidRPr="00285C38">
        <w:rPr>
          <w:rFonts w:asciiTheme="minorHAnsi" w:hAnsiTheme="minorHAnsi" w:cstheme="minorHAnsi"/>
          <w:color w:val="000000" w:themeColor="text1"/>
          <w:sz w:val="24"/>
          <w:szCs w:val="24"/>
        </w:rPr>
        <w:t>, o których mowa w art. 58 ust. 1, ponoszą solidarną odpowiedzialność za wykonanie umowy i wniesienie zabezpieczenia należytego wykonania umowy.</w:t>
      </w:r>
    </w:p>
    <w:p w14:paraId="7E75F278"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UDOSTĘPNIANIE ZASOBÓW</w:t>
      </w:r>
    </w:p>
    <w:p w14:paraId="0DE3E3ED" w14:textId="77777777"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AABB829" w14:textId="77777777"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8C4FE86" w14:textId="77777777"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651773" w14:textId="77777777"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Zobowiązanie podmiotu udostępniającego zasoby, o którym mowa w ust. 3, potwierdza, że stosunek łączący wykonawcę z podmiotami udostępniającymi zasoby gwarantuje rzeczywisty dostęp do tych zasobów oraz określa w szczególności:</w:t>
      </w:r>
    </w:p>
    <w:p w14:paraId="4941562B" w14:textId="77777777" w:rsidR="00530B27" w:rsidRPr="00285C38"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zakres dostępnych wykonawcy zasobów podmiotu udostępniającego zasoby;</w:t>
      </w:r>
    </w:p>
    <w:p w14:paraId="6A937CB8" w14:textId="77777777" w:rsidR="00530B27" w:rsidRPr="00285C38"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2) sposób i okres udostępnienia wykonawcy i wykorzystania przez niego zasobów podmiotu udostępniającego te zasoby przy wykonywaniu zamówienia;</w:t>
      </w:r>
    </w:p>
    <w:p w14:paraId="37249B86" w14:textId="77777777" w:rsidR="00530B27" w:rsidRPr="00285C38"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26F471D" w14:textId="77777777"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Zamawiający ocenia, czy udostępniane wykonawcy przez podmioty udostępniające zasoby zdolności techniczne lub zawodowe lub ich sytuacja finansowa lub ekonomiczna, </w:t>
      </w:r>
      <w:r w:rsidRPr="00285C38">
        <w:rPr>
          <w:rFonts w:asciiTheme="minorHAnsi" w:hAnsiTheme="minorHAnsi" w:cstheme="minorHAnsi"/>
          <w:color w:val="000000" w:themeColor="text1"/>
          <w:sz w:val="24"/>
          <w:szCs w:val="24"/>
        </w:rPr>
        <w:lastRenderedPageBreak/>
        <w:t>pozwalają na wykazanie przez wykonawcę spełniania warunków udziału w postępowaniu, a także bada, czy nie zachodzą wobec tego podmiotu podstawy wykluczenia, które zostały przewidziane względem wykonawcy.</w:t>
      </w:r>
    </w:p>
    <w:p w14:paraId="5207D86F" w14:textId="372F45A5"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Podmiot, który zobowiązał się do udostępnienia zasobów, odpowiada solidarnie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wykonawcą, który polega na jego sytuacji finansowej lub ekonomicznej, za szkodę poniesioną przez zamawiającego powstałą wskutek nieudostępnienia tych zasobów, chyba że za nieudostępnienie zasobów podmiot ten nie ponosi winy.</w:t>
      </w:r>
    </w:p>
    <w:p w14:paraId="1206FD4F" w14:textId="77777777" w:rsidR="00530B27" w:rsidRPr="00285C38" w:rsidRDefault="00351C6F" w:rsidP="00A602B7">
      <w:pPr>
        <w:pStyle w:val="Tekstpodstawowywcity3"/>
        <w:numPr>
          <w:ilvl w:val="0"/>
          <w:numId w:val="6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1307127" w14:textId="77777777" w:rsidR="00530B27" w:rsidRPr="00285C38" w:rsidRDefault="00351C6F" w:rsidP="00A602B7">
      <w:pPr>
        <w:pStyle w:val="Tekstpodstawowywcity3"/>
        <w:numPr>
          <w:ilvl w:val="0"/>
          <w:numId w:val="64"/>
        </w:numPr>
        <w:spacing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A71BA83"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PODSTAWY WYKLUCZENIA</w:t>
      </w:r>
    </w:p>
    <w:p w14:paraId="680D0928"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 postępowania o udzielenie zamówienia, zgodnie z art. 108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Zamawiający wykluczy wykonawcę: </w:t>
      </w:r>
    </w:p>
    <w:p w14:paraId="57252E01" w14:textId="77777777" w:rsidR="00530B27" w:rsidRPr="00285C38"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będącego osobą fizyczną, którego prawomocnie skazano za przestępstwo:</w:t>
      </w:r>
    </w:p>
    <w:p w14:paraId="4862BA79" w14:textId="77777777"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a) udziału w zorganizowanej grupie przestępczej albo związku mającym na celu popełnienie przestępstwa lub przestępstwa skarbowego, o którym mowa w art. 258 Kodeksu karnego, </w:t>
      </w:r>
    </w:p>
    <w:p w14:paraId="0E989332" w14:textId="77777777" w:rsidR="00530B27" w:rsidRPr="00285C38" w:rsidRDefault="00351C6F" w:rsidP="00A602B7">
      <w:pPr>
        <w:pStyle w:val="Tekstpodstawowywcity3"/>
        <w:spacing w:after="0" w:line="360" w:lineRule="auto"/>
        <w:ind w:left="709" w:hanging="425"/>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b) handlu ludźmi, o którym mowa w art. 189a Kodeksu karnego,</w:t>
      </w:r>
    </w:p>
    <w:p w14:paraId="0E539379" w14:textId="3D41C5E7"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c) o którym mowa w art. 228–230a, art. 250a Kodeksu karnego, w art. 46–48 ustawy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74D462D" w14:textId="77777777"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t>
      </w:r>
      <w:r w:rsidRPr="00285C38">
        <w:rPr>
          <w:rFonts w:asciiTheme="minorHAnsi" w:hAnsiTheme="minorHAnsi" w:cstheme="minorHAnsi"/>
          <w:color w:val="000000" w:themeColor="text1"/>
          <w:sz w:val="24"/>
          <w:szCs w:val="24"/>
        </w:rPr>
        <w:lastRenderedPageBreak/>
        <w:t>w art. 299 Kodeksu karnego,</w:t>
      </w:r>
    </w:p>
    <w:p w14:paraId="2A89EF2F" w14:textId="77777777"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e) o charakterze terrorystycznym, o którym mowa w art. 115 § 20 Kodeksu karnego, lub mające na celu popełnienie tego przestępstwa,</w:t>
      </w:r>
    </w:p>
    <w:p w14:paraId="08A9B8D1" w14:textId="2857D576"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f) pracy małoletnich cudzoziemców powierzenia wykonywania pracy małoletniemu cudzoziemcowi, o którym mowa w art. 9 ust. 2 ustawy z dnia 15 czerwca 2012 r.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skutkach powierzania wykonywania pracy cudzoziemcom przebywającym wbrew przepisom na terytorium Rzeczypospolitej Polskiej (Dz. U. poz. 769)</w:t>
      </w:r>
    </w:p>
    <w:p w14:paraId="7223DC20" w14:textId="77777777"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4C0AC49" w14:textId="6C0E68CA" w:rsidR="00530B27" w:rsidRPr="00285C38" w:rsidRDefault="00351C6F" w:rsidP="00A602B7">
      <w:pPr>
        <w:pStyle w:val="Tekstpodstawowywcity3"/>
        <w:spacing w:after="0" w:line="360" w:lineRule="auto"/>
        <w:ind w:left="567" w:hanging="28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h) o którym mowa w art. 9 ust. 1 i 3 lub art. 10 ustawy z dnia 15 czerwca 2012 r.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skutkach powierzania wykonywania pracy cudzoziemcom przebywającym wbrew przepisom na terytorium Rzeczypospolitej Polskiej – lub za odpowiedni czyn zabroniony określony w przepisach prawa obcego;</w:t>
      </w:r>
    </w:p>
    <w:p w14:paraId="4E9E65AE" w14:textId="73D5B76A" w:rsidR="00530B27" w:rsidRPr="00285C38"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którym mowa w pkt 1;</w:t>
      </w:r>
    </w:p>
    <w:p w14:paraId="2DAF9309" w14:textId="77777777" w:rsidR="00530B27" w:rsidRPr="00285C38"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A89D68" w14:textId="77777777" w:rsidR="00530B27" w:rsidRPr="00285C38"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4) wobec którego prawomocnie orzeczono zakaz ubiegania się o zamówienia publiczne;</w:t>
      </w:r>
    </w:p>
    <w:p w14:paraId="36AB7027" w14:textId="77777777" w:rsidR="00530B27" w:rsidRPr="00285C38"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9FA6C0C" w14:textId="77777777" w:rsidR="00530B27" w:rsidRPr="00285C38" w:rsidRDefault="00351C6F" w:rsidP="00A602B7">
      <w:pPr>
        <w:pStyle w:val="Tekstpodstawowywcity3"/>
        <w:spacing w:after="0" w:line="360" w:lineRule="auto"/>
        <w:ind w:hanging="141"/>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lastRenderedPageBreak/>
        <w:t xml:space="preserve">6) jeżeli, w przypadkach, o których mowa w art. 85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70FE712"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Zgodnie z art. 109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z postępowania o udzielenie zamówienia Zamawiający wykluczy wykonawcę:</w:t>
      </w:r>
    </w:p>
    <w:p w14:paraId="482067CB" w14:textId="013F6AB2"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który naruszył obowiązki dotyczące płatności podatków, opłat lub składek na ubezpieczenia społeczne lub zdrowotne, z wyjątkiem przypadku, o którym mowa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art. 108 ust. 1 pkt 3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E3AB0D0" w14:textId="77777777" w:rsidR="00530B27" w:rsidRPr="00285C38"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2) który naruszył obowiązki w dziedzinie ochrony środowiska, prawa socjalnego lub prawa pracy:</w:t>
      </w:r>
    </w:p>
    <w:p w14:paraId="4C9DDBC7" w14:textId="0CDCE4EF"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a) będącego osobą fizyczną skazanego prawomocnie za przestępstwo przeciwko środowisku, o którym mowa w rozdziale XXII Kodeksu karnego lub za przestępstwo przeciwko prawom osób wykonujących pracę zarobkową, o którym mowa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rozdziale XXVIII Kodeksu karnego, lub za odpowiedni czyn zabroniony określony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przepisach prawa obcego,</w:t>
      </w:r>
    </w:p>
    <w:p w14:paraId="5F052E51"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b) będącego osobą fizyczną prawomocnie skazanego ukaranego za wykroczenie przeciwko prawom pracownika lub wykroczenie przeciwko środowisku, jeżeli za jego popełnienie wymierzono karę aresztu, ograniczenia wolności lub karę grzywny,</w:t>
      </w:r>
    </w:p>
    <w:p w14:paraId="64CECF23"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c) wobec którego wydano ostateczną decyzję administracyjną o naruszeniu obowiązków wynikających z prawa ochrony środowiska, prawa pracy lub przepisów o zabezpieczeniu społecznym, jeżeli wymierzono tą decyzją karę pieniężną;</w:t>
      </w:r>
    </w:p>
    <w:p w14:paraId="6CED5943"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3)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68866097" w14:textId="77777777" w:rsidR="00530B27" w:rsidRPr="00285C38"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4) w stosunku do którego otwarto likwidację, ogłoszono upadłość, którego aktywami </w:t>
      </w:r>
      <w:r w:rsidRPr="00285C38">
        <w:rPr>
          <w:rFonts w:asciiTheme="minorHAnsi" w:hAnsiTheme="minorHAnsi" w:cstheme="minorHAnsi"/>
          <w:color w:val="000000" w:themeColor="text1"/>
          <w:sz w:val="24"/>
          <w:szCs w:val="24"/>
        </w:rPr>
        <w:lastRenderedPageBreak/>
        <w:t>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6346770"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370DA5A"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6) jeżeli występuje konflikt interesów w rozumieniu art. 56 ust. 2, którego nie można skutecznie wyeliminować w inny sposób niż przez wykluczenie wykonawcy; </w:t>
      </w:r>
    </w:p>
    <w:p w14:paraId="3B757E0C"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571538D"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79EFCC0" w14:textId="7AB700C2"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9) który bezprawnie wpływał lub próbował wpływać na czynności zamawiającego lub próbował pozyskać lub pozyskał informacje poufne, mogące dać mu przewagę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postępowaniu o udzielenie zamówienia;</w:t>
      </w:r>
    </w:p>
    <w:p w14:paraId="795311E3" w14:textId="77777777" w:rsidR="00530B27" w:rsidRPr="00285C38"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10) który w wyniku lekkomyślności lub niedbalstwa przedstawił informacje wprowadzające w błąd, co mogło mieć istotny wpływ na decyzje podejmowane przez zamawiającego w postępowaniu o udzielenie zamówienia;</w:t>
      </w:r>
    </w:p>
    <w:p w14:paraId="02E21DE4" w14:textId="2E8ADAC9"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przypadkach, o których mowa w ust. 2 pkt 1–5 lub 7 SWZ,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ust. 2 pkt 4 SWZ, jest wystarczająca do wykonania zamówienia</w:t>
      </w:r>
      <w:r w:rsidR="009B1A7C" w:rsidRPr="00285C38">
        <w:rPr>
          <w:rFonts w:asciiTheme="minorHAnsi" w:hAnsiTheme="minorHAnsi" w:cstheme="minorHAnsi"/>
          <w:color w:val="000000" w:themeColor="text1"/>
          <w:sz w:val="24"/>
          <w:szCs w:val="24"/>
        </w:rPr>
        <w:t>.</w:t>
      </w:r>
    </w:p>
    <w:p w14:paraId="37A16103"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lastRenderedPageBreak/>
        <w:t>Wykonawca może zostać wykluczony przez zamawiającego na każdym etapie postępowania o udzielenie zamówienia.</w:t>
      </w:r>
    </w:p>
    <w:p w14:paraId="451377E0"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nie podlega wykluczeniu w okolicznościach określonych w ust. 1 pkt 1, 2 i 5 lub ust. 2 pkt 2‒5 i 7‒10, jeżeli udowodni zamawiającemu, że spełnił łącznie następujące przesłanki:</w:t>
      </w:r>
    </w:p>
    <w:p w14:paraId="16EA974E"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naprawił lub zobowiązał się do naprawienia szkody wyrządzonej przestępstwem, wykroczeniem lub swoim nieprawidłowym postępowaniem, w</w:t>
      </w:r>
      <w:r w:rsidR="009B1A7C" w:rsidRPr="00285C3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tym poprzez zadośćuczynienie pieniężne;</w:t>
      </w:r>
    </w:p>
    <w:p w14:paraId="40BB5763"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2) wyczerpująco wyjaśnił fakty i okoliczności związane z przestępstwem, wykroczeniem lub swoim nieprawidłowym postępowaniem oraz spowodowanymi przez nie szkodami, aktywnie współpracując odpowiednio z</w:t>
      </w:r>
      <w:r w:rsidR="009B1A7C" w:rsidRPr="00285C3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właściwymi organami, w tym organami ścigania, lub zamawiającym;</w:t>
      </w:r>
    </w:p>
    <w:p w14:paraId="6E1458D0"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3) podjął konkretne środki techniczne, organizacyjne i kadrowe, odpowiednie dla zapobiegania dalszym przestępstwom, wykroczeniom lub nieprawidłowemu postępowaniu, w szczególności:</w:t>
      </w:r>
    </w:p>
    <w:p w14:paraId="1DA01A54"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a) zerwał wszelkie powiązania z osobami lub podmiotami odpowiedzialnymi za nieprawidłowe postępowanie wykonawcy,</w:t>
      </w:r>
    </w:p>
    <w:p w14:paraId="221EB83F"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b) zreorganizował personel,</w:t>
      </w:r>
    </w:p>
    <w:p w14:paraId="0F8F176A"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c) wdrożył system sprawozdawczości i kontroli,</w:t>
      </w:r>
    </w:p>
    <w:p w14:paraId="7F81FEC4"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d) utworzył struktury audytu wewnętrznego do monitorowania przestrzegania przepisów, wewnętrznych regulacji lub standardów,</w:t>
      </w:r>
    </w:p>
    <w:p w14:paraId="3917AD6C" w14:textId="77777777"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e) wprowadził wewnętrzne regulacje dotyczące odpowiedzialności i odszkodowań za nieprzestrzeganie przepisów, wewnętrznych regulacji lub standardów.</w:t>
      </w:r>
    </w:p>
    <w:p w14:paraId="5C64EAC3"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Zamawiający ocenia, czy podjęte przez wykonawcę czynności, o których mowa w</w:t>
      </w:r>
      <w:r w:rsidR="009B1A7C" w:rsidRPr="00285C3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ust. 5, są wystarczające do wykazania jego rzetelności, uwzględniając wagę i</w:t>
      </w:r>
      <w:r w:rsidR="009B1A7C" w:rsidRPr="00285C3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szczególne okoliczności czynu wykonawcy. Jeżeli podjęte przez wykonawcę czynności, o których mowa w ust. 5, nie są wystarczające do wykazania jego rzetelności, zamawiający wyklucza wykonawcę.</w:t>
      </w:r>
    </w:p>
    <w:p w14:paraId="268F3593"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Okresy w których muszą nastąpić okoliczności określone w ust. 1 i 2 SWZ sankcjonowane wykluczeniem zostały określone w art. 111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w:t>
      </w:r>
    </w:p>
    <w:p w14:paraId="5F07101B" w14:textId="77777777" w:rsidR="00530B27" w:rsidRPr="00285C38" w:rsidRDefault="00351C6F" w:rsidP="00A602B7">
      <w:pPr>
        <w:pStyle w:val="Tekstpodstawowywcity3"/>
        <w:numPr>
          <w:ilvl w:val="0"/>
          <w:numId w:val="18"/>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Wykonawca zaangażowany w przygotowanie postępowania o udzielenie zamówienia podlega wykluczeniu z tego postępowania wyłącznie w przypadku, gdy spowodowane tym zaangażowaniem zakłócenie konkurencji nie może być wyeliminowane w inny </w:t>
      </w:r>
      <w:r w:rsidRPr="00285C38">
        <w:rPr>
          <w:rFonts w:asciiTheme="minorHAnsi" w:hAnsiTheme="minorHAnsi" w:cstheme="minorHAnsi"/>
          <w:color w:val="000000" w:themeColor="text1"/>
          <w:sz w:val="24"/>
          <w:szCs w:val="24"/>
        </w:rPr>
        <w:lastRenderedPageBreak/>
        <w:t>sposób niż przez wykluczenie wykonawcy z udziału w tym postępowaniu. Przed wykluczeniem wykonawcy zamawiający zapewnia temu wykonawcy możliwość udowodnienia, że jego zaangażowanie w przygotowanie postępowania o udzielenie zamówienia nie zakłóci konkurencji</w:t>
      </w:r>
    </w:p>
    <w:p w14:paraId="2D01D57E" w14:textId="0B2FD286" w:rsidR="00530B27" w:rsidRPr="00285C38" w:rsidRDefault="00351C6F" w:rsidP="00A602B7">
      <w:pPr>
        <w:numPr>
          <w:ilvl w:val="0"/>
          <w:numId w:val="66"/>
        </w:numPr>
        <w:spacing w:line="360" w:lineRule="auto"/>
        <w:ind w:left="284" w:hanging="284"/>
        <w:rPr>
          <w:rFonts w:asciiTheme="minorHAnsi" w:eastAsia="Calibri" w:hAnsiTheme="minorHAnsi" w:cstheme="minorHAnsi"/>
        </w:rPr>
      </w:pPr>
      <w:r w:rsidRPr="00285C38">
        <w:rPr>
          <w:rFonts w:asciiTheme="minorHAnsi" w:eastAsia="Calibri" w:hAnsiTheme="minorHAnsi" w:cstheme="minorHAnsi"/>
        </w:rPr>
        <w:t>Na podstawie art. 5k Rozporządzenia Rady (UE) 2022/576 z dnia 8 kwietnia 2022 r. w</w:t>
      </w:r>
      <w:r w:rsidR="0024193B">
        <w:rPr>
          <w:rFonts w:asciiTheme="minorHAnsi" w:eastAsia="Calibri" w:hAnsiTheme="minorHAnsi" w:cstheme="minorHAnsi"/>
        </w:rPr>
        <w:t> </w:t>
      </w:r>
      <w:r w:rsidRPr="00285C38">
        <w:rPr>
          <w:rFonts w:asciiTheme="minorHAnsi" w:eastAsia="Calibri" w:hAnsiTheme="minorHAnsi" w:cstheme="minorHAnsi"/>
        </w:rPr>
        <w:t>sprawie zmiany Rozporządzenia (UE) nr 833/2014 dotyczącego środków ograniczających w związku z działaniami Rosji destabilizującymi sytuację na Ukrainie:</w:t>
      </w:r>
    </w:p>
    <w:p w14:paraId="3A681C04" w14:textId="77777777" w:rsidR="00530B27" w:rsidRPr="00285C38" w:rsidRDefault="00351C6F" w:rsidP="00A602B7">
      <w:pPr>
        <w:spacing w:line="360" w:lineRule="auto"/>
        <w:ind w:left="284"/>
        <w:rPr>
          <w:rFonts w:asciiTheme="minorHAnsi" w:eastAsia="Calibri" w:hAnsiTheme="minorHAnsi" w:cstheme="minorHAnsi"/>
        </w:rPr>
      </w:pPr>
      <w:r w:rsidRPr="00285C38">
        <w:rPr>
          <w:rFonts w:asciiTheme="minorHAnsi" w:eastAsia="Calibri" w:hAnsiTheme="minorHAnsi" w:cstheme="minorHAnsi"/>
        </w:rPr>
        <w:t>zakazuje się udzielania lub dalszego wykonywania wszelkich zamówień publicznych lub koncesji objętych zakresem dyrektyw w sprawie zamówień publicznych, a także zakresem art. 10 ust. 1, 3, ust. 6 lit. a)–e), ust. 8, 9 i 10, art. 11, 12, 13 i 14 dyrektywy</w:t>
      </w:r>
      <w:r w:rsidR="00E34575" w:rsidRPr="00285C38">
        <w:rPr>
          <w:rFonts w:asciiTheme="minorHAnsi" w:eastAsia="Calibri" w:hAnsiTheme="minorHAnsi" w:cstheme="minorHAnsi"/>
        </w:rPr>
        <w:t xml:space="preserve"> </w:t>
      </w:r>
      <w:r w:rsidRPr="00285C38">
        <w:rPr>
          <w:rFonts w:asciiTheme="minorHAnsi" w:eastAsia="Calibri" w:hAnsiTheme="minorHAnsi" w:cstheme="minorHAnsi"/>
        </w:rPr>
        <w:t>2014/23/UE, art. 7 i 8, art. 10 lit. b)–f) i lit. h)–j) dyrektywy 2014/24/UE, art. 18, art. 21 lit. b)-e) i lit. g)-i), art. 29 i 30 dyrektywy 2014/25/UE oraz art. 13 lit. a)-d), lit. f)-h) i lit. j) dyrektywy 2009/81/WE na rzecz lub z udziałem:</w:t>
      </w:r>
    </w:p>
    <w:p w14:paraId="470785BE" w14:textId="1A1BA4DE" w:rsidR="00530B27" w:rsidRPr="00285C38" w:rsidRDefault="00351C6F" w:rsidP="00A602B7">
      <w:pPr>
        <w:spacing w:line="360" w:lineRule="auto"/>
        <w:ind w:left="709" w:hanging="283"/>
        <w:rPr>
          <w:rFonts w:asciiTheme="minorHAnsi" w:eastAsia="Calibri" w:hAnsiTheme="minorHAnsi" w:cstheme="minorHAnsi"/>
        </w:rPr>
      </w:pPr>
      <w:r w:rsidRPr="00285C38">
        <w:rPr>
          <w:rFonts w:asciiTheme="minorHAnsi" w:eastAsia="Calibri" w:hAnsiTheme="minorHAnsi" w:cstheme="minorHAnsi"/>
        </w:rPr>
        <w:t>a) obywateli rosyjskich lub osób fizycznych lub prawnych, podmiotów lub organów z</w:t>
      </w:r>
      <w:r w:rsidR="0024193B">
        <w:rPr>
          <w:rFonts w:asciiTheme="minorHAnsi" w:eastAsia="Calibri" w:hAnsiTheme="minorHAnsi" w:cstheme="minorHAnsi"/>
        </w:rPr>
        <w:t> </w:t>
      </w:r>
      <w:r w:rsidRPr="00285C38">
        <w:rPr>
          <w:rFonts w:asciiTheme="minorHAnsi" w:eastAsia="Calibri" w:hAnsiTheme="minorHAnsi" w:cstheme="minorHAnsi"/>
        </w:rPr>
        <w:t>siedzibą w Rosji;</w:t>
      </w:r>
    </w:p>
    <w:p w14:paraId="06A29E06" w14:textId="77777777" w:rsidR="00530B27" w:rsidRPr="00285C38" w:rsidRDefault="00351C6F" w:rsidP="00A602B7">
      <w:pPr>
        <w:spacing w:line="360" w:lineRule="auto"/>
        <w:ind w:left="709" w:hanging="283"/>
        <w:rPr>
          <w:rFonts w:asciiTheme="minorHAnsi" w:eastAsia="Calibri" w:hAnsiTheme="minorHAnsi" w:cstheme="minorHAnsi"/>
        </w:rPr>
      </w:pPr>
      <w:r w:rsidRPr="00285C38">
        <w:rPr>
          <w:rFonts w:asciiTheme="minorHAnsi" w:eastAsia="Calibri" w:hAnsiTheme="minorHAnsi" w:cstheme="minorHAnsi"/>
        </w:rPr>
        <w:t xml:space="preserve">b) osób prawnych, podmiotów lub organów, do których prawa własności bezpośrednio lub pośrednio w ponad 50% należą do podmiotu, o którym mowa w lit. a) niniejszego ustępu; lub </w:t>
      </w:r>
    </w:p>
    <w:p w14:paraId="2794F10C" w14:textId="77777777" w:rsidR="00530B27" w:rsidRPr="00285C38" w:rsidRDefault="00351C6F" w:rsidP="00A602B7">
      <w:pPr>
        <w:spacing w:line="360" w:lineRule="auto"/>
        <w:ind w:left="709" w:hanging="283"/>
        <w:rPr>
          <w:rFonts w:asciiTheme="minorHAnsi" w:eastAsia="Calibri" w:hAnsiTheme="minorHAnsi" w:cstheme="minorHAnsi"/>
        </w:rPr>
      </w:pPr>
      <w:r w:rsidRPr="00285C38">
        <w:rPr>
          <w:rFonts w:asciiTheme="minorHAnsi" w:eastAsia="Calibri" w:hAnsiTheme="minorHAnsi" w:cstheme="minorHAnsi"/>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w:t>
      </w:r>
    </w:p>
    <w:p w14:paraId="17F01AED" w14:textId="77777777" w:rsidR="00530B27" w:rsidRPr="00285C38" w:rsidRDefault="00351C6F" w:rsidP="00A602B7">
      <w:pPr>
        <w:numPr>
          <w:ilvl w:val="0"/>
          <w:numId w:val="66"/>
        </w:numPr>
        <w:spacing w:line="360" w:lineRule="auto"/>
        <w:ind w:left="284"/>
        <w:rPr>
          <w:rFonts w:asciiTheme="minorHAnsi" w:eastAsia="Calibri" w:hAnsiTheme="minorHAnsi" w:cstheme="minorHAnsi"/>
        </w:rPr>
      </w:pPr>
      <w:r w:rsidRPr="00285C38">
        <w:rPr>
          <w:rFonts w:asciiTheme="minorHAnsi" w:eastAsia="Calibri" w:hAnsiTheme="minorHAnsi" w:cstheme="minorHAnsi"/>
        </w:rPr>
        <w:t>Zgodnie z treścią art. 1 pkt</w:t>
      </w:r>
      <w:r w:rsidR="00E34575" w:rsidRPr="00285C38">
        <w:rPr>
          <w:rFonts w:asciiTheme="minorHAnsi" w:eastAsia="Calibri" w:hAnsiTheme="minorHAnsi" w:cstheme="minorHAnsi"/>
        </w:rPr>
        <w:t xml:space="preserve"> </w:t>
      </w:r>
      <w:r w:rsidRPr="00285C38">
        <w:rPr>
          <w:rFonts w:asciiTheme="minorHAnsi" w:eastAsia="Calibri" w:hAnsiTheme="minorHAnsi" w:cstheme="minorHAnsi"/>
        </w:rPr>
        <w:t xml:space="preserve">3 ustawy z dnia 13 kwietnia 2022 r. o szczególnych rozwiązaniach w zakresie przeciwdziałania wspieraniu agresji na Ukrainę oraz służących ochronie bezpieczeństwa narodowego uchwalonej w celu stosowania: </w:t>
      </w:r>
    </w:p>
    <w:p w14:paraId="7145A719" w14:textId="77777777" w:rsidR="00530B27" w:rsidRPr="00285C38" w:rsidRDefault="00351C6F" w:rsidP="00A602B7">
      <w:pPr>
        <w:spacing w:line="360" w:lineRule="auto"/>
        <w:ind w:left="709" w:hanging="386"/>
        <w:rPr>
          <w:rFonts w:asciiTheme="minorHAnsi" w:eastAsia="Calibri" w:hAnsiTheme="minorHAnsi" w:cstheme="minorHAnsi"/>
        </w:rPr>
      </w:pPr>
      <w:r w:rsidRPr="00285C38">
        <w:rPr>
          <w:rFonts w:asciiTheme="minorHAnsi" w:eastAsia="Calibri" w:hAnsiTheme="minorHAnsi" w:cstheme="minorHAnsi"/>
        </w:rPr>
        <w:t xml:space="preserve">1) </w:t>
      </w:r>
      <w:r w:rsidRPr="00285C38">
        <w:rPr>
          <w:rFonts w:asciiTheme="minorHAnsi" w:eastAsia="Calibri" w:hAnsiTheme="minorHAnsi" w:cstheme="minorHAnsi"/>
        </w:rPr>
        <w:tab/>
        <w:t>rozporządzenia Rady (WE) nr 765/2006 z dnia 18 maja 2006 r. dotyczącego środków ograniczających w związku z sytuacją na Białorusi i udziałem Białorusi w agresji Rosji wobec Ukrainy;</w:t>
      </w:r>
    </w:p>
    <w:p w14:paraId="18286258" w14:textId="77777777" w:rsidR="00530B27" w:rsidRPr="00285C38" w:rsidRDefault="00351C6F" w:rsidP="00A602B7">
      <w:pPr>
        <w:spacing w:line="360" w:lineRule="auto"/>
        <w:ind w:left="709" w:hanging="386"/>
        <w:rPr>
          <w:rFonts w:asciiTheme="minorHAnsi" w:eastAsia="Calibri" w:hAnsiTheme="minorHAnsi" w:cstheme="minorHAnsi"/>
        </w:rPr>
      </w:pPr>
      <w:r w:rsidRPr="00285C38">
        <w:rPr>
          <w:rFonts w:asciiTheme="minorHAnsi" w:eastAsia="Calibri" w:hAnsiTheme="minorHAnsi" w:cstheme="minorHAnsi"/>
        </w:rPr>
        <w:t xml:space="preserve">2) </w:t>
      </w:r>
      <w:r w:rsidRPr="00285C38">
        <w:rPr>
          <w:rFonts w:asciiTheme="minorHAnsi" w:eastAsia="Calibri" w:hAnsiTheme="minorHAnsi" w:cstheme="minorHAnsi"/>
        </w:rPr>
        <w:tab/>
        <w:t>rozporządzenia Rady (UE) nr 269/2014 z dnia 17 marca 2014 r. w sprawie środków ograniczających w odniesieniu do działań podważających integralność terytorialną, suwerenność i niezależność Ukrainy lub im zagrażających;</w:t>
      </w:r>
    </w:p>
    <w:p w14:paraId="605191F9" w14:textId="77777777" w:rsidR="00530B27" w:rsidRPr="00285C38" w:rsidRDefault="00351C6F" w:rsidP="00A602B7">
      <w:pPr>
        <w:spacing w:line="360" w:lineRule="auto"/>
        <w:ind w:left="709" w:hanging="386"/>
        <w:rPr>
          <w:rFonts w:asciiTheme="minorHAnsi" w:eastAsia="Calibri" w:hAnsiTheme="minorHAnsi" w:cstheme="minorHAnsi"/>
        </w:rPr>
      </w:pPr>
      <w:r w:rsidRPr="00285C38">
        <w:rPr>
          <w:rFonts w:asciiTheme="minorHAnsi" w:eastAsia="Calibri" w:hAnsiTheme="minorHAnsi" w:cstheme="minorHAnsi"/>
        </w:rPr>
        <w:t xml:space="preserve">3) </w:t>
      </w:r>
      <w:r w:rsidRPr="00285C38">
        <w:rPr>
          <w:rFonts w:asciiTheme="minorHAnsi" w:eastAsia="Calibri" w:hAnsiTheme="minorHAnsi" w:cstheme="minorHAnsi"/>
        </w:rPr>
        <w:tab/>
        <w:t xml:space="preserve">rozporządzenia Rady (UE) nr 833/2014 z dnia 31 lipca 2014 r. dotyczącego środków </w:t>
      </w:r>
      <w:r w:rsidRPr="00285C38">
        <w:rPr>
          <w:rFonts w:asciiTheme="minorHAnsi" w:eastAsia="Calibri" w:hAnsiTheme="minorHAnsi" w:cstheme="minorHAnsi"/>
        </w:rPr>
        <w:lastRenderedPageBreak/>
        <w:t>ograniczających w związku z działaniami Rosji destabilizującymi sytuację na Ukrainie;</w:t>
      </w:r>
    </w:p>
    <w:p w14:paraId="3459ECA7" w14:textId="77174398" w:rsidR="00530B27" w:rsidRPr="00285C38" w:rsidRDefault="00351C6F" w:rsidP="00A602B7">
      <w:pPr>
        <w:spacing w:line="360" w:lineRule="auto"/>
        <w:ind w:left="323"/>
        <w:rPr>
          <w:rFonts w:asciiTheme="minorHAnsi" w:eastAsia="Calibri" w:hAnsiTheme="minorHAnsi" w:cstheme="minorHAnsi"/>
        </w:rPr>
      </w:pPr>
      <w:r w:rsidRPr="00285C38">
        <w:rPr>
          <w:rFonts w:asciiTheme="minorHAnsi" w:eastAsia="Calibri" w:hAnsiTheme="minorHAnsi" w:cstheme="minorHAnsi"/>
        </w:rPr>
        <w:t>w celu przeciwdziałania wspieraniu agresji Federacji Rosyjskiej na Ukrainę rozpoczętej w</w:t>
      </w:r>
      <w:r w:rsidR="0024193B">
        <w:rPr>
          <w:rFonts w:asciiTheme="minorHAnsi" w:eastAsia="Calibri" w:hAnsiTheme="minorHAnsi" w:cstheme="minorHAnsi"/>
        </w:rPr>
        <w:t> </w:t>
      </w:r>
      <w:r w:rsidRPr="00285C38">
        <w:rPr>
          <w:rFonts w:asciiTheme="minorHAnsi" w:eastAsia="Calibri" w:hAnsiTheme="minorHAnsi" w:cstheme="minorHAnsi"/>
        </w:rPr>
        <w:t>dniu 24 lutego 2022 r., wobec osób i podmiotów wpisanych na listę, o której mowa w</w:t>
      </w:r>
      <w:r w:rsidR="0024193B">
        <w:rPr>
          <w:rFonts w:asciiTheme="minorHAnsi" w:eastAsia="Calibri" w:hAnsiTheme="minorHAnsi" w:cstheme="minorHAnsi"/>
        </w:rPr>
        <w:t> </w:t>
      </w:r>
      <w:r w:rsidRPr="00285C38">
        <w:rPr>
          <w:rFonts w:asciiTheme="minorHAnsi" w:eastAsia="Calibri" w:hAnsiTheme="minorHAnsi" w:cstheme="minorHAnsi"/>
        </w:rPr>
        <w:t>art. 2, stosuje się:</w:t>
      </w:r>
    </w:p>
    <w:p w14:paraId="78D88B6C" w14:textId="77777777" w:rsidR="00530B27" w:rsidRPr="00285C38" w:rsidRDefault="00351C6F" w:rsidP="00A602B7">
      <w:pPr>
        <w:spacing w:line="360" w:lineRule="auto"/>
        <w:ind w:left="323"/>
        <w:rPr>
          <w:rFonts w:asciiTheme="minorHAnsi" w:eastAsia="Calibri" w:hAnsiTheme="minorHAnsi" w:cstheme="minorHAnsi"/>
        </w:rPr>
      </w:pPr>
      <w:r w:rsidRPr="00285C38">
        <w:rPr>
          <w:rFonts w:asciiTheme="minorHAnsi" w:eastAsia="Calibri" w:hAnsiTheme="minorHAnsi" w:cstheme="minorHAnsi"/>
        </w:rPr>
        <w:t>wykluczenie z postępowania o udzielenie zamówienia publicznego lub konkursu prowadzonego na podstawie ustawy z dnia 11 września 2019 r. – Prawo zamówień publicznych (Dz. U. z 2024 r. poz. 1320);</w:t>
      </w:r>
    </w:p>
    <w:p w14:paraId="26699663" w14:textId="27DA9095" w:rsidR="00530B27" w:rsidRPr="00285C38" w:rsidRDefault="00351C6F" w:rsidP="00A602B7">
      <w:pPr>
        <w:numPr>
          <w:ilvl w:val="0"/>
          <w:numId w:val="66"/>
        </w:numPr>
        <w:spacing w:line="360" w:lineRule="auto"/>
        <w:ind w:left="284"/>
        <w:rPr>
          <w:rFonts w:asciiTheme="minorHAnsi" w:eastAsia="Calibri" w:hAnsiTheme="minorHAnsi" w:cstheme="minorHAnsi"/>
        </w:rPr>
      </w:pPr>
      <w:r w:rsidRPr="00285C38">
        <w:rPr>
          <w:rFonts w:asciiTheme="minorHAnsi" w:eastAsia="Calibri" w:hAnsiTheme="minorHAnsi" w:cstheme="minorHAnsi"/>
        </w:rPr>
        <w:t>Lista osób i podmiotów, wobec których są stosowane środki w postaci wykluczenia z</w:t>
      </w:r>
      <w:r w:rsidR="0024193B">
        <w:rPr>
          <w:rFonts w:asciiTheme="minorHAnsi" w:eastAsia="Calibri" w:hAnsiTheme="minorHAnsi" w:cstheme="minorHAnsi"/>
        </w:rPr>
        <w:t> </w:t>
      </w:r>
      <w:r w:rsidRPr="00285C38">
        <w:rPr>
          <w:rFonts w:asciiTheme="minorHAnsi" w:eastAsia="Calibri" w:hAnsiTheme="minorHAnsi" w:cstheme="minorHAnsi"/>
        </w:rPr>
        <w:t>postępowania, zwana dalej „listą”, jest prowadzona przez ministra właściwego do spraw wewnętrznych. Lista jest publikowana w Biuletynie Informacji Publicznej na stronie podmiotowej ministra właściwego do spraw wewnętrznych. Lista zawiera oznaczenie osoby lub podmiotu, wobec których stosuje się środki, o których mowa w art. 1, wraz z</w:t>
      </w:r>
      <w:r w:rsidR="0024193B">
        <w:rPr>
          <w:rFonts w:asciiTheme="minorHAnsi" w:eastAsia="Calibri" w:hAnsiTheme="minorHAnsi" w:cstheme="minorHAnsi"/>
        </w:rPr>
        <w:t> </w:t>
      </w:r>
      <w:r w:rsidRPr="00285C38">
        <w:rPr>
          <w:rFonts w:asciiTheme="minorHAnsi" w:eastAsia="Calibri" w:hAnsiTheme="minorHAnsi" w:cstheme="minorHAnsi"/>
        </w:rPr>
        <w:t>rozstrzygnięciem, który z tych środków ma do nich zastosowanie.</w:t>
      </w:r>
    </w:p>
    <w:p w14:paraId="3BBB1A06" w14:textId="77777777" w:rsidR="00530B27" w:rsidRPr="00285C38" w:rsidRDefault="00351C6F" w:rsidP="00A602B7">
      <w:pPr>
        <w:numPr>
          <w:ilvl w:val="0"/>
          <w:numId w:val="66"/>
        </w:numPr>
        <w:spacing w:line="360" w:lineRule="auto"/>
        <w:ind w:left="284"/>
        <w:rPr>
          <w:rFonts w:asciiTheme="minorHAnsi" w:eastAsia="Calibri" w:hAnsiTheme="minorHAnsi" w:cstheme="minorHAnsi"/>
        </w:rPr>
      </w:pPr>
      <w:r w:rsidRPr="00285C38">
        <w:rPr>
          <w:rFonts w:asciiTheme="minorHAnsi" w:eastAsia="Calibri" w:hAnsiTheme="minorHAnsi" w:cstheme="minorHAnsi"/>
        </w:rPr>
        <w:t>Na podstawie art. 7 ust. 1 ustawy o szczególnych rozwiązaniach w zakresie przeciwdziałania wspieraniu agresji na Ukrainę oraz służących ochronie bezpieczeństwa narodowego:</w:t>
      </w:r>
    </w:p>
    <w:p w14:paraId="13E22BA7" w14:textId="77777777" w:rsidR="00530B27" w:rsidRPr="00285C38" w:rsidRDefault="00351C6F" w:rsidP="00A602B7">
      <w:pPr>
        <w:widowControl/>
        <w:spacing w:line="360" w:lineRule="auto"/>
        <w:ind w:left="323"/>
        <w:rPr>
          <w:rFonts w:asciiTheme="minorHAnsi" w:hAnsiTheme="minorHAnsi" w:cstheme="minorHAnsi"/>
        </w:rPr>
      </w:pPr>
      <w:r w:rsidRPr="00285C38">
        <w:rPr>
          <w:rFonts w:asciiTheme="minorHAnsi" w:hAnsiTheme="minorHAnsi" w:cstheme="minorHAnsi"/>
        </w:rPr>
        <w:t>Z</w:t>
      </w:r>
      <w:r w:rsidR="00E34575" w:rsidRPr="00285C38">
        <w:rPr>
          <w:rFonts w:asciiTheme="minorHAnsi" w:hAnsiTheme="minorHAnsi" w:cstheme="minorHAnsi"/>
        </w:rPr>
        <w:t xml:space="preserve"> </w:t>
      </w:r>
      <w:r w:rsidRPr="00285C38">
        <w:rPr>
          <w:rFonts w:asciiTheme="minorHAnsi" w:hAnsiTheme="minorHAnsi" w:cstheme="minorHAnsi"/>
        </w:rPr>
        <w:t>postępowania o udzielenie zamówienia publicznego lub konkursu prowadzonego na podstawie ustawy z dnia 11 września 2019 r. – Prawo zamówień publicznych wyklucza się:</w:t>
      </w:r>
    </w:p>
    <w:p w14:paraId="66B1667B" w14:textId="44FD1700" w:rsidR="00530B27" w:rsidRPr="00285C38" w:rsidRDefault="00351C6F" w:rsidP="00A602B7">
      <w:pPr>
        <w:widowControl/>
        <w:numPr>
          <w:ilvl w:val="0"/>
          <w:numId w:val="65"/>
        </w:numPr>
        <w:spacing w:line="360" w:lineRule="auto"/>
        <w:ind w:left="709"/>
        <w:rPr>
          <w:rFonts w:asciiTheme="minorHAnsi" w:hAnsiTheme="minorHAnsi" w:cstheme="minorHAnsi"/>
        </w:rPr>
      </w:pPr>
      <w:r w:rsidRPr="00285C38">
        <w:rPr>
          <w:rFonts w:asciiTheme="minorHAnsi" w:hAnsiTheme="minorHAnsi" w:cstheme="minorHAnsi"/>
        </w:rPr>
        <w:t>wykonawcę oraz uczestnika konkursu wymienionego w wykazach określonych w rozporządzeniu 765/2006 i rozporządzeniu 269/2014 albo wpisanego na listę na podstawie decyzji w sprawie wpisu na listę rozstrzygającej o</w:t>
      </w:r>
      <w:r w:rsidR="009B1A7C" w:rsidRPr="00285C38">
        <w:rPr>
          <w:rFonts w:asciiTheme="minorHAnsi" w:hAnsiTheme="minorHAnsi" w:cstheme="minorHAnsi"/>
        </w:rPr>
        <w:t> </w:t>
      </w:r>
      <w:r w:rsidRPr="00285C38">
        <w:rPr>
          <w:rFonts w:asciiTheme="minorHAnsi" w:hAnsiTheme="minorHAnsi" w:cstheme="minorHAnsi"/>
        </w:rPr>
        <w:t>zastosowaniu środka, o</w:t>
      </w:r>
      <w:r w:rsidR="0024193B">
        <w:rPr>
          <w:rFonts w:asciiTheme="minorHAnsi" w:hAnsiTheme="minorHAnsi" w:cstheme="minorHAnsi"/>
        </w:rPr>
        <w:t> </w:t>
      </w:r>
      <w:r w:rsidRPr="00285C38">
        <w:rPr>
          <w:rFonts w:asciiTheme="minorHAnsi" w:hAnsiTheme="minorHAnsi" w:cstheme="minorHAnsi"/>
        </w:rPr>
        <w:t>którym mowa w art. 1 pkt 3;</w:t>
      </w:r>
    </w:p>
    <w:p w14:paraId="3EB55B18" w14:textId="058644DC" w:rsidR="00530B27" w:rsidRPr="00285C38" w:rsidRDefault="00351C6F" w:rsidP="00A602B7">
      <w:pPr>
        <w:widowControl/>
        <w:numPr>
          <w:ilvl w:val="0"/>
          <w:numId w:val="65"/>
        </w:numPr>
        <w:spacing w:line="360" w:lineRule="auto"/>
        <w:ind w:left="709"/>
        <w:rPr>
          <w:rFonts w:asciiTheme="minorHAnsi" w:hAnsiTheme="minorHAnsi" w:cstheme="minorHAnsi"/>
        </w:rPr>
      </w:pPr>
      <w:r w:rsidRPr="00285C38">
        <w:rPr>
          <w:rFonts w:asciiTheme="minorHAnsi" w:hAnsiTheme="minorHAnsi" w:cstheme="minorHAnsi"/>
        </w:rPr>
        <w:t>wykonawcę oraz uczestnika konkursu, którego beneficjentem rzeczywistym w</w:t>
      </w:r>
      <w:r w:rsidR="009B1A7C" w:rsidRPr="00285C38">
        <w:rPr>
          <w:rFonts w:asciiTheme="minorHAnsi" w:hAnsiTheme="minorHAnsi" w:cstheme="minorHAnsi"/>
        </w:rPr>
        <w:t> </w:t>
      </w:r>
      <w:r w:rsidRPr="00285C38">
        <w:rPr>
          <w:rFonts w:asciiTheme="minorHAnsi" w:hAnsiTheme="minorHAnsi" w:cstheme="minorHAnsi"/>
        </w:rPr>
        <w:t>rozumieniu ustawy z dnia 1 marca 2018 r. o przeciwdziałaniu praniu pieniędzy oraz finansowaniu terroryzmu (</w:t>
      </w:r>
      <w:proofErr w:type="spellStart"/>
      <w:r w:rsidRPr="00285C38">
        <w:rPr>
          <w:rFonts w:asciiTheme="minorHAnsi" w:hAnsiTheme="minorHAnsi" w:cstheme="minorHAnsi"/>
        </w:rPr>
        <w:t>t.j</w:t>
      </w:r>
      <w:proofErr w:type="spellEnd"/>
      <w:r w:rsidRPr="00285C38">
        <w:rPr>
          <w:rFonts w:asciiTheme="minorHAnsi" w:hAnsiTheme="minorHAnsi" w:cstheme="minorHAnsi"/>
        </w:rPr>
        <w:t>. Dz. U. z 2025 poz. 644) jest osoba wymieniona w</w:t>
      </w:r>
      <w:r w:rsidR="0024193B">
        <w:rPr>
          <w:rFonts w:asciiTheme="minorHAnsi" w:hAnsiTheme="minorHAnsi" w:cstheme="minorHAnsi"/>
        </w:rPr>
        <w:t> </w:t>
      </w:r>
      <w:r w:rsidRPr="00285C38">
        <w:rPr>
          <w:rFonts w:asciiTheme="minorHAnsi" w:hAnsiTheme="minorHAnsi" w:cstheme="minorHAnsi"/>
        </w:rPr>
        <w:t>wykazach określonych w rozporządzeniu 765/2006 i</w:t>
      </w:r>
      <w:r w:rsidR="009B1A7C" w:rsidRPr="00285C38">
        <w:rPr>
          <w:rFonts w:asciiTheme="minorHAnsi" w:hAnsiTheme="minorHAnsi" w:cstheme="minorHAnsi"/>
        </w:rPr>
        <w:t> </w:t>
      </w:r>
      <w:r w:rsidRPr="00285C38">
        <w:rPr>
          <w:rFonts w:asciiTheme="minorHAnsi" w:hAnsiTheme="minorHAnsi" w:cstheme="minorHAnsi"/>
        </w:rPr>
        <w:t>rozporządzeniu 269/2014 albo wpisana na listę lub będąca takim beneficjentem rzeczywistym od dnia 24 lutego 2022 r., o ile została wpisana na listę na podstawie decyzji w sprawie wpisu na listę rozstrzygającej o</w:t>
      </w:r>
      <w:r w:rsidR="009B1A7C" w:rsidRPr="00285C38">
        <w:rPr>
          <w:rFonts w:asciiTheme="minorHAnsi" w:hAnsiTheme="minorHAnsi" w:cstheme="minorHAnsi"/>
        </w:rPr>
        <w:t> </w:t>
      </w:r>
      <w:r w:rsidRPr="00285C38">
        <w:rPr>
          <w:rFonts w:asciiTheme="minorHAnsi" w:hAnsiTheme="minorHAnsi" w:cstheme="minorHAnsi"/>
        </w:rPr>
        <w:t>zastosowaniu środka, o którym mowa w art. 1 pkt 3;</w:t>
      </w:r>
    </w:p>
    <w:p w14:paraId="4E747C76" w14:textId="77777777" w:rsidR="00530B27" w:rsidRPr="00285C38" w:rsidRDefault="00351C6F" w:rsidP="00A602B7">
      <w:pPr>
        <w:widowControl/>
        <w:numPr>
          <w:ilvl w:val="0"/>
          <w:numId w:val="65"/>
        </w:numPr>
        <w:spacing w:line="360" w:lineRule="auto"/>
        <w:ind w:left="709"/>
        <w:rPr>
          <w:rFonts w:asciiTheme="minorHAnsi" w:hAnsiTheme="minorHAnsi" w:cstheme="minorHAnsi"/>
        </w:rPr>
      </w:pPr>
      <w:r w:rsidRPr="00285C38">
        <w:rPr>
          <w:rFonts w:asciiTheme="minorHAnsi" w:hAnsiTheme="minorHAnsi" w:cstheme="minorHAnsi"/>
        </w:rPr>
        <w:t>wykonawcę oraz uczestnika konkursu, którego jednostką dominującą w</w:t>
      </w:r>
      <w:r w:rsidR="009B1A7C" w:rsidRPr="00285C38">
        <w:rPr>
          <w:rFonts w:asciiTheme="minorHAnsi" w:hAnsiTheme="minorHAnsi" w:cstheme="minorHAnsi"/>
        </w:rPr>
        <w:t> </w:t>
      </w:r>
      <w:r w:rsidRPr="00285C38">
        <w:rPr>
          <w:rFonts w:asciiTheme="minorHAnsi" w:hAnsiTheme="minorHAnsi" w:cstheme="minorHAnsi"/>
        </w:rPr>
        <w:t>rozumieniu art. 3 ust. 1 pkt 37 ustawy z dnia 29 września 1994 r. o</w:t>
      </w:r>
      <w:r w:rsidR="009B1A7C" w:rsidRPr="00285C38">
        <w:rPr>
          <w:rFonts w:asciiTheme="minorHAnsi" w:hAnsiTheme="minorHAnsi" w:cstheme="minorHAnsi"/>
        </w:rPr>
        <w:t> </w:t>
      </w:r>
      <w:r w:rsidRPr="00285C38">
        <w:rPr>
          <w:rFonts w:asciiTheme="minorHAnsi" w:hAnsiTheme="minorHAnsi" w:cstheme="minorHAnsi"/>
        </w:rPr>
        <w:t>rachunkowości (Dz. U. z 2023 r. poz. 120) jest podmiot wymieniony w</w:t>
      </w:r>
      <w:r w:rsidR="009B1A7C" w:rsidRPr="00285C38">
        <w:rPr>
          <w:rFonts w:asciiTheme="minorHAnsi" w:hAnsiTheme="minorHAnsi" w:cstheme="minorHAnsi"/>
        </w:rPr>
        <w:t> </w:t>
      </w:r>
      <w:r w:rsidRPr="00285C38">
        <w:rPr>
          <w:rFonts w:asciiTheme="minorHAnsi" w:hAnsiTheme="minorHAnsi" w:cstheme="minorHAnsi"/>
        </w:rPr>
        <w:t xml:space="preserve">wykazach określonych w rozporządzeniu </w:t>
      </w:r>
      <w:r w:rsidRPr="00285C38">
        <w:rPr>
          <w:rFonts w:asciiTheme="minorHAnsi" w:hAnsiTheme="minorHAnsi" w:cstheme="minorHAnsi"/>
        </w:rPr>
        <w:lastRenderedPageBreak/>
        <w:t>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5D7A56A" w14:textId="7244D9CA" w:rsidR="00530B27" w:rsidRPr="00285C38" w:rsidRDefault="00351C6F" w:rsidP="00A602B7">
      <w:pPr>
        <w:spacing w:line="360" w:lineRule="auto"/>
        <w:ind w:left="323"/>
        <w:rPr>
          <w:rFonts w:asciiTheme="minorHAnsi" w:eastAsia="Calibri" w:hAnsiTheme="minorHAnsi" w:cstheme="minorHAnsi"/>
        </w:rPr>
      </w:pPr>
      <w:r w:rsidRPr="00285C38">
        <w:rPr>
          <w:rFonts w:asciiTheme="minorHAnsi" w:eastAsia="Calibri" w:hAnsiTheme="minorHAnsi" w:cstheme="minorHAnsi"/>
        </w:rPr>
        <w:t>Wykluczenie następuje na okres trwania okoliczności określonych w art. 7 ust. 1 ustawy z</w:t>
      </w:r>
      <w:r w:rsidR="0024193B">
        <w:rPr>
          <w:rFonts w:asciiTheme="minorHAnsi" w:eastAsia="Calibri" w:hAnsiTheme="minorHAnsi" w:cstheme="minorHAnsi"/>
        </w:rPr>
        <w:t> </w:t>
      </w:r>
      <w:r w:rsidRPr="00285C38">
        <w:rPr>
          <w:rFonts w:asciiTheme="minorHAnsi" w:eastAsia="Calibri" w:hAnsiTheme="minorHAnsi" w:cstheme="minorHAnsi"/>
        </w:rPr>
        <w:t>dnia 13 kwietnia 2022 r. o szczególnych rozwiązaniach w zakresie przeciwdziałania wspieraniu agresji na Ukrainę oraz służących ochronie bezpieczeństwa narodowego.</w:t>
      </w:r>
    </w:p>
    <w:p w14:paraId="1CF1B897" w14:textId="0C8477BD" w:rsidR="00530B27" w:rsidRPr="00285C38" w:rsidRDefault="00351C6F" w:rsidP="00A602B7">
      <w:pPr>
        <w:widowControl/>
        <w:numPr>
          <w:ilvl w:val="0"/>
          <w:numId w:val="66"/>
        </w:numPr>
        <w:spacing w:line="360" w:lineRule="auto"/>
        <w:ind w:left="426"/>
        <w:rPr>
          <w:rFonts w:asciiTheme="minorHAnsi" w:hAnsiTheme="minorHAnsi" w:cstheme="minorHAnsi"/>
        </w:rPr>
      </w:pPr>
      <w:r w:rsidRPr="00285C38">
        <w:rPr>
          <w:rFonts w:asciiTheme="minorHAnsi" w:hAnsiTheme="minorHAnsi" w:cstheme="minorHAnsi"/>
        </w:rPr>
        <w:t>W przypadku wykonawcy lub uczestnika konkursu wykluczonego na podstawie ust. 1 w</w:t>
      </w:r>
      <w:r w:rsidR="0024193B">
        <w:rPr>
          <w:rFonts w:asciiTheme="minorHAnsi" w:hAnsiTheme="minorHAnsi" w:cstheme="minorHAnsi"/>
        </w:rPr>
        <w:t> </w:t>
      </w:r>
      <w:r w:rsidRPr="00285C38">
        <w:rPr>
          <w:rFonts w:asciiTheme="minorHAnsi" w:hAnsiTheme="minorHAnsi" w:cstheme="minorHAnsi"/>
        </w:rPr>
        <w:t>art. 7, zamawiający odrzuca wniosek o dopuszczenie do udziału w</w:t>
      </w:r>
      <w:r w:rsidR="009B1A7C" w:rsidRPr="00285C38">
        <w:rPr>
          <w:rFonts w:asciiTheme="minorHAnsi" w:hAnsiTheme="minorHAnsi" w:cstheme="minorHAnsi"/>
        </w:rPr>
        <w:t> </w:t>
      </w:r>
      <w:r w:rsidRPr="00285C38">
        <w:rPr>
          <w:rFonts w:asciiTheme="minorHAnsi" w:hAnsiTheme="minorHAnsi" w:cstheme="minorHAnsi"/>
        </w:rPr>
        <w:t>postępowaniu o</w:t>
      </w:r>
      <w:r w:rsidR="0024193B">
        <w:rPr>
          <w:rFonts w:asciiTheme="minorHAnsi" w:hAnsiTheme="minorHAnsi" w:cstheme="minorHAnsi"/>
        </w:rPr>
        <w:t> </w:t>
      </w:r>
      <w:r w:rsidRPr="00285C38">
        <w:rPr>
          <w:rFonts w:asciiTheme="minorHAnsi" w:hAnsiTheme="minorHAnsi" w:cstheme="minorHAnsi"/>
        </w:rPr>
        <w:t>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w:t>
      </w:r>
      <w:r w:rsidR="009B1A7C" w:rsidRPr="00285C38">
        <w:rPr>
          <w:rFonts w:asciiTheme="minorHAnsi" w:hAnsiTheme="minorHAnsi" w:cstheme="minorHAnsi"/>
        </w:rPr>
        <w:t> </w:t>
      </w:r>
      <w:r w:rsidRPr="00285C38">
        <w:rPr>
          <w:rFonts w:asciiTheme="minorHAnsi" w:hAnsiTheme="minorHAnsi" w:cstheme="minorHAnsi"/>
        </w:rPr>
        <w:t>udzielenie zamówienia publicznego.</w:t>
      </w:r>
    </w:p>
    <w:p w14:paraId="00432D9C" w14:textId="77777777" w:rsidR="00530B27" w:rsidRPr="00285C38" w:rsidRDefault="00351C6F" w:rsidP="00A602B7">
      <w:pPr>
        <w:widowControl/>
        <w:numPr>
          <w:ilvl w:val="0"/>
          <w:numId w:val="66"/>
        </w:numPr>
        <w:spacing w:line="360" w:lineRule="auto"/>
        <w:ind w:left="426"/>
        <w:rPr>
          <w:rFonts w:asciiTheme="minorHAnsi" w:hAnsiTheme="minorHAnsi" w:cstheme="minorHAnsi"/>
        </w:rPr>
      </w:pPr>
      <w:r w:rsidRPr="00285C38">
        <w:rPr>
          <w:rFonts w:asciiTheme="minorHAnsi" w:hAnsiTheme="minorHAnsi" w:cstheme="minorHAnsi"/>
        </w:rPr>
        <w:t>Kontrola udzielania zamówień publicznych w zakresie zgodności z ust. 1 w art. 7 jest wykonywana zgodnie z art. 596 ustawy z dnia 11 września 2019 r. – Prawo zamówień publicznych.</w:t>
      </w:r>
    </w:p>
    <w:p w14:paraId="2C39685B" w14:textId="625F2677" w:rsidR="00530B27" w:rsidRPr="00285C38" w:rsidRDefault="00351C6F" w:rsidP="00A602B7">
      <w:pPr>
        <w:widowControl/>
        <w:numPr>
          <w:ilvl w:val="0"/>
          <w:numId w:val="66"/>
        </w:numPr>
        <w:spacing w:line="360" w:lineRule="auto"/>
        <w:ind w:left="426"/>
        <w:rPr>
          <w:rFonts w:asciiTheme="minorHAnsi" w:hAnsiTheme="minorHAnsi" w:cstheme="minorHAnsi"/>
        </w:rPr>
      </w:pPr>
      <w:r w:rsidRPr="00285C38">
        <w:rPr>
          <w:rFonts w:asciiTheme="minorHAnsi" w:hAnsiTheme="minorHAnsi" w:cstheme="minorHAnsi"/>
        </w:rPr>
        <w:t>Przez ubieganie się o udzielenie zamówienia publicznego lub dopuszczenie do udziału w</w:t>
      </w:r>
      <w:r w:rsidR="0024193B">
        <w:rPr>
          <w:rFonts w:asciiTheme="minorHAnsi" w:hAnsiTheme="minorHAnsi" w:cstheme="minorHAnsi"/>
        </w:rPr>
        <w:t> </w:t>
      </w:r>
      <w:r w:rsidRPr="00285C38">
        <w:rPr>
          <w:rFonts w:asciiTheme="minorHAnsi" w:hAnsiTheme="minorHAnsi" w:cstheme="minorHAnsi"/>
        </w:rPr>
        <w:t>konkursie rozumie się odpowiednio złożenie wniosku o dopuszczenie do udziału w</w:t>
      </w:r>
      <w:r w:rsidR="0024193B">
        <w:rPr>
          <w:rFonts w:asciiTheme="minorHAnsi" w:hAnsiTheme="minorHAnsi" w:cstheme="minorHAnsi"/>
        </w:rPr>
        <w:t> </w:t>
      </w:r>
      <w:r w:rsidRPr="00285C38">
        <w:rPr>
          <w:rFonts w:asciiTheme="minorHAnsi" w:hAnsiTheme="minorHAnsi" w:cstheme="minorHAnsi"/>
        </w:rPr>
        <w:t>postępowaniu o udzielenie zamówienia publicznego lub konkursie, złożenie oferty, przystąpienie do negocjacji lub złożenie pracy konkursowej.</w:t>
      </w:r>
    </w:p>
    <w:p w14:paraId="316524C2" w14:textId="77777777" w:rsidR="00530B27" w:rsidRPr="00285C38" w:rsidRDefault="00351C6F" w:rsidP="00A602B7">
      <w:pPr>
        <w:widowControl/>
        <w:numPr>
          <w:ilvl w:val="0"/>
          <w:numId w:val="66"/>
        </w:numPr>
        <w:spacing w:line="360" w:lineRule="auto"/>
        <w:ind w:left="426"/>
        <w:rPr>
          <w:rFonts w:asciiTheme="minorHAnsi" w:hAnsiTheme="minorHAnsi" w:cstheme="minorHAnsi"/>
        </w:rPr>
      </w:pPr>
      <w:r w:rsidRPr="00285C38">
        <w:rPr>
          <w:rFonts w:asciiTheme="minorHAnsi" w:hAnsiTheme="minorHAnsi" w:cstheme="minorHAnsi"/>
        </w:rPr>
        <w:t>Osoba lub podmiot podlegające wykluczeniu na podstawie ust. 1 w art. 7, które w</w:t>
      </w:r>
      <w:r w:rsidR="009B1A7C" w:rsidRPr="00285C38">
        <w:rPr>
          <w:rFonts w:asciiTheme="minorHAnsi" w:hAnsiTheme="minorHAnsi" w:cstheme="minorHAnsi"/>
        </w:rPr>
        <w:t> </w:t>
      </w:r>
      <w:r w:rsidRPr="00285C38">
        <w:rPr>
          <w:rFonts w:asciiTheme="minorHAnsi" w:hAnsiTheme="minorHAnsi" w:cstheme="minorHAnsi"/>
        </w:rPr>
        <w:t>okresie tego wykluczenia ubiegają się o udzielenie zamówienia publicznego lub dopuszczenie do udziału w konkursie lub biorą udział w postępowaniu o udzielenie zamówienia publicznego lub w konkursie, podlegają karze pieniężnej.</w:t>
      </w:r>
    </w:p>
    <w:p w14:paraId="103FE319" w14:textId="77777777" w:rsidR="00530B27" w:rsidRPr="00285C38" w:rsidRDefault="00351C6F" w:rsidP="00A602B7">
      <w:pPr>
        <w:widowControl/>
        <w:numPr>
          <w:ilvl w:val="0"/>
          <w:numId w:val="66"/>
        </w:numPr>
        <w:spacing w:line="360" w:lineRule="auto"/>
        <w:ind w:left="426"/>
        <w:rPr>
          <w:rFonts w:asciiTheme="minorHAnsi" w:hAnsiTheme="minorHAnsi" w:cstheme="minorHAnsi"/>
        </w:rPr>
      </w:pPr>
      <w:r w:rsidRPr="00285C38">
        <w:rPr>
          <w:rFonts w:asciiTheme="minorHAnsi" w:hAnsiTheme="minorHAnsi" w:cstheme="minorHAnsi"/>
        </w:rPr>
        <w:t>Karę pieniężną, o której mowa w ust. 16, nakłada Prezes Urzędu Zamówień Publicznych, w drodze decyzji, w wysokości do 20 000 000 zł.</w:t>
      </w:r>
    </w:p>
    <w:p w14:paraId="7DF7E788" w14:textId="77777777" w:rsidR="00530B27" w:rsidRPr="00285C38" w:rsidRDefault="00351C6F" w:rsidP="00A602B7">
      <w:pPr>
        <w:widowControl/>
        <w:numPr>
          <w:ilvl w:val="0"/>
          <w:numId w:val="66"/>
        </w:numPr>
        <w:spacing w:line="360" w:lineRule="auto"/>
        <w:ind w:left="426"/>
        <w:rPr>
          <w:rFonts w:asciiTheme="minorHAnsi" w:hAnsiTheme="minorHAnsi" w:cstheme="minorHAnsi"/>
        </w:rPr>
      </w:pPr>
      <w:r w:rsidRPr="00285C38">
        <w:rPr>
          <w:rFonts w:asciiTheme="minorHAnsi" w:hAnsiTheme="minorHAnsi" w:cstheme="minorHAnsi"/>
        </w:rPr>
        <w:t>Wpływy z kar pieniężnych, o których mowa w ust. 16, stanowią dochód budżetu państwa.</w:t>
      </w:r>
    </w:p>
    <w:p w14:paraId="2A7A481D"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PODMIOTOWE ŚRODKI DOWODOWE</w:t>
      </w:r>
    </w:p>
    <w:p w14:paraId="302D562E" w14:textId="77777777" w:rsidR="00530B27" w:rsidRPr="00285C38" w:rsidRDefault="00351C6F" w:rsidP="009B1A7C">
      <w:pPr>
        <w:pStyle w:val="Tekstpodstawowywcity3"/>
        <w:spacing w:after="0" w:line="360" w:lineRule="auto"/>
        <w:ind w:left="0"/>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lastRenderedPageBreak/>
        <w:t>DOKUMENTY SKŁADANE NA WEZWANIE ZAMAWIAJĄCEGO</w:t>
      </w:r>
    </w:p>
    <w:p w14:paraId="564FEDCA" w14:textId="77777777" w:rsidR="00530B27" w:rsidRPr="00285C38" w:rsidRDefault="00351C6F" w:rsidP="009B1A7C">
      <w:pPr>
        <w:pStyle w:val="Tekstpodstawowywcity3"/>
        <w:spacing w:after="0" w:line="360" w:lineRule="auto"/>
        <w:ind w:left="0"/>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Zamawiający przed wyborem najkorzystniejszej oferty będzie żądał od wykonawcy, którego oferta została najwyżej oceniona, złożenia w wyznaczonym terminie, nie krótszym niż 10 dni, aktualnych na dzień złożenia następujących podmiotowych środków dowodowych:</w:t>
      </w:r>
    </w:p>
    <w:p w14:paraId="5362385F" w14:textId="77777777" w:rsidR="00530B27" w:rsidRPr="00285C38" w:rsidRDefault="00351C6F" w:rsidP="00A602B7">
      <w:pPr>
        <w:pStyle w:val="Akapitzlist"/>
        <w:numPr>
          <w:ilvl w:val="1"/>
          <w:numId w:val="20"/>
        </w:numPr>
        <w:spacing w:line="360" w:lineRule="auto"/>
        <w:ind w:left="357" w:hanging="357"/>
        <w:rPr>
          <w:rFonts w:asciiTheme="minorHAnsi" w:hAnsiTheme="minorHAnsi" w:cstheme="minorHAnsi"/>
          <w:b/>
          <w:bCs/>
          <w:color w:val="000000" w:themeColor="text1"/>
        </w:rPr>
      </w:pPr>
      <w:r w:rsidRPr="00285C38">
        <w:rPr>
          <w:rFonts w:asciiTheme="minorHAnsi" w:hAnsiTheme="minorHAnsi" w:cstheme="minorHAnsi"/>
          <w:b/>
          <w:bCs/>
          <w:color w:val="000000" w:themeColor="text1"/>
        </w:rPr>
        <w:t>W celu wykazania spełnienia warunków udziału w postępowaniu:</w:t>
      </w:r>
    </w:p>
    <w:p w14:paraId="7A19741E" w14:textId="1FBB2661" w:rsidR="00530B27" w:rsidRPr="00285C38" w:rsidRDefault="00351C6F" w:rsidP="00A602B7">
      <w:pPr>
        <w:pStyle w:val="Tekstpodstawowywcity3"/>
        <w:numPr>
          <w:ilvl w:val="2"/>
          <w:numId w:val="20"/>
        </w:numPr>
        <w:spacing w:line="360" w:lineRule="auto"/>
        <w:ind w:left="760"/>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t>wykazu wykonanych dostaw</w:t>
      </w:r>
      <w:r w:rsidRPr="00285C38">
        <w:rPr>
          <w:rFonts w:asciiTheme="minorHAnsi" w:hAnsiTheme="minorHAnsi" w:cstheme="minorHAnsi"/>
          <w:color w:val="000000" w:themeColor="text1"/>
          <w:sz w:val="24"/>
          <w:szCs w:val="24"/>
        </w:rPr>
        <w:t>, potwierdzającego spełnianie warunku określonego w Rozdziale IX ust. 1 pkt 1.1 SWZ, a w przypadku świadczeń okresowych lub ciągłych również wykonywanych, w okresie ostatnich 3 lat przed upływem terminu składania ofert, a jeżeli okres prowadzenia działalności jest krótszy – w tym okresie, wraz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podaniem ich wartości, przedmiotu, dat wykonania i podmiotów, na rzecz których dostawy zostały wykonane, </w:t>
      </w:r>
      <w:r w:rsidRPr="00285C38">
        <w:rPr>
          <w:rFonts w:asciiTheme="minorHAnsi" w:hAnsiTheme="minorHAnsi" w:cstheme="minorHAnsi"/>
          <w:b/>
          <w:color w:val="000000" w:themeColor="text1"/>
          <w:sz w:val="24"/>
          <w:szCs w:val="24"/>
        </w:rPr>
        <w:t>oraz załączeniem dowodów</w:t>
      </w:r>
      <w:r w:rsidRPr="00285C38">
        <w:rPr>
          <w:rFonts w:asciiTheme="minorHAnsi" w:hAnsiTheme="minorHAnsi" w:cstheme="minorHAnsi"/>
          <w:color w:val="000000" w:themeColor="text1"/>
          <w:sz w:val="24"/>
          <w:szCs w:val="24"/>
        </w:rPr>
        <w:t xml:space="preserve"> określających czy te dostawy zostały wykonane lub są wykonywane należycie, przy czym dowodami,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których mowa, są referencje bądź inne dokumenty wystawione przez podmiot, na rzecz którego dostawy lub usługi były wykonywane, a w przypadku świadczeń okresowych lub ciągłych są wykonywane, a jeżeli z uzasadnionej przyczyny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obiektywnym charakterze wykonawca nie jest w stanie uzyskać tych dokumentów – oświadczenie wykonawcy; w przypadku świadczeń okresowych lub ciągłych nadal wykonywanych referencje bądź inne dokumenty potwierdzające ich należyte wykonywanie powinny być wystawione w okresie ostatnich 3 miesięcy - zalecaną treść wykazu stanowi załącznik </w:t>
      </w:r>
      <w:r w:rsidRPr="0085772D">
        <w:rPr>
          <w:rFonts w:asciiTheme="minorHAnsi" w:hAnsiTheme="minorHAnsi" w:cstheme="minorHAnsi"/>
          <w:b/>
          <w:color w:val="000000" w:themeColor="text1"/>
          <w:sz w:val="24"/>
          <w:szCs w:val="24"/>
        </w:rPr>
        <w:t>n</w:t>
      </w:r>
      <w:r w:rsidR="0085772D" w:rsidRPr="0085772D">
        <w:rPr>
          <w:rFonts w:asciiTheme="minorHAnsi" w:hAnsiTheme="minorHAnsi" w:cstheme="minorHAnsi"/>
          <w:b/>
          <w:color w:val="000000" w:themeColor="text1"/>
          <w:sz w:val="24"/>
          <w:szCs w:val="24"/>
        </w:rPr>
        <w:t>umer</w:t>
      </w:r>
      <w:r w:rsidRPr="0085772D">
        <w:rPr>
          <w:rFonts w:asciiTheme="minorHAnsi" w:hAnsiTheme="minorHAnsi" w:cstheme="minorHAnsi"/>
          <w:b/>
          <w:color w:val="000000" w:themeColor="text1"/>
          <w:sz w:val="24"/>
          <w:szCs w:val="24"/>
        </w:rPr>
        <w:t xml:space="preserve"> </w:t>
      </w:r>
      <w:r w:rsidR="0085772D">
        <w:rPr>
          <w:rFonts w:asciiTheme="minorHAnsi" w:hAnsiTheme="minorHAnsi" w:cstheme="minorHAnsi"/>
          <w:b/>
          <w:color w:val="000000" w:themeColor="text1"/>
          <w:sz w:val="24"/>
          <w:szCs w:val="24"/>
        </w:rPr>
        <w:t>3</w:t>
      </w:r>
      <w:r w:rsidRPr="0085772D">
        <w:rPr>
          <w:rFonts w:asciiTheme="minorHAnsi" w:hAnsiTheme="minorHAnsi" w:cstheme="minorHAnsi"/>
          <w:b/>
          <w:color w:val="000000" w:themeColor="text1"/>
          <w:sz w:val="24"/>
          <w:szCs w:val="24"/>
        </w:rPr>
        <w:t xml:space="preserve"> do SWZ</w:t>
      </w:r>
      <w:r w:rsidRPr="00285C38">
        <w:rPr>
          <w:rFonts w:asciiTheme="minorHAnsi" w:hAnsiTheme="minorHAnsi" w:cstheme="minorHAnsi"/>
          <w:color w:val="000000" w:themeColor="text1"/>
          <w:sz w:val="24"/>
          <w:szCs w:val="24"/>
        </w:rPr>
        <w:t>.</w:t>
      </w:r>
    </w:p>
    <w:p w14:paraId="3D889A69" w14:textId="77777777" w:rsidR="00530B27" w:rsidRPr="00285C38" w:rsidRDefault="00351C6F" w:rsidP="00A602B7">
      <w:pPr>
        <w:pStyle w:val="Akapitzlist"/>
        <w:numPr>
          <w:ilvl w:val="1"/>
          <w:numId w:val="20"/>
        </w:numPr>
        <w:spacing w:line="360" w:lineRule="auto"/>
        <w:rPr>
          <w:rFonts w:asciiTheme="minorHAnsi" w:hAnsiTheme="minorHAnsi" w:cstheme="minorHAnsi"/>
          <w:b/>
          <w:bCs/>
          <w:color w:val="000000" w:themeColor="text1"/>
        </w:rPr>
      </w:pPr>
      <w:r w:rsidRPr="00285C38">
        <w:rPr>
          <w:rFonts w:asciiTheme="minorHAnsi" w:hAnsiTheme="minorHAnsi" w:cstheme="minorHAnsi"/>
          <w:b/>
          <w:bCs/>
          <w:color w:val="000000" w:themeColor="text1"/>
        </w:rPr>
        <w:t>W celu wykazania braku podstaw do wykluczenia z postępowania o udzielenie zamówienia (</w:t>
      </w:r>
      <w:r w:rsidRPr="00285C38">
        <w:rPr>
          <w:rFonts w:asciiTheme="minorHAnsi" w:hAnsiTheme="minorHAnsi" w:cstheme="minorHAnsi"/>
          <w:b/>
          <w:bCs/>
        </w:rPr>
        <w:t xml:space="preserve">wykonawcy, wykonawcy występujący wspólnie oraz podmioty udostępniające zasoby, </w:t>
      </w:r>
      <w:r w:rsidRPr="00285C38">
        <w:rPr>
          <w:rFonts w:asciiTheme="minorHAnsi" w:hAnsiTheme="minorHAnsi" w:cstheme="minorHAnsi"/>
          <w:bCs/>
        </w:rPr>
        <w:t>z tym, że podmioty udostępniające zasoby z wyłączeniem dokumentu, o którym mowa w pkt 1.2.2</w:t>
      </w:r>
      <w:r w:rsidRPr="00285C38">
        <w:rPr>
          <w:rFonts w:asciiTheme="minorHAnsi" w:hAnsiTheme="minorHAnsi" w:cstheme="minorHAnsi"/>
          <w:b/>
          <w:bCs/>
        </w:rPr>
        <w:t>):</w:t>
      </w:r>
    </w:p>
    <w:p w14:paraId="3C987D32" w14:textId="77777777" w:rsidR="00530B27" w:rsidRPr="00285C38"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bCs/>
          <w:color w:val="000000" w:themeColor="text1"/>
          <w:sz w:val="24"/>
          <w:szCs w:val="24"/>
        </w:rPr>
        <w:t>Informacji z Krajowego Rejestru Karnego</w:t>
      </w:r>
      <w:r w:rsidRPr="00285C38">
        <w:rPr>
          <w:rFonts w:asciiTheme="minorHAnsi" w:hAnsiTheme="minorHAnsi" w:cstheme="minorHAnsi"/>
          <w:color w:val="000000" w:themeColor="text1"/>
          <w:sz w:val="24"/>
          <w:szCs w:val="24"/>
        </w:rPr>
        <w:t xml:space="preserve"> w zakresie:</w:t>
      </w:r>
    </w:p>
    <w:p w14:paraId="4107B2D8"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a) art. 108 ust. 1 pkt 1 i 2 ustawy z dnia 11 września 2019 r. – Prawo zamówień publicznych, zwanej dalej „ustawą”,</w:t>
      </w:r>
    </w:p>
    <w:p w14:paraId="5F64CD7A" w14:textId="6F3B9168"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b) art. 108 ust. 1 pkt 4 ustawy, dotyczącej orzeczenia zakazu ubiegania się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zamówienie publiczne tytułem środka karnego,</w:t>
      </w:r>
    </w:p>
    <w:p w14:paraId="392BA653" w14:textId="77777777" w:rsidR="00530B27" w:rsidRPr="00285C38"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c) art. 109 ust. 1 pkt 2 lit. a ustawy,</w:t>
      </w:r>
    </w:p>
    <w:p w14:paraId="5A98924C"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d) art. 109 ust. 1 pkt 2 lit. b ustawy, dotyczącej ukarania za wykroczenie, za które wymierzono karę aresztu,</w:t>
      </w:r>
    </w:p>
    <w:p w14:paraId="2A3146C7"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e) art. 109 ust. 1 pkt 3 ustawy, dotyczącej skazania za przestępstwo lub ukarania za </w:t>
      </w:r>
      <w:r w:rsidRPr="00285C38">
        <w:rPr>
          <w:rFonts w:asciiTheme="minorHAnsi" w:hAnsiTheme="minorHAnsi" w:cstheme="minorHAnsi"/>
          <w:color w:val="000000" w:themeColor="text1"/>
          <w:sz w:val="24"/>
          <w:szCs w:val="24"/>
        </w:rPr>
        <w:lastRenderedPageBreak/>
        <w:t>wykroczenie, za które wymierzono karę aresztu</w:t>
      </w:r>
    </w:p>
    <w:p w14:paraId="3F74F99D" w14:textId="77777777" w:rsidR="00530B27" w:rsidRPr="00285C38"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sporządzonej nie wcześniej niż 6 miesięcy przed jej złożeniem;</w:t>
      </w:r>
    </w:p>
    <w:p w14:paraId="0598D428" w14:textId="438279A6" w:rsidR="00530B27" w:rsidRPr="00285C38"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bCs/>
          <w:color w:val="000000" w:themeColor="text1"/>
          <w:sz w:val="24"/>
          <w:szCs w:val="24"/>
        </w:rPr>
        <w:t>oświadczenia wykonawcy</w:t>
      </w:r>
      <w:r w:rsidRPr="00285C38">
        <w:rPr>
          <w:rFonts w:asciiTheme="minorHAnsi" w:hAnsiTheme="minorHAnsi" w:cstheme="minorHAnsi"/>
          <w:color w:val="000000" w:themeColor="text1"/>
          <w:sz w:val="24"/>
          <w:szCs w:val="24"/>
        </w:rPr>
        <w:t>, w zakresie art. 108 ust. 1 pkt 5 ustawy, o braku przynależności do tej samej grupy kapitałowej w rozumieniu ustawy z dnia 16 lutego 2007 r. o ochronie konkurencji i konsumentów (</w:t>
      </w:r>
      <w:proofErr w:type="spellStart"/>
      <w:r w:rsidRPr="00285C38">
        <w:rPr>
          <w:rFonts w:asciiTheme="minorHAnsi" w:hAnsiTheme="minorHAnsi" w:cstheme="minorHAnsi"/>
          <w:color w:val="000000" w:themeColor="text1"/>
          <w:sz w:val="24"/>
          <w:szCs w:val="24"/>
        </w:rPr>
        <w:t>t.j</w:t>
      </w:r>
      <w:proofErr w:type="spellEnd"/>
      <w:r w:rsidRPr="00285C38">
        <w:rPr>
          <w:rFonts w:asciiTheme="minorHAnsi" w:hAnsiTheme="minorHAnsi" w:cstheme="minorHAnsi"/>
          <w:color w:val="000000" w:themeColor="text1"/>
          <w:sz w:val="24"/>
          <w:szCs w:val="24"/>
        </w:rPr>
        <w:t>. Dz. U. z 2024 r. poz. 1616),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innym wykonawcą, który złożył odrębną ofertę, ofertę częściową lub wniosek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30FA705" w14:textId="77777777" w:rsidR="00530B27" w:rsidRPr="00285C38"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bCs/>
          <w:color w:val="000000" w:themeColor="text1"/>
          <w:sz w:val="24"/>
          <w:szCs w:val="24"/>
        </w:rPr>
        <w:t>zaświadczenia</w:t>
      </w:r>
      <w:r w:rsidRPr="00285C38">
        <w:rPr>
          <w:rFonts w:asciiTheme="minorHAnsi" w:hAnsiTheme="minorHAnsi" w:cstheme="minorHAnsi"/>
          <w:color w:val="000000" w:themeColor="text1"/>
          <w:sz w:val="24"/>
          <w:szCs w:val="24"/>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1A875644" w14:textId="77777777" w:rsidR="00530B27" w:rsidRPr="00285C38"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bCs/>
          <w:color w:val="000000" w:themeColor="text1"/>
          <w:sz w:val="24"/>
          <w:szCs w:val="24"/>
        </w:rPr>
        <w:t>zaświadczenia</w:t>
      </w:r>
      <w:r w:rsidRPr="00285C38">
        <w:rPr>
          <w:rFonts w:asciiTheme="minorHAnsi" w:hAnsiTheme="minorHAnsi" w:cstheme="minorHAnsi"/>
          <w:color w:val="000000" w:themeColor="text1"/>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55053450" w14:textId="2BC76006" w:rsidR="00530B27" w:rsidRPr="00285C38"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bCs/>
          <w:color w:val="000000" w:themeColor="text1"/>
          <w:sz w:val="24"/>
          <w:szCs w:val="24"/>
        </w:rPr>
        <w:t>odpisu</w:t>
      </w:r>
      <w:r w:rsidRPr="00285C38">
        <w:rPr>
          <w:rFonts w:asciiTheme="minorHAnsi" w:hAnsiTheme="minorHAnsi" w:cstheme="minorHAnsi"/>
          <w:color w:val="000000" w:themeColor="text1"/>
          <w:sz w:val="24"/>
          <w:szCs w:val="24"/>
        </w:rPr>
        <w:t xml:space="preserve"> lub informacji z Krajowego Rejestru Sądowego lub z Centralnej Ewidencji i</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Informacji o Działalności Gospodarczej, w zakresie art. 109 ust. 1 pkt 4 ustawy, </w:t>
      </w:r>
      <w:r w:rsidRPr="00285C38">
        <w:rPr>
          <w:rFonts w:asciiTheme="minorHAnsi" w:hAnsiTheme="minorHAnsi" w:cstheme="minorHAnsi"/>
          <w:color w:val="000000" w:themeColor="text1"/>
          <w:sz w:val="24"/>
          <w:szCs w:val="24"/>
        </w:rPr>
        <w:lastRenderedPageBreak/>
        <w:t>sporządzonych nie wcześniej niż 3 miesiące przed jej złożeniem, jeżeli odrębne przepisy wymagają wpisu do rejestru lub ewidencji;</w:t>
      </w:r>
    </w:p>
    <w:p w14:paraId="43B4B116" w14:textId="0BFE23CF" w:rsidR="00530B27" w:rsidRPr="00285C38" w:rsidRDefault="00351C6F" w:rsidP="00A602B7">
      <w:pPr>
        <w:pStyle w:val="Tekstpodstawowywcity3"/>
        <w:numPr>
          <w:ilvl w:val="2"/>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bCs/>
          <w:color w:val="000000" w:themeColor="text1"/>
          <w:sz w:val="24"/>
          <w:szCs w:val="24"/>
        </w:rPr>
        <w:t>oświadczenia wykonawcy</w:t>
      </w:r>
      <w:r w:rsidRPr="00285C38">
        <w:rPr>
          <w:rFonts w:asciiTheme="minorHAnsi" w:hAnsiTheme="minorHAnsi" w:cstheme="minorHAnsi"/>
          <w:color w:val="000000" w:themeColor="text1"/>
          <w:sz w:val="24"/>
          <w:szCs w:val="24"/>
        </w:rPr>
        <w:t xml:space="preserve"> o aktualności informacji zawartych w oświadczeniu,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którym mowa w art. 125 ust. 1 ustawy, w zakresie podstaw wykluczenia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postępowania wskazanych przez zamawiającego, o których mowa w:</w:t>
      </w:r>
    </w:p>
    <w:p w14:paraId="05FA7289" w14:textId="77777777" w:rsidR="00530B27" w:rsidRPr="00285C38"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a) art. 108 ust. 1 pkt 3 ustawy,</w:t>
      </w:r>
    </w:p>
    <w:p w14:paraId="7408A791" w14:textId="4F5A70F8"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b) art. 108 ust. 1 pkt 4 ustawy, dotyczących orzeczenia zakazu ubiegania się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zamówienie publiczne tytułem środka zapobiegawczego,</w:t>
      </w:r>
    </w:p>
    <w:p w14:paraId="0B114F8E"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c) art. 108 ust. 1 pkt 5 ustawy, dotyczących zawarcia z innymi wykonawcami porozumienia mającego na celu zakłócenie konkurencji,</w:t>
      </w:r>
    </w:p>
    <w:p w14:paraId="3225A106" w14:textId="77777777" w:rsidR="00530B27" w:rsidRPr="00285C38"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d) art. 108 ust. 1 pkt 6 ustawy,</w:t>
      </w:r>
    </w:p>
    <w:p w14:paraId="689F43FC"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e) art. 109 ust. 1 pkt 1 ustawy, odnośnie do naruszenia obowiązków dotyczących płatności podatków i opłat lokalnych, o których mowa w ustawie z dnia 12 stycznia 1991 r. o podatkach i opłatach lokalnych (Dz. U. z 2025 poz. 707),</w:t>
      </w:r>
    </w:p>
    <w:p w14:paraId="41000E76"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f) art. 109 ust. 1 pkt 2 lit. b ustawy, dotyczących ukarania za wykroczenie, za które wymierzono karę ograniczenia wolności lub karę grzywny,</w:t>
      </w:r>
    </w:p>
    <w:p w14:paraId="3A379EA2" w14:textId="77777777" w:rsidR="00530B27" w:rsidRPr="00285C38" w:rsidRDefault="00351C6F" w:rsidP="00A602B7">
      <w:pPr>
        <w:pStyle w:val="Tekstpodstawowywcity3"/>
        <w:spacing w:after="0" w:line="360" w:lineRule="auto"/>
        <w:ind w:left="7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g) art. 109 ust. 1 pkt 2 lit. c ustawy,</w:t>
      </w:r>
    </w:p>
    <w:p w14:paraId="02CD778F" w14:textId="77777777" w:rsidR="00530B27" w:rsidRPr="00285C38" w:rsidRDefault="00351C6F" w:rsidP="00A602B7">
      <w:pPr>
        <w:pStyle w:val="Tekstpodstawowywcity3"/>
        <w:spacing w:after="0" w:line="360" w:lineRule="auto"/>
        <w:ind w:left="993" w:hanging="23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h) art. 109 ust. 1 pkt 3 ustawy, dotyczących ukarania za wykroczenie, za które wymierzono karę ograniczenia wolności lub karę grzywny,</w:t>
      </w:r>
    </w:p>
    <w:p w14:paraId="1F706019" w14:textId="77777777" w:rsidR="00530B27" w:rsidRPr="00285C38" w:rsidRDefault="00351C6F" w:rsidP="00A602B7">
      <w:pPr>
        <w:pStyle w:val="Tekstpodstawowywcity3"/>
        <w:spacing w:after="0" w:line="360" w:lineRule="auto"/>
        <w:ind w:left="760"/>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i) art. 109 ust. 1 pkt 5–10 ustawy.</w:t>
      </w:r>
    </w:p>
    <w:p w14:paraId="35236CF0" w14:textId="77777777" w:rsidR="00530B27" w:rsidRPr="00285C38" w:rsidRDefault="00351C6F" w:rsidP="00814421">
      <w:pPr>
        <w:pStyle w:val="Tekstpodstawowywcity3"/>
        <w:spacing w:after="0" w:line="360" w:lineRule="auto"/>
        <w:ind w:left="0"/>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t>WYKONAWCA ZAGRANICZNY</w:t>
      </w:r>
    </w:p>
    <w:p w14:paraId="2B16F31A" w14:textId="77777777" w:rsidR="00530B27" w:rsidRPr="00285C38"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Jeżeli wykonawca ma siedzibę lub miejsce zamieszkania poza granicami Rzeczypospolitej Polskiej, zamiast:</w:t>
      </w:r>
    </w:p>
    <w:p w14:paraId="2A7903F7" w14:textId="77777777" w:rsidR="00530B27" w:rsidRPr="00285C38" w:rsidRDefault="00351C6F" w:rsidP="00A602B7">
      <w:pPr>
        <w:pStyle w:val="Tekstpodstawowywcity3"/>
        <w:numPr>
          <w:ilvl w:val="0"/>
          <w:numId w:val="27"/>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informacji z Krajowego Rejestru Karnego, o której mowa w pkt 1.2.1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1.2.1 ;</w:t>
      </w:r>
    </w:p>
    <w:p w14:paraId="7F99D432" w14:textId="203A4031" w:rsidR="00530B27" w:rsidRPr="00285C38" w:rsidRDefault="00351C6F" w:rsidP="00A602B7">
      <w:pPr>
        <w:pStyle w:val="Tekstpodstawowywcity3"/>
        <w:numPr>
          <w:ilvl w:val="0"/>
          <w:numId w:val="27"/>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zaświadczenia, o którym mowa w pkt 1.2.3 , zaświadczenia albo innego dokumentu potwierdzającego, że wykonawca nie zalega z opłacaniem składek na ubezpieczenia społeczne lub zdrowotne, o których mowa w pkt 1.2.4 , lub odpisu albo informacji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Krajowego Rejestru Sądowego lub z Centralnej Ewidencji i Informacji o Działalności Gospodarczej, o których mowa w pkt 1.2.5</w:t>
      </w:r>
      <w:r w:rsidR="00E34575" w:rsidRPr="00285C38">
        <w:rPr>
          <w:rFonts w:asciiTheme="minorHAnsi" w:hAnsiTheme="minorHAnsi" w:cstheme="minorHAnsi"/>
          <w:color w:val="000000" w:themeColor="text1"/>
          <w:sz w:val="24"/>
          <w:szCs w:val="24"/>
        </w:rPr>
        <w:t xml:space="preserve"> </w:t>
      </w:r>
      <w:r w:rsidRPr="00285C38">
        <w:rPr>
          <w:rFonts w:asciiTheme="minorHAnsi" w:hAnsiTheme="minorHAnsi" w:cstheme="minorHAnsi"/>
          <w:color w:val="000000" w:themeColor="text1"/>
          <w:sz w:val="24"/>
          <w:szCs w:val="24"/>
        </w:rPr>
        <w:t xml:space="preserve">– składa dokument lub dokumenty </w:t>
      </w:r>
      <w:r w:rsidRPr="00285C38">
        <w:rPr>
          <w:rFonts w:asciiTheme="minorHAnsi" w:hAnsiTheme="minorHAnsi" w:cstheme="minorHAnsi"/>
          <w:color w:val="000000" w:themeColor="text1"/>
          <w:sz w:val="24"/>
          <w:szCs w:val="24"/>
        </w:rPr>
        <w:lastRenderedPageBreak/>
        <w:t>wystawione w kraju, w którym wykonawca ma siedzibę lub miejsce zamieszkania, potwierdzające odpowiednio, że:</w:t>
      </w:r>
    </w:p>
    <w:p w14:paraId="4B6E8E94" w14:textId="77777777" w:rsidR="00530B27" w:rsidRPr="00285C38" w:rsidRDefault="00351C6F" w:rsidP="00A602B7">
      <w:pPr>
        <w:pStyle w:val="Tekstpodstawowywcity3"/>
        <w:spacing w:after="0" w:line="360" w:lineRule="auto"/>
        <w:ind w:left="851" w:hanging="168"/>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nie naruszył obowiązków dotyczących płatności podatków, opłat lub składek na ubezpieczenie społeczne lub zdrowotne,</w:t>
      </w:r>
    </w:p>
    <w:p w14:paraId="6B60ACE3" w14:textId="77777777" w:rsidR="00530B27" w:rsidRPr="00285C38" w:rsidRDefault="00351C6F" w:rsidP="00A602B7">
      <w:pPr>
        <w:pStyle w:val="Tekstpodstawowywcity3"/>
        <w:spacing w:after="0" w:line="360" w:lineRule="auto"/>
        <w:ind w:left="851" w:hanging="168"/>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6D57A98" w14:textId="7D678D25" w:rsidR="00530B27" w:rsidRPr="00285C38"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Dokument, o którym mowa w ust. 2 lit. a), powinien być wystawiony nie wcześniej niż 6</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miesięcy przed jego złożeniem. Dokumenty, o których mowa w ust. 2 lit. b), powinny być wystawione nie wcześniej niż 3 miesiące przed ich złożeniem.</w:t>
      </w:r>
    </w:p>
    <w:p w14:paraId="76CD1C6A" w14:textId="77777777" w:rsidR="00530B27" w:rsidRPr="00285C38" w:rsidRDefault="00351C6F" w:rsidP="00A602B7">
      <w:pPr>
        <w:pStyle w:val="Tekstpodstawowywcity3"/>
        <w:numPr>
          <w:ilvl w:val="0"/>
          <w:numId w:val="20"/>
        </w:numPr>
        <w:spacing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Jeżeli w kraju, w którym wykonawca ma siedzibę lub miejsce zamieszkania, nie wydaje się dokumentów, o których mowa w ust. 2, lub gdy dokumenty te nie odnoszą się do wszystkich przypadków, o których mowa w art. 108 ust. 1 pkt 1, 2 i 4, art. 109 ust. 1 pkt 1, 2 lit. a i b oraz pkt 3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3 stosuje się.</w:t>
      </w:r>
    </w:p>
    <w:p w14:paraId="35C810CF" w14:textId="77777777" w:rsidR="00530B27" w:rsidRPr="00285C38" w:rsidRDefault="00351C6F" w:rsidP="00A602B7">
      <w:pPr>
        <w:pStyle w:val="Tekstpodstawowywcity3"/>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t>UPRAWNIENIA WYKONAWCY</w:t>
      </w:r>
    </w:p>
    <w:p w14:paraId="5739AA3E" w14:textId="00734798" w:rsidR="00530B27" w:rsidRPr="00285C38"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wpisany do urzędowego wykazu zatwierdzonych wykonawców lub wykonawca certyfikowany przez jednostki certyfikujące spełniające wymogi europejskich norm certyfikacji może, zamiast odpowiednich podmiotowych środków dowodowych,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 celu potwierdzenia braku podstawy wykluczenia z postępowania, o której mowa w art. 109 </w:t>
      </w:r>
      <w:r w:rsidRPr="00285C38">
        <w:rPr>
          <w:rFonts w:asciiTheme="minorHAnsi" w:hAnsiTheme="minorHAnsi" w:cstheme="minorHAnsi"/>
          <w:color w:val="000000" w:themeColor="text1"/>
          <w:sz w:val="24"/>
          <w:szCs w:val="24"/>
        </w:rPr>
        <w:lastRenderedPageBreak/>
        <w:t xml:space="preserve">ust. 1 pkt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ust. 3 i</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4 stosuje się. </w:t>
      </w:r>
    </w:p>
    <w:p w14:paraId="5A44EC95" w14:textId="77777777" w:rsidR="00530B27" w:rsidRPr="00285C38" w:rsidRDefault="00351C6F" w:rsidP="00A602B7">
      <w:pPr>
        <w:pStyle w:val="Tekstpodstawowywcity3"/>
        <w:numPr>
          <w:ilvl w:val="0"/>
          <w:numId w:val="20"/>
        </w:numPr>
        <w:spacing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Przepisy ust. 5 stosuje się odpowiednio do podmiotowych środków dowodowych dotyczących podmiotu udostępniającego zasoby na zasadach określonych w art. 118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w:t>
      </w:r>
    </w:p>
    <w:p w14:paraId="2134E4BA" w14:textId="77777777" w:rsidR="00530B27" w:rsidRPr="00285C38" w:rsidRDefault="00351C6F" w:rsidP="00A602B7">
      <w:pPr>
        <w:pStyle w:val="Tekstpodstawowywcity3"/>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t>UPRAWNIENIA ZAMAWIAJĄCEGO</w:t>
      </w:r>
    </w:p>
    <w:p w14:paraId="053769D3" w14:textId="293CF90A" w:rsidR="00530B27" w:rsidRPr="00285C38"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Jeżeli jest to niezbędne do zapewnienia odpowiedniego przebiegu postępowania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udzielenie zamówienia, Zamawiający może na każdym etapie postępowania wezwać wykonawców do złożenia wszystkich lub niektórych podmiotowych środków dowodowych aktualnych na dzień ich złożenia.</w:t>
      </w:r>
    </w:p>
    <w:p w14:paraId="39E3643F" w14:textId="77777777" w:rsidR="00530B27" w:rsidRPr="00285C38"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3899F40" w14:textId="77777777" w:rsidR="00530B27" w:rsidRPr="00285C38" w:rsidRDefault="00351C6F" w:rsidP="00A602B7">
      <w:pPr>
        <w:pStyle w:val="Tekstpodstawowywcity3"/>
        <w:numPr>
          <w:ilvl w:val="0"/>
          <w:numId w:val="2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Zamawiający nie wzywa do złożenia podmiotowych środków dowodowych, jeżeli: </w:t>
      </w:r>
    </w:p>
    <w:p w14:paraId="31AF3657" w14:textId="3879F515"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może je uzyskać za pomocą bezpłatnych i ogólnodostępnych baz danych, w szczególności rejestrów publicznych w rozumieniu ustawy z dnia 17 lutego 2005 r.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informatyzacji działalności podmiotów realizujących zadania publiczne, o ile wykonawca wskazał w jednolitym dokumencie dane umożliwiające dostęp do tych środków; </w:t>
      </w:r>
    </w:p>
    <w:p w14:paraId="29C46426"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2) podmiotowym środkiem dowodowym jest oświadczenie, którego treść odpowiada zakresowi oświadczenia, o którym mowa w art. 125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w:t>
      </w:r>
    </w:p>
    <w:p w14:paraId="6E42D6A6" w14:textId="77777777" w:rsidR="00530B27" w:rsidRPr="00285C38" w:rsidRDefault="00351C6F" w:rsidP="00A602B7">
      <w:pPr>
        <w:pStyle w:val="Tekstpodstawowywcity3"/>
        <w:spacing w:after="24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nie jest zobowiązany do złożenia podmiotowych środków dowodowych, które zamawiający posiada, jeżeli wykonawca wskaże te środki oraz potwierdzi ich prawidłowość i aktualność.</w:t>
      </w:r>
    </w:p>
    <w:p w14:paraId="15319E23"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OPIS KRYTERIÓW Z PODANIEM ICH ZNACZENIA I SPOSOBU OCENY OFERT</w:t>
      </w:r>
    </w:p>
    <w:p w14:paraId="2B8C53B2" w14:textId="77777777" w:rsidR="00530B27" w:rsidRPr="00285C38" w:rsidRDefault="00351C6F" w:rsidP="00A602B7">
      <w:pPr>
        <w:widowControl/>
        <w:spacing w:after="2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Zamawiający dokona oceny ofert nieodrzuconych na podstawie poniższych kryteriów</w:t>
      </w:r>
      <w:r w:rsidR="00814421">
        <w:rPr>
          <w:rFonts w:asciiTheme="minorHAnsi" w:hAnsiTheme="minorHAnsi" w:cstheme="minorHAnsi"/>
          <w:color w:val="000000" w:themeColor="text1"/>
        </w:rPr>
        <w:t xml:space="preserve"> w zakresie wyboru wykonawców do zawarcia umowy ramowej</w:t>
      </w:r>
      <w:r w:rsidRPr="00285C38">
        <w:rPr>
          <w:rFonts w:asciiTheme="minorHAnsi" w:hAnsiTheme="minorHAnsi" w:cstheme="minorHAnsi"/>
          <w:color w:val="000000" w:themeColor="text1"/>
        </w:rPr>
        <w:t xml:space="preserve">: </w:t>
      </w:r>
    </w:p>
    <w:p w14:paraId="4173A93B" w14:textId="77777777" w:rsidR="00530B27" w:rsidRDefault="00351C6F" w:rsidP="00A602B7">
      <w:pPr>
        <w:spacing w:line="360" w:lineRule="auto"/>
        <w:ind w:left="567" w:hanging="567"/>
        <w:rPr>
          <w:rFonts w:asciiTheme="minorHAnsi" w:hAnsiTheme="minorHAnsi" w:cstheme="minorHAnsi"/>
          <w:b/>
          <w:lang w:eastAsia="pl-PL"/>
        </w:rPr>
      </w:pPr>
      <w:r w:rsidRPr="00285C38">
        <w:rPr>
          <w:rFonts w:asciiTheme="minorHAnsi" w:hAnsiTheme="minorHAnsi" w:cstheme="minorHAnsi"/>
          <w:b/>
          <w:lang w:eastAsia="pl-PL"/>
        </w:rPr>
        <w:t>Kryteria oceny ofert i ich znaczenie:</w:t>
      </w:r>
    </w:p>
    <w:p w14:paraId="0D3026E9" w14:textId="77777777" w:rsidR="0085772D" w:rsidRPr="00285C38" w:rsidRDefault="0085772D" w:rsidP="00A602B7">
      <w:pPr>
        <w:spacing w:line="360" w:lineRule="auto"/>
        <w:ind w:left="567" w:hanging="567"/>
        <w:rPr>
          <w:rFonts w:asciiTheme="minorHAnsi" w:hAnsiTheme="minorHAnsi" w:cstheme="minorHAnsi"/>
          <w:b/>
          <w:lang w:eastAsia="pl-PL"/>
        </w:rPr>
      </w:pPr>
      <w:r>
        <w:rPr>
          <w:rFonts w:asciiTheme="minorHAnsi" w:hAnsiTheme="minorHAnsi" w:cstheme="minorHAnsi"/>
          <w:b/>
          <w:lang w:eastAsia="pl-PL"/>
        </w:rPr>
        <w:lastRenderedPageBreak/>
        <w:t>Umowa ramowa:</w:t>
      </w:r>
    </w:p>
    <w:tbl>
      <w:tblPr>
        <w:tblW w:w="9776" w:type="dxa"/>
        <w:tblLayout w:type="fixed"/>
        <w:tblCellMar>
          <w:left w:w="0" w:type="dxa"/>
          <w:right w:w="0" w:type="dxa"/>
        </w:tblCellMar>
        <w:tblLook w:val="0000" w:firstRow="0" w:lastRow="0" w:firstColumn="0" w:lastColumn="0" w:noHBand="0" w:noVBand="0"/>
      </w:tblPr>
      <w:tblGrid>
        <w:gridCol w:w="562"/>
        <w:gridCol w:w="3686"/>
        <w:gridCol w:w="1417"/>
        <w:gridCol w:w="2410"/>
        <w:gridCol w:w="1701"/>
      </w:tblGrid>
      <w:tr w:rsidR="00530B27" w:rsidRPr="00285C38" w14:paraId="1DFAB760" w14:textId="77777777" w:rsidTr="0085772D">
        <w:trPr>
          <w:trHeight w:val="555"/>
        </w:trPr>
        <w:tc>
          <w:tcPr>
            <w:tcW w:w="562" w:type="dxa"/>
            <w:tcBorders>
              <w:top w:val="single" w:sz="4" w:space="0" w:color="000000"/>
              <w:left w:val="single" w:sz="4" w:space="0" w:color="000000"/>
              <w:bottom w:val="single" w:sz="4" w:space="0" w:color="auto"/>
            </w:tcBorders>
            <w:vAlign w:val="center"/>
          </w:tcPr>
          <w:p w14:paraId="0B517065" w14:textId="77777777" w:rsidR="00530B27" w:rsidRPr="00285C38" w:rsidRDefault="0085772D" w:rsidP="00A602B7">
            <w:pPr>
              <w:spacing w:line="360" w:lineRule="auto"/>
              <w:ind w:hanging="70"/>
              <w:rPr>
                <w:rFonts w:asciiTheme="minorHAnsi" w:hAnsiTheme="minorHAnsi" w:cstheme="minorHAnsi"/>
                <w:b/>
                <w:lang w:eastAsia="pl-PL"/>
              </w:rPr>
            </w:pPr>
            <w:r>
              <w:rPr>
                <w:rFonts w:asciiTheme="minorHAnsi" w:hAnsiTheme="minorHAnsi" w:cstheme="minorHAnsi"/>
                <w:b/>
                <w:lang w:eastAsia="pl-PL"/>
              </w:rPr>
              <w:t>l</w:t>
            </w:r>
            <w:r w:rsidR="00351C6F" w:rsidRPr="00285C38">
              <w:rPr>
                <w:rFonts w:asciiTheme="minorHAnsi" w:hAnsiTheme="minorHAnsi" w:cstheme="minorHAnsi"/>
                <w:b/>
                <w:lang w:eastAsia="pl-PL"/>
              </w:rPr>
              <w:t>Lp.</w:t>
            </w:r>
          </w:p>
        </w:tc>
        <w:tc>
          <w:tcPr>
            <w:tcW w:w="3686" w:type="dxa"/>
            <w:tcBorders>
              <w:top w:val="single" w:sz="4" w:space="0" w:color="000000"/>
              <w:left w:val="single" w:sz="4" w:space="0" w:color="000000"/>
              <w:bottom w:val="single" w:sz="4" w:space="0" w:color="auto"/>
            </w:tcBorders>
            <w:vAlign w:val="center"/>
          </w:tcPr>
          <w:p w14:paraId="4E518B90" w14:textId="77777777" w:rsidR="00530B27" w:rsidRPr="00285C38" w:rsidRDefault="00351C6F" w:rsidP="00A602B7">
            <w:pPr>
              <w:spacing w:line="360" w:lineRule="auto"/>
              <w:rPr>
                <w:rFonts w:asciiTheme="minorHAnsi" w:hAnsiTheme="minorHAnsi" w:cstheme="minorHAnsi"/>
                <w:b/>
                <w:lang w:eastAsia="pl-PL"/>
              </w:rPr>
            </w:pPr>
            <w:r w:rsidRPr="00285C38">
              <w:rPr>
                <w:rFonts w:asciiTheme="minorHAnsi" w:hAnsiTheme="minorHAnsi" w:cstheme="minorHAnsi"/>
                <w:b/>
                <w:lang w:eastAsia="pl-PL"/>
              </w:rPr>
              <w:t>Nazwa kryterium</w:t>
            </w:r>
          </w:p>
        </w:tc>
        <w:tc>
          <w:tcPr>
            <w:tcW w:w="1417" w:type="dxa"/>
            <w:tcBorders>
              <w:top w:val="single" w:sz="4" w:space="0" w:color="000000"/>
              <w:left w:val="single" w:sz="4" w:space="0" w:color="000000"/>
              <w:bottom w:val="single" w:sz="4" w:space="0" w:color="auto"/>
            </w:tcBorders>
            <w:vAlign w:val="center"/>
          </w:tcPr>
          <w:p w14:paraId="2963E7FC" w14:textId="77777777" w:rsidR="00530B27" w:rsidRPr="00285C38" w:rsidRDefault="00351C6F" w:rsidP="001F1BD6">
            <w:pPr>
              <w:spacing w:line="360" w:lineRule="auto"/>
              <w:rPr>
                <w:rFonts w:asciiTheme="minorHAnsi" w:hAnsiTheme="minorHAnsi" w:cstheme="minorHAnsi"/>
                <w:b/>
                <w:lang w:eastAsia="pl-PL"/>
              </w:rPr>
            </w:pPr>
            <w:r w:rsidRPr="00285C38">
              <w:rPr>
                <w:rFonts w:asciiTheme="minorHAnsi" w:hAnsiTheme="minorHAnsi" w:cstheme="minorHAnsi"/>
                <w:b/>
                <w:lang w:eastAsia="pl-PL"/>
              </w:rPr>
              <w:t>Waga%</w:t>
            </w:r>
          </w:p>
        </w:tc>
        <w:tc>
          <w:tcPr>
            <w:tcW w:w="2410" w:type="dxa"/>
            <w:tcBorders>
              <w:top w:val="single" w:sz="4" w:space="0" w:color="000000"/>
              <w:left w:val="single" w:sz="4" w:space="0" w:color="000000"/>
              <w:bottom w:val="single" w:sz="4" w:space="0" w:color="auto"/>
              <w:right w:val="single" w:sz="4" w:space="0" w:color="000000"/>
            </w:tcBorders>
            <w:vAlign w:val="center"/>
          </w:tcPr>
          <w:p w14:paraId="78C76BC3" w14:textId="77777777" w:rsidR="00530B27" w:rsidRPr="00285C38" w:rsidRDefault="00351C6F" w:rsidP="00A602B7">
            <w:pPr>
              <w:spacing w:line="360" w:lineRule="auto"/>
              <w:rPr>
                <w:rFonts w:asciiTheme="minorHAnsi" w:hAnsiTheme="minorHAnsi" w:cstheme="minorHAnsi"/>
                <w:b/>
                <w:lang w:eastAsia="pl-PL"/>
              </w:rPr>
            </w:pPr>
            <w:r w:rsidRPr="00285C38">
              <w:rPr>
                <w:rFonts w:asciiTheme="minorHAnsi" w:hAnsiTheme="minorHAnsi" w:cstheme="minorHAnsi"/>
                <w:b/>
                <w:lang w:eastAsia="pl-PL"/>
              </w:rPr>
              <w:t xml:space="preserve">Współczynnik do wyznaczenia liczby punktów uzyskanych przez Wykonawcę </w:t>
            </w:r>
          </w:p>
        </w:tc>
        <w:tc>
          <w:tcPr>
            <w:tcW w:w="1701" w:type="dxa"/>
            <w:tcBorders>
              <w:top w:val="single" w:sz="4" w:space="0" w:color="000000"/>
              <w:left w:val="single" w:sz="4" w:space="0" w:color="000000"/>
              <w:bottom w:val="single" w:sz="4" w:space="0" w:color="auto"/>
              <w:right w:val="single" w:sz="4" w:space="0" w:color="auto"/>
            </w:tcBorders>
            <w:vAlign w:val="center"/>
          </w:tcPr>
          <w:p w14:paraId="157E010B" w14:textId="77777777" w:rsidR="00530B27" w:rsidRPr="00285C38" w:rsidRDefault="00351C6F" w:rsidP="00A602B7">
            <w:pPr>
              <w:spacing w:line="360" w:lineRule="auto"/>
              <w:rPr>
                <w:rFonts w:asciiTheme="minorHAnsi" w:hAnsiTheme="minorHAnsi" w:cstheme="minorHAnsi"/>
                <w:b/>
                <w:lang w:eastAsia="pl-PL"/>
              </w:rPr>
            </w:pPr>
            <w:r w:rsidRPr="00285C38">
              <w:rPr>
                <w:rFonts w:asciiTheme="minorHAnsi" w:hAnsiTheme="minorHAnsi" w:cstheme="minorHAnsi"/>
                <w:b/>
                <w:lang w:eastAsia="pl-PL"/>
              </w:rPr>
              <w:t>Sposób oceny</w:t>
            </w:r>
          </w:p>
        </w:tc>
      </w:tr>
      <w:tr w:rsidR="00AD49F9" w:rsidRPr="00285C38" w14:paraId="4B672BEA" w14:textId="77777777" w:rsidTr="0085772D">
        <w:trPr>
          <w:trHeight w:val="617"/>
        </w:trPr>
        <w:tc>
          <w:tcPr>
            <w:tcW w:w="562" w:type="dxa"/>
            <w:tcBorders>
              <w:top w:val="single" w:sz="4" w:space="0" w:color="auto"/>
              <w:left w:val="single" w:sz="4" w:space="0" w:color="auto"/>
              <w:bottom w:val="single" w:sz="4" w:space="0" w:color="auto"/>
              <w:right w:val="single" w:sz="4" w:space="0" w:color="auto"/>
            </w:tcBorders>
          </w:tcPr>
          <w:p w14:paraId="36599014" w14:textId="77777777" w:rsidR="00AD49F9" w:rsidRPr="00285C38" w:rsidRDefault="00AD49F9" w:rsidP="0085772D">
            <w:pPr>
              <w:spacing w:line="360" w:lineRule="auto"/>
              <w:jc w:val="center"/>
              <w:rPr>
                <w:rFonts w:asciiTheme="minorHAnsi" w:hAnsiTheme="minorHAnsi" w:cstheme="minorHAnsi"/>
                <w:lang w:eastAsia="pl-PL"/>
              </w:rPr>
            </w:pPr>
            <w:r w:rsidRPr="00285C38">
              <w:rPr>
                <w:rFonts w:asciiTheme="minorHAnsi" w:hAnsiTheme="minorHAnsi" w:cstheme="minorHAnsi"/>
              </w:rPr>
              <w:t>K1</w:t>
            </w:r>
          </w:p>
        </w:tc>
        <w:tc>
          <w:tcPr>
            <w:tcW w:w="3686" w:type="dxa"/>
            <w:tcBorders>
              <w:top w:val="single" w:sz="4" w:space="0" w:color="auto"/>
              <w:left w:val="single" w:sz="4" w:space="0" w:color="auto"/>
              <w:bottom w:val="single" w:sz="4" w:space="0" w:color="auto"/>
              <w:right w:val="single" w:sz="4" w:space="0" w:color="auto"/>
            </w:tcBorders>
          </w:tcPr>
          <w:p w14:paraId="24F91D91" w14:textId="77777777" w:rsidR="00AD49F9" w:rsidRPr="00285C38" w:rsidRDefault="00AD49F9" w:rsidP="00A602B7">
            <w:pPr>
              <w:spacing w:line="360" w:lineRule="auto"/>
              <w:ind w:left="159"/>
              <w:rPr>
                <w:rFonts w:asciiTheme="minorHAnsi" w:hAnsiTheme="minorHAnsi" w:cstheme="minorHAnsi"/>
                <w:lang w:eastAsia="pl-PL"/>
              </w:rPr>
            </w:pPr>
            <w:r w:rsidRPr="00285C38">
              <w:rPr>
                <w:rFonts w:asciiTheme="minorHAnsi" w:hAnsiTheme="minorHAnsi" w:cstheme="minorHAnsi"/>
              </w:rPr>
              <w:t xml:space="preserve">Cena oferty brutto </w:t>
            </w:r>
          </w:p>
        </w:tc>
        <w:tc>
          <w:tcPr>
            <w:tcW w:w="1417" w:type="dxa"/>
            <w:tcBorders>
              <w:top w:val="single" w:sz="4" w:space="0" w:color="auto"/>
              <w:left w:val="single" w:sz="4" w:space="0" w:color="auto"/>
              <w:bottom w:val="single" w:sz="4" w:space="0" w:color="auto"/>
              <w:right w:val="single" w:sz="4" w:space="0" w:color="auto"/>
            </w:tcBorders>
          </w:tcPr>
          <w:p w14:paraId="03F01667" w14:textId="77777777" w:rsidR="00AD49F9" w:rsidRPr="00285C38" w:rsidRDefault="0085772D" w:rsidP="0085772D">
            <w:pPr>
              <w:spacing w:line="360" w:lineRule="auto"/>
              <w:jc w:val="center"/>
              <w:rPr>
                <w:rFonts w:asciiTheme="minorHAnsi" w:hAnsiTheme="minorHAnsi" w:cstheme="minorHAnsi"/>
                <w:lang w:eastAsia="pl-PL"/>
              </w:rPr>
            </w:pPr>
            <w:r>
              <w:rPr>
                <w:rFonts w:asciiTheme="minorHAnsi" w:hAnsiTheme="minorHAnsi" w:cstheme="minorHAnsi"/>
              </w:rPr>
              <w:t>6</w:t>
            </w:r>
            <w:r w:rsidR="002C27D6">
              <w:rPr>
                <w:rFonts w:asciiTheme="minorHAnsi" w:hAnsiTheme="minorHAnsi" w:cstheme="minorHAnsi"/>
              </w:rPr>
              <w:t>5</w:t>
            </w:r>
          </w:p>
        </w:tc>
        <w:tc>
          <w:tcPr>
            <w:tcW w:w="2410" w:type="dxa"/>
            <w:tcBorders>
              <w:top w:val="single" w:sz="4" w:space="0" w:color="auto"/>
              <w:left w:val="single" w:sz="4" w:space="0" w:color="auto"/>
              <w:bottom w:val="single" w:sz="4" w:space="0" w:color="auto"/>
              <w:right w:val="single" w:sz="4" w:space="0" w:color="auto"/>
            </w:tcBorders>
          </w:tcPr>
          <w:p w14:paraId="2C980EEA" w14:textId="77777777" w:rsidR="00AD49F9" w:rsidRPr="00285C38" w:rsidRDefault="0085772D" w:rsidP="0085772D">
            <w:pPr>
              <w:spacing w:line="360" w:lineRule="auto"/>
              <w:jc w:val="center"/>
              <w:rPr>
                <w:rFonts w:asciiTheme="minorHAnsi" w:hAnsiTheme="minorHAnsi" w:cstheme="minorHAnsi"/>
                <w:lang w:eastAsia="pl-PL"/>
              </w:rPr>
            </w:pPr>
            <w:r>
              <w:rPr>
                <w:rFonts w:asciiTheme="minorHAnsi" w:hAnsiTheme="minorHAnsi" w:cstheme="minorHAnsi"/>
              </w:rPr>
              <w:t>6</w:t>
            </w:r>
            <w:r w:rsidR="002C27D6">
              <w:rPr>
                <w:rFonts w:asciiTheme="minorHAnsi" w:hAnsiTheme="minorHAnsi" w:cstheme="minorHAnsi"/>
              </w:rPr>
              <w:t>5</w:t>
            </w:r>
          </w:p>
        </w:tc>
        <w:tc>
          <w:tcPr>
            <w:tcW w:w="1701" w:type="dxa"/>
            <w:tcBorders>
              <w:top w:val="single" w:sz="4" w:space="0" w:color="auto"/>
              <w:left w:val="single" w:sz="4" w:space="0" w:color="auto"/>
              <w:bottom w:val="single" w:sz="4" w:space="0" w:color="auto"/>
              <w:right w:val="single" w:sz="4" w:space="0" w:color="auto"/>
            </w:tcBorders>
          </w:tcPr>
          <w:p w14:paraId="6080E1E6" w14:textId="77777777" w:rsidR="00AD49F9" w:rsidRPr="00285C38" w:rsidRDefault="00AD49F9" w:rsidP="00A602B7">
            <w:pPr>
              <w:spacing w:line="360" w:lineRule="auto"/>
              <w:rPr>
                <w:rFonts w:asciiTheme="minorHAnsi" w:hAnsiTheme="minorHAnsi" w:cstheme="minorHAnsi"/>
                <w:lang w:eastAsia="pl-PL"/>
              </w:rPr>
            </w:pPr>
            <w:r w:rsidRPr="00285C38">
              <w:rPr>
                <w:rFonts w:asciiTheme="minorHAnsi" w:hAnsiTheme="minorHAnsi" w:cstheme="minorHAnsi"/>
              </w:rPr>
              <w:t>Minimalizacja</w:t>
            </w:r>
          </w:p>
        </w:tc>
      </w:tr>
      <w:tr w:rsidR="0085772D" w:rsidRPr="00285C38" w14:paraId="29011CD6" w14:textId="77777777" w:rsidTr="0085772D">
        <w:trPr>
          <w:trHeight w:val="617"/>
        </w:trPr>
        <w:tc>
          <w:tcPr>
            <w:tcW w:w="562" w:type="dxa"/>
            <w:tcBorders>
              <w:top w:val="single" w:sz="4" w:space="0" w:color="auto"/>
              <w:left w:val="single" w:sz="4" w:space="0" w:color="auto"/>
              <w:bottom w:val="single" w:sz="4" w:space="0" w:color="auto"/>
              <w:right w:val="single" w:sz="4" w:space="0" w:color="auto"/>
            </w:tcBorders>
          </w:tcPr>
          <w:p w14:paraId="500C9768" w14:textId="77777777" w:rsidR="0085772D" w:rsidRPr="00285C38" w:rsidRDefault="0085772D" w:rsidP="0085772D">
            <w:pPr>
              <w:spacing w:line="360" w:lineRule="auto"/>
              <w:jc w:val="center"/>
              <w:rPr>
                <w:rFonts w:asciiTheme="minorHAnsi" w:hAnsiTheme="minorHAnsi" w:cstheme="minorHAnsi"/>
              </w:rPr>
            </w:pPr>
            <w:r>
              <w:rPr>
                <w:rFonts w:asciiTheme="minorHAnsi" w:hAnsiTheme="minorHAnsi" w:cstheme="minorHAnsi"/>
              </w:rPr>
              <w:t>K2</w:t>
            </w:r>
          </w:p>
        </w:tc>
        <w:tc>
          <w:tcPr>
            <w:tcW w:w="3686" w:type="dxa"/>
            <w:tcBorders>
              <w:top w:val="single" w:sz="4" w:space="0" w:color="auto"/>
              <w:left w:val="single" w:sz="4" w:space="0" w:color="auto"/>
              <w:bottom w:val="single" w:sz="4" w:space="0" w:color="auto"/>
              <w:right w:val="single" w:sz="4" w:space="0" w:color="auto"/>
            </w:tcBorders>
          </w:tcPr>
          <w:p w14:paraId="0E196419" w14:textId="77777777" w:rsidR="0085772D" w:rsidRPr="00285C38" w:rsidRDefault="0085772D" w:rsidP="0085772D">
            <w:pPr>
              <w:spacing w:line="360" w:lineRule="auto"/>
              <w:ind w:left="169"/>
              <w:rPr>
                <w:rFonts w:asciiTheme="minorHAnsi" w:hAnsiTheme="minorHAnsi" w:cstheme="minorHAnsi"/>
              </w:rPr>
            </w:pPr>
            <w:r>
              <w:rPr>
                <w:rFonts w:asciiTheme="minorHAnsi" w:hAnsiTheme="minorHAnsi" w:cstheme="minorHAnsi"/>
              </w:rPr>
              <w:t xml:space="preserve">Okres gwarancji </w:t>
            </w:r>
          </w:p>
        </w:tc>
        <w:tc>
          <w:tcPr>
            <w:tcW w:w="1417" w:type="dxa"/>
            <w:tcBorders>
              <w:top w:val="single" w:sz="4" w:space="0" w:color="auto"/>
              <w:left w:val="single" w:sz="4" w:space="0" w:color="auto"/>
              <w:bottom w:val="single" w:sz="4" w:space="0" w:color="auto"/>
              <w:right w:val="single" w:sz="4" w:space="0" w:color="auto"/>
            </w:tcBorders>
          </w:tcPr>
          <w:p w14:paraId="7F21DB76" w14:textId="77777777" w:rsidR="0085772D" w:rsidRDefault="0085772D" w:rsidP="0085772D">
            <w:pPr>
              <w:spacing w:line="360" w:lineRule="auto"/>
              <w:jc w:val="center"/>
              <w:rPr>
                <w:rFonts w:asciiTheme="minorHAnsi" w:hAnsiTheme="minorHAnsi" w:cstheme="minorHAnsi"/>
              </w:rPr>
            </w:pPr>
            <w:r>
              <w:rPr>
                <w:rFonts w:asciiTheme="minorHAnsi" w:hAnsiTheme="minorHAnsi" w:cstheme="minorHAnsi"/>
              </w:rPr>
              <w:t>20</w:t>
            </w:r>
          </w:p>
        </w:tc>
        <w:tc>
          <w:tcPr>
            <w:tcW w:w="2410" w:type="dxa"/>
            <w:tcBorders>
              <w:top w:val="single" w:sz="4" w:space="0" w:color="auto"/>
              <w:left w:val="single" w:sz="4" w:space="0" w:color="auto"/>
              <w:bottom w:val="single" w:sz="4" w:space="0" w:color="auto"/>
              <w:right w:val="single" w:sz="4" w:space="0" w:color="auto"/>
            </w:tcBorders>
          </w:tcPr>
          <w:p w14:paraId="50ED298A" w14:textId="77777777" w:rsidR="0085772D" w:rsidRDefault="0085772D" w:rsidP="0085772D">
            <w:pPr>
              <w:spacing w:line="360" w:lineRule="auto"/>
              <w:jc w:val="center"/>
              <w:rPr>
                <w:rFonts w:asciiTheme="minorHAnsi" w:hAnsiTheme="minorHAnsi" w:cstheme="minorHAnsi"/>
              </w:rPr>
            </w:pPr>
            <w:r>
              <w:rPr>
                <w:rFonts w:asciiTheme="minorHAnsi" w:hAnsiTheme="minorHAnsi" w:cstheme="minorHAnsi"/>
              </w:rPr>
              <w:t>20</w:t>
            </w:r>
          </w:p>
        </w:tc>
        <w:tc>
          <w:tcPr>
            <w:tcW w:w="1701" w:type="dxa"/>
            <w:tcBorders>
              <w:top w:val="single" w:sz="4" w:space="0" w:color="auto"/>
              <w:left w:val="single" w:sz="4" w:space="0" w:color="auto"/>
              <w:bottom w:val="single" w:sz="4" w:space="0" w:color="auto"/>
              <w:right w:val="single" w:sz="4" w:space="0" w:color="auto"/>
            </w:tcBorders>
          </w:tcPr>
          <w:p w14:paraId="355F6DB9" w14:textId="77777777" w:rsidR="0085772D" w:rsidRPr="00285C38" w:rsidRDefault="0085772D" w:rsidP="00A602B7">
            <w:pPr>
              <w:spacing w:line="360" w:lineRule="auto"/>
              <w:rPr>
                <w:rFonts w:asciiTheme="minorHAnsi" w:hAnsiTheme="minorHAnsi" w:cstheme="minorHAnsi"/>
              </w:rPr>
            </w:pPr>
            <w:r>
              <w:rPr>
                <w:rFonts w:asciiTheme="minorHAnsi" w:hAnsiTheme="minorHAnsi" w:cstheme="minorHAnsi"/>
              </w:rPr>
              <w:t>Wg opisu</w:t>
            </w:r>
          </w:p>
        </w:tc>
      </w:tr>
      <w:tr w:rsidR="0085772D" w:rsidRPr="00285C38" w14:paraId="7981B622" w14:textId="77777777" w:rsidTr="0085772D">
        <w:trPr>
          <w:trHeight w:val="617"/>
        </w:trPr>
        <w:tc>
          <w:tcPr>
            <w:tcW w:w="562" w:type="dxa"/>
            <w:tcBorders>
              <w:top w:val="single" w:sz="4" w:space="0" w:color="auto"/>
              <w:left w:val="single" w:sz="4" w:space="0" w:color="auto"/>
              <w:bottom w:val="single" w:sz="4" w:space="0" w:color="auto"/>
              <w:right w:val="single" w:sz="4" w:space="0" w:color="auto"/>
            </w:tcBorders>
          </w:tcPr>
          <w:p w14:paraId="2ABC1449" w14:textId="77777777" w:rsidR="0085772D" w:rsidRDefault="0085772D" w:rsidP="0085772D">
            <w:pPr>
              <w:spacing w:line="360" w:lineRule="auto"/>
              <w:jc w:val="center"/>
              <w:rPr>
                <w:rFonts w:asciiTheme="minorHAnsi" w:hAnsiTheme="minorHAnsi" w:cstheme="minorHAnsi"/>
              </w:rPr>
            </w:pPr>
            <w:r>
              <w:rPr>
                <w:rFonts w:asciiTheme="minorHAnsi" w:hAnsiTheme="minorHAnsi" w:cstheme="minorHAnsi"/>
              </w:rPr>
              <w:t>K3</w:t>
            </w:r>
          </w:p>
        </w:tc>
        <w:tc>
          <w:tcPr>
            <w:tcW w:w="3686" w:type="dxa"/>
            <w:tcBorders>
              <w:top w:val="single" w:sz="4" w:space="0" w:color="auto"/>
              <w:left w:val="single" w:sz="4" w:space="0" w:color="auto"/>
              <w:bottom w:val="single" w:sz="4" w:space="0" w:color="auto"/>
              <w:right w:val="single" w:sz="4" w:space="0" w:color="auto"/>
            </w:tcBorders>
          </w:tcPr>
          <w:p w14:paraId="0C63067F" w14:textId="77777777" w:rsidR="0085772D" w:rsidRPr="00285C38" w:rsidRDefault="00FF58D5" w:rsidP="0085772D">
            <w:pPr>
              <w:spacing w:line="360" w:lineRule="auto"/>
              <w:ind w:left="169"/>
              <w:rPr>
                <w:rFonts w:asciiTheme="minorHAnsi" w:hAnsiTheme="minorHAnsi" w:cstheme="minorHAnsi"/>
              </w:rPr>
            </w:pPr>
            <w:r>
              <w:rPr>
                <w:rFonts w:asciiTheme="minorHAnsi" w:hAnsiTheme="minorHAnsi" w:cstheme="minorHAnsi"/>
              </w:rPr>
              <w:t>Skrócenie terminu realizacji</w:t>
            </w:r>
          </w:p>
        </w:tc>
        <w:tc>
          <w:tcPr>
            <w:tcW w:w="1417" w:type="dxa"/>
            <w:tcBorders>
              <w:top w:val="single" w:sz="4" w:space="0" w:color="auto"/>
              <w:left w:val="single" w:sz="4" w:space="0" w:color="auto"/>
              <w:bottom w:val="single" w:sz="4" w:space="0" w:color="auto"/>
              <w:right w:val="single" w:sz="4" w:space="0" w:color="auto"/>
            </w:tcBorders>
          </w:tcPr>
          <w:p w14:paraId="4DFCDEAC" w14:textId="77777777" w:rsidR="0085772D" w:rsidRDefault="002C27D6" w:rsidP="0085772D">
            <w:pPr>
              <w:spacing w:line="360" w:lineRule="auto"/>
              <w:jc w:val="center"/>
              <w:rPr>
                <w:rFonts w:asciiTheme="minorHAnsi" w:hAnsiTheme="minorHAnsi" w:cstheme="minorHAnsi"/>
              </w:rPr>
            </w:pPr>
            <w:r>
              <w:rPr>
                <w:rFonts w:asciiTheme="minorHAnsi" w:hAnsiTheme="minorHAnsi" w:cstheme="minorHAnsi"/>
              </w:rPr>
              <w:t>15</w:t>
            </w:r>
          </w:p>
        </w:tc>
        <w:tc>
          <w:tcPr>
            <w:tcW w:w="2410" w:type="dxa"/>
            <w:tcBorders>
              <w:top w:val="single" w:sz="4" w:space="0" w:color="auto"/>
              <w:left w:val="single" w:sz="4" w:space="0" w:color="auto"/>
              <w:bottom w:val="single" w:sz="4" w:space="0" w:color="auto"/>
              <w:right w:val="single" w:sz="4" w:space="0" w:color="auto"/>
            </w:tcBorders>
          </w:tcPr>
          <w:p w14:paraId="78F75096" w14:textId="77777777" w:rsidR="0085772D" w:rsidRDefault="002C27D6" w:rsidP="0085772D">
            <w:pPr>
              <w:spacing w:line="360" w:lineRule="auto"/>
              <w:jc w:val="center"/>
              <w:rPr>
                <w:rFonts w:asciiTheme="minorHAnsi" w:hAnsiTheme="minorHAnsi" w:cstheme="minorHAnsi"/>
              </w:rPr>
            </w:pPr>
            <w:r>
              <w:rPr>
                <w:rFonts w:asciiTheme="minorHAnsi" w:hAnsiTheme="minorHAnsi" w:cstheme="minorHAnsi"/>
              </w:rPr>
              <w:t>15</w:t>
            </w:r>
          </w:p>
        </w:tc>
        <w:tc>
          <w:tcPr>
            <w:tcW w:w="1701" w:type="dxa"/>
            <w:tcBorders>
              <w:top w:val="single" w:sz="4" w:space="0" w:color="auto"/>
              <w:left w:val="single" w:sz="4" w:space="0" w:color="auto"/>
              <w:bottom w:val="single" w:sz="4" w:space="0" w:color="auto"/>
              <w:right w:val="single" w:sz="4" w:space="0" w:color="auto"/>
            </w:tcBorders>
          </w:tcPr>
          <w:p w14:paraId="42DB7E1B" w14:textId="77777777" w:rsidR="0085772D" w:rsidRPr="00285C38" w:rsidRDefault="0085772D" w:rsidP="00A602B7">
            <w:pPr>
              <w:spacing w:line="360" w:lineRule="auto"/>
              <w:rPr>
                <w:rFonts w:asciiTheme="minorHAnsi" w:hAnsiTheme="minorHAnsi" w:cstheme="minorHAnsi"/>
              </w:rPr>
            </w:pPr>
            <w:r>
              <w:rPr>
                <w:rFonts w:asciiTheme="minorHAnsi" w:hAnsiTheme="minorHAnsi" w:cstheme="minorHAnsi"/>
              </w:rPr>
              <w:t>Wg opisu</w:t>
            </w:r>
          </w:p>
        </w:tc>
      </w:tr>
    </w:tbl>
    <w:p w14:paraId="00353EE0" w14:textId="77777777" w:rsidR="00530B27" w:rsidRPr="00285C38" w:rsidRDefault="00530B27" w:rsidP="00A602B7">
      <w:pPr>
        <w:spacing w:line="360" w:lineRule="auto"/>
        <w:rPr>
          <w:rFonts w:asciiTheme="minorHAnsi" w:hAnsiTheme="minorHAnsi" w:cstheme="minorHAnsi"/>
          <w:lang w:eastAsia="pl-PL"/>
        </w:rPr>
      </w:pPr>
    </w:p>
    <w:p w14:paraId="15B9C90E" w14:textId="77777777" w:rsidR="00530B27" w:rsidRDefault="00351C6F" w:rsidP="00A602B7">
      <w:pPr>
        <w:spacing w:line="360" w:lineRule="auto"/>
        <w:rPr>
          <w:rFonts w:asciiTheme="minorHAnsi" w:hAnsiTheme="minorHAnsi" w:cstheme="minorHAnsi"/>
          <w:b/>
          <w:lang w:eastAsia="pl-PL"/>
        </w:rPr>
      </w:pPr>
      <w:r w:rsidRPr="00285C38">
        <w:rPr>
          <w:rFonts w:asciiTheme="minorHAnsi" w:hAnsiTheme="minorHAnsi" w:cstheme="minorHAnsi"/>
          <w:b/>
          <w:lang w:eastAsia="pl-PL"/>
        </w:rPr>
        <w:t>Sposób oceny ofert i obliczenia punktów dla poszczególnych kryteriów:</w:t>
      </w:r>
    </w:p>
    <w:p w14:paraId="1362E1FA" w14:textId="77777777" w:rsidR="002C27D6" w:rsidRPr="00285C38" w:rsidRDefault="002C27D6" w:rsidP="00A602B7">
      <w:pPr>
        <w:spacing w:line="360" w:lineRule="auto"/>
        <w:rPr>
          <w:rFonts w:asciiTheme="minorHAnsi" w:hAnsiTheme="minorHAnsi" w:cstheme="minorHAnsi"/>
          <w:b/>
          <w:lang w:eastAsia="pl-PL"/>
        </w:rPr>
      </w:pPr>
    </w:p>
    <w:p w14:paraId="5383E507" w14:textId="77777777" w:rsidR="00AD49F9" w:rsidRPr="00BB0F6E" w:rsidRDefault="00AD49F9" w:rsidP="00A602B7">
      <w:pPr>
        <w:spacing w:after="100" w:afterAutospacing="1" w:line="360" w:lineRule="auto"/>
        <w:rPr>
          <w:rFonts w:asciiTheme="minorHAnsi" w:hAnsiTheme="minorHAnsi" w:cstheme="minorHAnsi"/>
          <w:b/>
          <w:lang w:eastAsia="pl-PL"/>
        </w:rPr>
      </w:pPr>
      <w:r w:rsidRPr="00BB0F6E">
        <w:rPr>
          <w:rFonts w:asciiTheme="minorHAnsi" w:hAnsiTheme="minorHAnsi" w:cstheme="minorHAnsi"/>
          <w:b/>
          <w:lang w:eastAsia="pl-PL"/>
        </w:rPr>
        <w:t>Sposób obliczenia punktów w odniesieniu do kryterium „K1 - cena oferty brutto zamówienia”:</w:t>
      </w:r>
    </w:p>
    <w:p w14:paraId="05F62C32" w14:textId="77777777" w:rsidR="0031248D" w:rsidRPr="00285C38" w:rsidRDefault="0031248D" w:rsidP="00A602B7">
      <w:pPr>
        <w:spacing w:after="100" w:afterAutospacing="1" w:line="360" w:lineRule="auto"/>
        <w:rPr>
          <w:rFonts w:asciiTheme="minorHAnsi" w:hAnsiTheme="minorHAnsi" w:cstheme="minorHAnsi"/>
          <w:lang w:eastAsia="pl-PL"/>
        </w:rPr>
      </w:pPr>
      <w:r w:rsidRPr="00285C38">
        <w:rPr>
          <w:rFonts w:asciiTheme="minorHAnsi" w:hAnsiTheme="minorHAnsi" w:cstheme="minorHAnsi"/>
          <w:lang w:eastAsia="pl-PL"/>
        </w:rPr>
        <w:t xml:space="preserve">K1 – waga </w:t>
      </w:r>
      <w:r w:rsidR="002C27D6">
        <w:rPr>
          <w:rFonts w:asciiTheme="minorHAnsi" w:hAnsiTheme="minorHAnsi" w:cstheme="minorHAnsi"/>
          <w:lang w:eastAsia="pl-PL"/>
        </w:rPr>
        <w:t>65</w:t>
      </w:r>
      <w:r w:rsidRPr="00285C38">
        <w:rPr>
          <w:rFonts w:asciiTheme="minorHAnsi" w:hAnsiTheme="minorHAnsi" w:cstheme="minorHAnsi"/>
          <w:lang w:eastAsia="pl-PL"/>
        </w:rPr>
        <w:t xml:space="preserve"> % (maksymalnie Wykonawca może otrzymać </w:t>
      </w:r>
      <w:r w:rsidR="002C27D6">
        <w:rPr>
          <w:rFonts w:asciiTheme="minorHAnsi" w:hAnsiTheme="minorHAnsi" w:cstheme="minorHAnsi"/>
          <w:lang w:eastAsia="pl-PL"/>
        </w:rPr>
        <w:t>65</w:t>
      </w:r>
      <w:r w:rsidRPr="00285C38">
        <w:rPr>
          <w:rFonts w:asciiTheme="minorHAnsi" w:hAnsiTheme="minorHAnsi" w:cstheme="minorHAnsi"/>
          <w:lang w:eastAsia="pl-PL"/>
        </w:rPr>
        <w:t xml:space="preserve"> punktów)</w:t>
      </w:r>
    </w:p>
    <w:p w14:paraId="500A405F" w14:textId="68E79A28" w:rsidR="0031248D" w:rsidRDefault="0031248D" w:rsidP="00A602B7">
      <w:pPr>
        <w:spacing w:after="100" w:afterAutospacing="1" w:line="360" w:lineRule="auto"/>
        <w:rPr>
          <w:rFonts w:asciiTheme="minorHAnsi" w:hAnsiTheme="minorHAnsi" w:cstheme="minorHAnsi"/>
          <w:lang w:eastAsia="pl-PL"/>
        </w:rPr>
      </w:pPr>
      <w:r w:rsidRPr="00285C38">
        <w:rPr>
          <w:rFonts w:asciiTheme="minorHAnsi" w:hAnsiTheme="minorHAnsi" w:cstheme="minorHAnsi"/>
          <w:lang w:eastAsia="pl-PL"/>
        </w:rPr>
        <w:t>K1 = (cena ofertowa minimalna / cena ofertowa badana) x waga kryterium (</w:t>
      </w:r>
      <w:r w:rsidR="002C27D6">
        <w:rPr>
          <w:rFonts w:asciiTheme="minorHAnsi" w:hAnsiTheme="minorHAnsi" w:cstheme="minorHAnsi"/>
          <w:lang w:eastAsia="pl-PL"/>
        </w:rPr>
        <w:t>65</w:t>
      </w:r>
      <w:r w:rsidRPr="00285C38">
        <w:rPr>
          <w:rFonts w:asciiTheme="minorHAnsi" w:hAnsiTheme="minorHAnsi" w:cstheme="minorHAnsi"/>
          <w:lang w:eastAsia="pl-PL"/>
        </w:rPr>
        <w:t>)</w:t>
      </w:r>
    </w:p>
    <w:p w14:paraId="432796B2" w14:textId="4AFFFB59" w:rsidR="00DC3626" w:rsidRDefault="00DC3626" w:rsidP="00DC3626">
      <w:pPr>
        <w:spacing w:after="100" w:afterAutospacing="1" w:line="360" w:lineRule="auto"/>
        <w:rPr>
          <w:rFonts w:asciiTheme="minorHAnsi" w:hAnsiTheme="minorHAnsi" w:cstheme="minorHAnsi"/>
          <w:lang w:eastAsia="pl-PL"/>
        </w:rPr>
      </w:pPr>
      <w:r w:rsidRPr="00DC3626">
        <w:rPr>
          <w:rFonts w:asciiTheme="minorHAnsi" w:hAnsiTheme="minorHAnsi" w:cstheme="minorHAnsi"/>
          <w:b/>
          <w:lang w:eastAsia="pl-PL"/>
        </w:rPr>
        <w:t>UWAGA!</w:t>
      </w:r>
      <w:r>
        <w:rPr>
          <w:rFonts w:asciiTheme="minorHAnsi" w:hAnsiTheme="minorHAnsi" w:cstheme="minorHAnsi"/>
          <w:b/>
          <w:lang w:eastAsia="pl-PL"/>
        </w:rPr>
        <w:t xml:space="preserve"> </w:t>
      </w:r>
      <w:r w:rsidRPr="00DC3626">
        <w:rPr>
          <w:rFonts w:asciiTheme="minorHAnsi" w:hAnsiTheme="minorHAnsi" w:cstheme="minorHAnsi"/>
          <w:lang w:eastAsia="pl-PL"/>
        </w:rPr>
        <w:t>Cena oferty brutto nie stanowi wartości wynagrodzenia Wykonawcy, lecz służy do porównania ofert złożonych w niniejszym postępowaniu o zawarcie umowy ramowej.</w:t>
      </w:r>
    </w:p>
    <w:p w14:paraId="34545DEB" w14:textId="77777777" w:rsidR="0085772D" w:rsidRPr="00BB0F6E" w:rsidRDefault="0085772D" w:rsidP="0085772D">
      <w:pPr>
        <w:spacing w:after="100" w:afterAutospacing="1" w:line="360" w:lineRule="auto"/>
        <w:rPr>
          <w:rFonts w:asciiTheme="minorHAnsi" w:hAnsiTheme="minorHAnsi" w:cstheme="minorHAnsi"/>
          <w:b/>
          <w:lang w:eastAsia="pl-PL"/>
        </w:rPr>
      </w:pPr>
      <w:r w:rsidRPr="00BB0F6E">
        <w:rPr>
          <w:rFonts w:asciiTheme="minorHAnsi" w:hAnsiTheme="minorHAnsi" w:cstheme="minorHAnsi"/>
          <w:b/>
          <w:lang w:eastAsia="pl-PL"/>
        </w:rPr>
        <w:t>Sposób obliczenia punktów w odniesieniu do kryterium „K2 – Okres realizacji”:</w:t>
      </w:r>
    </w:p>
    <w:p w14:paraId="23A3DF4F" w14:textId="77777777" w:rsidR="002C27D6" w:rsidRDefault="002C27D6" w:rsidP="0085772D">
      <w:pPr>
        <w:spacing w:after="100" w:afterAutospacing="1" w:line="360" w:lineRule="auto"/>
        <w:rPr>
          <w:rFonts w:asciiTheme="minorHAnsi" w:hAnsiTheme="minorHAnsi" w:cstheme="minorHAnsi"/>
          <w:lang w:eastAsia="pl-PL"/>
        </w:rPr>
      </w:pPr>
      <w:r>
        <w:rPr>
          <w:rFonts w:asciiTheme="minorHAnsi" w:hAnsiTheme="minorHAnsi" w:cstheme="minorHAnsi"/>
          <w:lang w:eastAsia="pl-PL"/>
        </w:rPr>
        <w:t>K2 – waga 20% (maksymalnie Wykonawca może otrzymać 20 punktów)</w:t>
      </w:r>
    </w:p>
    <w:p w14:paraId="60BA927E" w14:textId="77777777" w:rsidR="00BB4418" w:rsidRPr="00BB4418" w:rsidRDefault="00BB4418" w:rsidP="00BB4418">
      <w:pPr>
        <w:spacing w:line="360" w:lineRule="auto"/>
        <w:rPr>
          <w:rFonts w:asciiTheme="minorHAnsi" w:hAnsiTheme="minorHAnsi" w:cstheme="minorHAnsi"/>
          <w:bCs/>
        </w:rPr>
      </w:pPr>
      <w:r w:rsidRPr="00BB4418">
        <w:rPr>
          <w:rFonts w:asciiTheme="minorHAnsi" w:hAnsiTheme="minorHAnsi" w:cstheme="minorHAnsi"/>
          <w:bCs/>
        </w:rPr>
        <w:t>W ramach kryterium</w:t>
      </w:r>
      <w:r>
        <w:rPr>
          <w:rFonts w:asciiTheme="minorHAnsi" w:hAnsiTheme="minorHAnsi" w:cstheme="minorHAnsi"/>
          <w:bCs/>
        </w:rPr>
        <w:t xml:space="preserve"> K2</w:t>
      </w:r>
      <w:r w:rsidRPr="00BB4418">
        <w:rPr>
          <w:rFonts w:asciiTheme="minorHAnsi" w:hAnsiTheme="minorHAnsi" w:cstheme="minorHAnsi"/>
          <w:bCs/>
        </w:rPr>
        <w:t>, Zamawiający będzie przyznawał punkty wg reguły:</w:t>
      </w:r>
    </w:p>
    <w:p w14:paraId="7092DFD6" w14:textId="77777777" w:rsidR="00D773E7" w:rsidRDefault="00D773E7" w:rsidP="00BB4418">
      <w:pPr>
        <w:widowControl/>
        <w:numPr>
          <w:ilvl w:val="0"/>
          <w:numId w:val="98"/>
        </w:numPr>
        <w:spacing w:after="80" w:line="360" w:lineRule="auto"/>
        <w:ind w:right="38"/>
        <w:jc w:val="both"/>
        <w:rPr>
          <w:rFonts w:asciiTheme="minorHAnsi" w:hAnsiTheme="minorHAnsi" w:cstheme="minorHAnsi"/>
          <w:iCs/>
        </w:rPr>
      </w:pPr>
      <w:r>
        <w:rPr>
          <w:rFonts w:asciiTheme="minorHAnsi" w:hAnsiTheme="minorHAnsi" w:cstheme="minorHAnsi"/>
          <w:iCs/>
        </w:rPr>
        <w:t xml:space="preserve">Gwarancja 24 miesiące </w:t>
      </w:r>
      <w:r w:rsidRPr="00BB4418">
        <w:rPr>
          <w:rFonts w:asciiTheme="minorHAnsi" w:hAnsiTheme="minorHAnsi" w:cstheme="minorHAnsi"/>
          <w:iCs/>
        </w:rPr>
        <w:t xml:space="preserve"> – </w:t>
      </w:r>
      <w:r>
        <w:rPr>
          <w:rFonts w:asciiTheme="minorHAnsi" w:hAnsiTheme="minorHAnsi" w:cstheme="minorHAnsi"/>
          <w:iCs/>
        </w:rPr>
        <w:t>0</w:t>
      </w:r>
      <w:r w:rsidRPr="00BB4418">
        <w:rPr>
          <w:rFonts w:asciiTheme="minorHAnsi" w:hAnsiTheme="minorHAnsi" w:cstheme="minorHAnsi"/>
          <w:iCs/>
        </w:rPr>
        <w:t xml:space="preserve"> punktów</w:t>
      </w:r>
    </w:p>
    <w:p w14:paraId="4DA1FC71" w14:textId="77777777" w:rsidR="00BB4418" w:rsidRPr="00BB4418" w:rsidRDefault="00BB4418" w:rsidP="00BB4418">
      <w:pPr>
        <w:widowControl/>
        <w:numPr>
          <w:ilvl w:val="0"/>
          <w:numId w:val="98"/>
        </w:numPr>
        <w:spacing w:after="80" w:line="360" w:lineRule="auto"/>
        <w:ind w:right="38"/>
        <w:jc w:val="both"/>
        <w:rPr>
          <w:rFonts w:asciiTheme="minorHAnsi" w:hAnsiTheme="minorHAnsi" w:cstheme="minorHAnsi"/>
          <w:iCs/>
        </w:rPr>
      </w:pPr>
      <w:r>
        <w:rPr>
          <w:rFonts w:asciiTheme="minorHAnsi" w:hAnsiTheme="minorHAnsi" w:cstheme="minorHAnsi"/>
          <w:iCs/>
        </w:rPr>
        <w:t xml:space="preserve">Gwarancja 30 miesięcy </w:t>
      </w:r>
      <w:r w:rsidRPr="00BB4418">
        <w:rPr>
          <w:rFonts w:asciiTheme="minorHAnsi" w:hAnsiTheme="minorHAnsi" w:cstheme="minorHAnsi"/>
          <w:iCs/>
        </w:rPr>
        <w:t xml:space="preserve"> – 5 punktów,</w:t>
      </w:r>
    </w:p>
    <w:p w14:paraId="5A5E63E0" w14:textId="77777777" w:rsidR="00BB4418" w:rsidRPr="00BB4418" w:rsidRDefault="00BB4418" w:rsidP="00BB4418">
      <w:pPr>
        <w:widowControl/>
        <w:numPr>
          <w:ilvl w:val="0"/>
          <w:numId w:val="98"/>
        </w:numPr>
        <w:spacing w:after="80" w:line="360" w:lineRule="auto"/>
        <w:ind w:right="38"/>
        <w:jc w:val="both"/>
        <w:rPr>
          <w:rFonts w:asciiTheme="minorHAnsi" w:hAnsiTheme="minorHAnsi" w:cstheme="minorHAnsi"/>
          <w:iCs/>
        </w:rPr>
      </w:pPr>
      <w:r>
        <w:rPr>
          <w:rFonts w:asciiTheme="minorHAnsi" w:hAnsiTheme="minorHAnsi" w:cstheme="minorHAnsi"/>
          <w:iCs/>
        </w:rPr>
        <w:t xml:space="preserve">Gwarancja 36 miesięcy </w:t>
      </w:r>
      <w:r w:rsidRPr="00BB4418">
        <w:rPr>
          <w:rFonts w:asciiTheme="minorHAnsi" w:hAnsiTheme="minorHAnsi" w:cstheme="minorHAnsi"/>
          <w:iCs/>
        </w:rPr>
        <w:t xml:space="preserve"> – 10 punktów</w:t>
      </w:r>
    </w:p>
    <w:p w14:paraId="722A66A2" w14:textId="77777777" w:rsidR="00BB4418" w:rsidRPr="00BB4418" w:rsidRDefault="00BB4418" w:rsidP="00BB4418">
      <w:pPr>
        <w:widowControl/>
        <w:numPr>
          <w:ilvl w:val="0"/>
          <w:numId w:val="98"/>
        </w:numPr>
        <w:spacing w:after="80" w:line="360" w:lineRule="auto"/>
        <w:ind w:right="38"/>
        <w:jc w:val="both"/>
        <w:rPr>
          <w:rFonts w:asciiTheme="minorHAnsi" w:hAnsiTheme="minorHAnsi" w:cstheme="minorHAnsi"/>
          <w:iCs/>
        </w:rPr>
      </w:pPr>
      <w:r>
        <w:rPr>
          <w:rFonts w:asciiTheme="minorHAnsi" w:hAnsiTheme="minorHAnsi" w:cstheme="minorHAnsi"/>
          <w:iCs/>
        </w:rPr>
        <w:t xml:space="preserve">Gwarancja 42 miesiące </w:t>
      </w:r>
      <w:r w:rsidRPr="00BB4418">
        <w:rPr>
          <w:rFonts w:asciiTheme="minorHAnsi" w:hAnsiTheme="minorHAnsi" w:cstheme="minorHAnsi"/>
          <w:iCs/>
        </w:rPr>
        <w:t xml:space="preserve"> – 15 punktów</w:t>
      </w:r>
    </w:p>
    <w:p w14:paraId="5FB04205" w14:textId="77777777" w:rsidR="00BB4418" w:rsidRDefault="00BB4418" w:rsidP="00BB4418">
      <w:pPr>
        <w:widowControl/>
        <w:numPr>
          <w:ilvl w:val="0"/>
          <w:numId w:val="98"/>
        </w:numPr>
        <w:spacing w:after="80" w:line="360" w:lineRule="auto"/>
        <w:ind w:right="38"/>
        <w:jc w:val="both"/>
        <w:rPr>
          <w:rFonts w:asciiTheme="minorHAnsi" w:hAnsiTheme="minorHAnsi" w:cstheme="minorHAnsi"/>
          <w:iCs/>
        </w:rPr>
      </w:pPr>
      <w:r>
        <w:rPr>
          <w:rFonts w:asciiTheme="minorHAnsi" w:hAnsiTheme="minorHAnsi" w:cstheme="minorHAnsi"/>
          <w:iCs/>
        </w:rPr>
        <w:t xml:space="preserve">Gwarancja </w:t>
      </w:r>
      <w:r w:rsidR="00EB2825">
        <w:rPr>
          <w:rFonts w:asciiTheme="minorHAnsi" w:hAnsiTheme="minorHAnsi" w:cstheme="minorHAnsi"/>
          <w:iCs/>
        </w:rPr>
        <w:t>48</w:t>
      </w:r>
      <w:r>
        <w:rPr>
          <w:rFonts w:asciiTheme="minorHAnsi" w:hAnsiTheme="minorHAnsi" w:cstheme="minorHAnsi"/>
          <w:iCs/>
        </w:rPr>
        <w:t xml:space="preserve"> miesi</w:t>
      </w:r>
      <w:r w:rsidR="00EB2825">
        <w:rPr>
          <w:rFonts w:asciiTheme="minorHAnsi" w:hAnsiTheme="minorHAnsi" w:cstheme="minorHAnsi"/>
          <w:iCs/>
        </w:rPr>
        <w:t>ęcy</w:t>
      </w:r>
      <w:r>
        <w:rPr>
          <w:rFonts w:asciiTheme="minorHAnsi" w:hAnsiTheme="minorHAnsi" w:cstheme="minorHAnsi"/>
          <w:iCs/>
        </w:rPr>
        <w:t xml:space="preserve"> </w:t>
      </w:r>
      <w:r w:rsidRPr="00BB4418">
        <w:rPr>
          <w:rFonts w:asciiTheme="minorHAnsi" w:hAnsiTheme="minorHAnsi" w:cstheme="minorHAnsi"/>
          <w:iCs/>
        </w:rPr>
        <w:t xml:space="preserve"> – 20 punktów  </w:t>
      </w:r>
    </w:p>
    <w:p w14:paraId="07E1ACAF" w14:textId="77777777" w:rsidR="00FF58D5" w:rsidRDefault="00BB4418" w:rsidP="00BB4418">
      <w:pPr>
        <w:autoSpaceDN w:val="0"/>
        <w:spacing w:line="360" w:lineRule="auto"/>
        <w:jc w:val="both"/>
        <w:rPr>
          <w:rFonts w:ascii="Calibri" w:hAnsi="Calibri" w:cs="Calibri"/>
          <w:b/>
        </w:rPr>
      </w:pPr>
      <w:r w:rsidRPr="00BB4418">
        <w:rPr>
          <w:rFonts w:ascii="Calibri" w:hAnsi="Calibri" w:cs="Calibri"/>
          <w:b/>
        </w:rPr>
        <w:t xml:space="preserve">UWAGA: </w:t>
      </w:r>
    </w:p>
    <w:p w14:paraId="77AA7A81" w14:textId="77777777" w:rsidR="00FF58D5" w:rsidRDefault="00FF58D5" w:rsidP="00FF58D5">
      <w:pPr>
        <w:autoSpaceDN w:val="0"/>
        <w:spacing w:line="360" w:lineRule="auto"/>
        <w:rPr>
          <w:rFonts w:asciiTheme="minorHAnsi" w:hAnsiTheme="minorHAnsi" w:cstheme="minorHAnsi"/>
        </w:rPr>
      </w:pPr>
      <w:r>
        <w:rPr>
          <w:rFonts w:asciiTheme="minorHAnsi" w:hAnsiTheme="minorHAnsi" w:cstheme="minorHAnsi"/>
        </w:rPr>
        <w:t xml:space="preserve">- </w:t>
      </w:r>
      <w:r w:rsidRPr="00FF58D5">
        <w:rPr>
          <w:rFonts w:asciiTheme="minorHAnsi" w:hAnsiTheme="minorHAnsi" w:cstheme="minorHAnsi"/>
        </w:rPr>
        <w:t>Minimalny okres obowiązywania gwarancji – 24 miesiące</w:t>
      </w:r>
      <w:r>
        <w:rPr>
          <w:rFonts w:asciiTheme="minorHAnsi" w:hAnsiTheme="minorHAnsi" w:cstheme="minorHAnsi"/>
        </w:rPr>
        <w:t>,</w:t>
      </w:r>
    </w:p>
    <w:p w14:paraId="622AAB43" w14:textId="77777777" w:rsidR="00FF58D5" w:rsidRDefault="00FF58D5" w:rsidP="00FF58D5">
      <w:pPr>
        <w:autoSpaceDN w:val="0"/>
        <w:spacing w:line="360" w:lineRule="auto"/>
        <w:rPr>
          <w:rFonts w:asciiTheme="minorHAnsi" w:hAnsiTheme="minorHAnsi" w:cstheme="minorHAnsi"/>
        </w:rPr>
      </w:pPr>
      <w:r>
        <w:rPr>
          <w:rFonts w:asciiTheme="minorHAnsi" w:hAnsiTheme="minorHAnsi" w:cstheme="minorHAnsi"/>
        </w:rPr>
        <w:lastRenderedPageBreak/>
        <w:t>- Wymagane podanie okresu gwarancji w pełnych 6-miesięcznych okresach,</w:t>
      </w:r>
    </w:p>
    <w:p w14:paraId="19F901AF" w14:textId="77777777" w:rsidR="00FF58D5" w:rsidRDefault="00FF58D5" w:rsidP="00FF58D5">
      <w:pPr>
        <w:autoSpaceDN w:val="0"/>
        <w:spacing w:line="360" w:lineRule="auto"/>
        <w:rPr>
          <w:rFonts w:asciiTheme="minorHAnsi" w:hAnsiTheme="minorHAnsi" w:cstheme="minorHAnsi"/>
        </w:rPr>
      </w:pPr>
      <w:r>
        <w:rPr>
          <w:rFonts w:asciiTheme="minorHAnsi" w:hAnsiTheme="minorHAnsi" w:cstheme="minorHAnsi"/>
        </w:rPr>
        <w:t xml:space="preserve">- W </w:t>
      </w:r>
      <w:r w:rsidRPr="00FF58D5">
        <w:rPr>
          <w:rFonts w:asciiTheme="minorHAnsi" w:hAnsiTheme="minorHAnsi" w:cstheme="minorHAnsi"/>
        </w:rPr>
        <w:t xml:space="preserve">przypadku gdy Wykonawca wpisze okres gwarancji w niepełnych </w:t>
      </w:r>
      <w:r>
        <w:rPr>
          <w:rFonts w:asciiTheme="minorHAnsi" w:hAnsiTheme="minorHAnsi" w:cstheme="minorHAnsi"/>
        </w:rPr>
        <w:t>6</w:t>
      </w:r>
      <w:r w:rsidRPr="00FF58D5">
        <w:rPr>
          <w:rFonts w:asciiTheme="minorHAnsi" w:hAnsiTheme="minorHAnsi" w:cstheme="minorHAnsi"/>
        </w:rPr>
        <w:t xml:space="preserve">-miesięcznych okresach, Zamawiający przyjmie wartość w pełnych miesiącach, zaokrąglając go w dół odpowiednio do wartości 24, </w:t>
      </w:r>
      <w:r>
        <w:rPr>
          <w:rFonts w:asciiTheme="minorHAnsi" w:hAnsiTheme="minorHAnsi" w:cstheme="minorHAnsi"/>
        </w:rPr>
        <w:t>30</w:t>
      </w:r>
      <w:r w:rsidRPr="00FF58D5">
        <w:rPr>
          <w:rFonts w:asciiTheme="minorHAnsi" w:hAnsiTheme="minorHAnsi" w:cstheme="minorHAnsi"/>
        </w:rPr>
        <w:t xml:space="preserve">, </w:t>
      </w:r>
      <w:r>
        <w:rPr>
          <w:rFonts w:asciiTheme="minorHAnsi" w:hAnsiTheme="minorHAnsi" w:cstheme="minorHAnsi"/>
        </w:rPr>
        <w:t>36, 42</w:t>
      </w:r>
      <w:r w:rsidRPr="00FF58D5">
        <w:rPr>
          <w:rFonts w:asciiTheme="minorHAnsi" w:hAnsiTheme="minorHAnsi" w:cstheme="minorHAnsi"/>
        </w:rPr>
        <w:t xml:space="preserve"> lub </w:t>
      </w:r>
      <w:r w:rsidR="00EB2825">
        <w:rPr>
          <w:rFonts w:asciiTheme="minorHAnsi" w:hAnsiTheme="minorHAnsi" w:cstheme="minorHAnsi"/>
        </w:rPr>
        <w:t>48</w:t>
      </w:r>
      <w:r w:rsidRPr="00FF58D5">
        <w:rPr>
          <w:rFonts w:asciiTheme="minorHAnsi" w:hAnsiTheme="minorHAnsi" w:cstheme="minorHAnsi"/>
        </w:rPr>
        <w:t xml:space="preserve"> miesi</w:t>
      </w:r>
      <w:r w:rsidR="00EB2825">
        <w:rPr>
          <w:rFonts w:asciiTheme="minorHAnsi" w:hAnsiTheme="minorHAnsi" w:cstheme="minorHAnsi"/>
        </w:rPr>
        <w:t>ęcy</w:t>
      </w:r>
    </w:p>
    <w:p w14:paraId="00C24FF9" w14:textId="77777777" w:rsidR="00FF58D5" w:rsidRPr="00FF58D5" w:rsidRDefault="00FF58D5" w:rsidP="00FF58D5">
      <w:pPr>
        <w:autoSpaceDN w:val="0"/>
        <w:spacing w:line="360" w:lineRule="auto"/>
        <w:rPr>
          <w:rFonts w:asciiTheme="minorHAnsi" w:hAnsiTheme="minorHAnsi" w:cstheme="minorHAnsi"/>
        </w:rPr>
      </w:pPr>
      <w:r>
        <w:rPr>
          <w:rFonts w:asciiTheme="minorHAnsi" w:hAnsiTheme="minorHAnsi" w:cstheme="minorHAnsi"/>
        </w:rPr>
        <w:t>- W</w:t>
      </w:r>
      <w:r w:rsidRPr="00FF58D5">
        <w:rPr>
          <w:rFonts w:asciiTheme="minorHAnsi" w:hAnsiTheme="minorHAnsi" w:cstheme="minorHAnsi"/>
        </w:rPr>
        <w:t xml:space="preserve"> przypadku gdy Wykonawca nie wpisze/ nie poda okresu obowiązywania gwarancji, Zamawiający przyzna 0 pkt i przyjmie minimalny wymagany okres obowiązywania gwarancji (24 miesiące)</w:t>
      </w:r>
    </w:p>
    <w:p w14:paraId="3982BC2E" w14:textId="77777777" w:rsidR="00FF58D5" w:rsidRDefault="00FF58D5" w:rsidP="00FF58D5">
      <w:pPr>
        <w:pStyle w:val="Default"/>
        <w:autoSpaceDE w:val="0"/>
        <w:autoSpaceDN w:val="0"/>
        <w:adjustRightInd w:val="0"/>
        <w:spacing w:line="360" w:lineRule="auto"/>
        <w:rPr>
          <w:rFonts w:asciiTheme="minorHAnsi" w:hAnsiTheme="minorHAnsi" w:cstheme="minorHAnsi"/>
        </w:rPr>
      </w:pPr>
      <w:r>
        <w:rPr>
          <w:rFonts w:asciiTheme="minorHAnsi" w:hAnsiTheme="minorHAnsi" w:cstheme="minorHAnsi"/>
        </w:rPr>
        <w:t>- W</w:t>
      </w:r>
      <w:r w:rsidRPr="00FF58D5">
        <w:rPr>
          <w:rFonts w:asciiTheme="minorHAnsi" w:hAnsiTheme="minorHAnsi" w:cstheme="minorHAnsi"/>
        </w:rPr>
        <w:t xml:space="preserve"> przypadku gdy Wykonawca wpisze okres obowiązywania gwarancji poniżej 24 miesięcy Zamawiający odrzuci ofertę jako niezgodną z warunkami zamówienia</w:t>
      </w:r>
    </w:p>
    <w:p w14:paraId="6779F771" w14:textId="77777777" w:rsidR="00FF58D5" w:rsidRPr="00FF58D5" w:rsidRDefault="00FF58D5" w:rsidP="00FF58D5">
      <w:pPr>
        <w:pStyle w:val="Default"/>
        <w:autoSpaceDE w:val="0"/>
        <w:autoSpaceDN w:val="0"/>
        <w:adjustRightInd w:val="0"/>
        <w:spacing w:line="360" w:lineRule="auto"/>
        <w:rPr>
          <w:rFonts w:asciiTheme="minorHAnsi" w:hAnsiTheme="minorHAnsi" w:cstheme="minorHAnsi"/>
        </w:rPr>
      </w:pPr>
    </w:p>
    <w:p w14:paraId="4D16A156" w14:textId="77777777" w:rsidR="0085772D" w:rsidRPr="00BB0F6E" w:rsidRDefault="0085772D" w:rsidP="0085772D">
      <w:pPr>
        <w:spacing w:after="100" w:afterAutospacing="1" w:line="360" w:lineRule="auto"/>
        <w:rPr>
          <w:rFonts w:asciiTheme="minorHAnsi" w:hAnsiTheme="minorHAnsi" w:cstheme="minorHAnsi"/>
          <w:b/>
          <w:lang w:eastAsia="pl-PL"/>
        </w:rPr>
      </w:pPr>
      <w:r w:rsidRPr="00BB0F6E">
        <w:rPr>
          <w:rFonts w:asciiTheme="minorHAnsi" w:hAnsiTheme="minorHAnsi" w:cstheme="minorHAnsi"/>
          <w:b/>
          <w:lang w:eastAsia="pl-PL"/>
        </w:rPr>
        <w:t xml:space="preserve">Sposób obliczenia punktów w odniesieniu do kryterium „K3 – </w:t>
      </w:r>
      <w:r w:rsidR="00FF58D5" w:rsidRPr="00BB0F6E">
        <w:rPr>
          <w:rFonts w:asciiTheme="minorHAnsi" w:hAnsiTheme="minorHAnsi" w:cstheme="minorHAnsi"/>
          <w:b/>
          <w:lang w:eastAsia="pl-PL"/>
        </w:rPr>
        <w:t>Skrócenie terminu</w:t>
      </w:r>
      <w:r w:rsidRPr="00BB0F6E">
        <w:rPr>
          <w:rFonts w:asciiTheme="minorHAnsi" w:hAnsiTheme="minorHAnsi" w:cstheme="minorHAnsi"/>
          <w:b/>
          <w:lang w:eastAsia="pl-PL"/>
        </w:rPr>
        <w:t xml:space="preserve"> realizacji”:</w:t>
      </w:r>
    </w:p>
    <w:p w14:paraId="783840AC" w14:textId="77777777" w:rsidR="00FF58D5" w:rsidRDefault="00FF58D5" w:rsidP="0085772D">
      <w:pPr>
        <w:spacing w:after="100" w:afterAutospacing="1" w:line="360" w:lineRule="auto"/>
        <w:rPr>
          <w:rFonts w:asciiTheme="minorHAnsi" w:hAnsiTheme="minorHAnsi" w:cstheme="minorHAnsi"/>
          <w:lang w:eastAsia="pl-PL"/>
        </w:rPr>
      </w:pPr>
      <w:r>
        <w:rPr>
          <w:rFonts w:asciiTheme="minorHAnsi" w:hAnsiTheme="minorHAnsi" w:cstheme="minorHAnsi"/>
          <w:lang w:eastAsia="pl-PL"/>
        </w:rPr>
        <w:t>K3 – waga 15% (Maksymalnie Wykonawca może otrzymać 15 punktów)</w:t>
      </w:r>
    </w:p>
    <w:p w14:paraId="2115FDEC" w14:textId="77777777" w:rsidR="00FF58D5" w:rsidRPr="00BB4418" w:rsidRDefault="00FF58D5" w:rsidP="00FF58D5">
      <w:pPr>
        <w:spacing w:line="360" w:lineRule="auto"/>
        <w:rPr>
          <w:rFonts w:asciiTheme="minorHAnsi" w:hAnsiTheme="minorHAnsi" w:cstheme="minorHAnsi"/>
          <w:bCs/>
        </w:rPr>
      </w:pPr>
      <w:r w:rsidRPr="00BB4418">
        <w:rPr>
          <w:rFonts w:asciiTheme="minorHAnsi" w:hAnsiTheme="minorHAnsi" w:cstheme="minorHAnsi"/>
          <w:bCs/>
        </w:rPr>
        <w:t>W ramach kryterium</w:t>
      </w:r>
      <w:r>
        <w:rPr>
          <w:rFonts w:asciiTheme="minorHAnsi" w:hAnsiTheme="minorHAnsi" w:cstheme="minorHAnsi"/>
          <w:bCs/>
        </w:rPr>
        <w:t xml:space="preserve"> K</w:t>
      </w:r>
      <w:r w:rsidR="00EB2825">
        <w:rPr>
          <w:rFonts w:asciiTheme="minorHAnsi" w:hAnsiTheme="minorHAnsi" w:cstheme="minorHAnsi"/>
          <w:bCs/>
        </w:rPr>
        <w:t>3</w:t>
      </w:r>
      <w:r w:rsidRPr="00BB4418">
        <w:rPr>
          <w:rFonts w:asciiTheme="minorHAnsi" w:hAnsiTheme="minorHAnsi" w:cstheme="minorHAnsi"/>
          <w:bCs/>
        </w:rPr>
        <w:t>, Zamawiający będzie przyznawał punkty wg reguły:</w:t>
      </w:r>
    </w:p>
    <w:p w14:paraId="63BB0EE3" w14:textId="77777777" w:rsidR="00FF58D5" w:rsidRPr="00FF58D5" w:rsidRDefault="00FF58D5" w:rsidP="00FF58D5">
      <w:pPr>
        <w:widowControl/>
        <w:spacing w:after="80" w:line="360" w:lineRule="auto"/>
        <w:ind w:right="38"/>
        <w:jc w:val="both"/>
        <w:rPr>
          <w:rFonts w:asciiTheme="minorHAnsi" w:hAnsiTheme="minorHAnsi" w:cstheme="minorHAnsi"/>
          <w:iCs/>
        </w:rPr>
      </w:pPr>
      <w:r>
        <w:rPr>
          <w:rFonts w:asciiTheme="minorHAnsi" w:hAnsiTheme="minorHAnsi" w:cstheme="minorHAnsi"/>
          <w:iCs/>
        </w:rPr>
        <w:t xml:space="preserve">- </w:t>
      </w:r>
      <w:r w:rsidR="008921B1" w:rsidRPr="008921B1">
        <w:rPr>
          <w:rFonts w:asciiTheme="minorHAnsi" w:hAnsiTheme="minorHAnsi" w:cstheme="minorHAnsi"/>
          <w:iCs/>
        </w:rPr>
        <w:t xml:space="preserve">1 punkt za każdy dzień </w:t>
      </w:r>
      <w:r w:rsidR="008921B1">
        <w:rPr>
          <w:rFonts w:asciiTheme="minorHAnsi" w:hAnsiTheme="minorHAnsi" w:cstheme="minorHAnsi"/>
          <w:iCs/>
        </w:rPr>
        <w:t xml:space="preserve">roboczy </w:t>
      </w:r>
      <w:r w:rsidR="008921B1" w:rsidRPr="008921B1">
        <w:rPr>
          <w:rFonts w:asciiTheme="minorHAnsi" w:hAnsiTheme="minorHAnsi" w:cstheme="minorHAnsi"/>
          <w:iCs/>
        </w:rPr>
        <w:t xml:space="preserve">skrócenia terminu </w:t>
      </w:r>
      <w:r w:rsidR="008921B1">
        <w:rPr>
          <w:rFonts w:asciiTheme="minorHAnsi" w:hAnsiTheme="minorHAnsi" w:cstheme="minorHAnsi"/>
          <w:iCs/>
        </w:rPr>
        <w:t>dostawy od maksymalnych</w:t>
      </w:r>
      <w:r w:rsidR="008921B1" w:rsidRPr="008921B1">
        <w:rPr>
          <w:rFonts w:asciiTheme="minorHAnsi" w:hAnsiTheme="minorHAnsi" w:cstheme="minorHAnsi"/>
          <w:iCs/>
        </w:rPr>
        <w:t xml:space="preserve"> </w:t>
      </w:r>
      <w:r w:rsidR="008921B1">
        <w:rPr>
          <w:rFonts w:asciiTheme="minorHAnsi" w:hAnsiTheme="minorHAnsi" w:cstheme="minorHAnsi"/>
          <w:iCs/>
        </w:rPr>
        <w:t>wymaganych 30</w:t>
      </w:r>
      <w:r w:rsidR="008921B1" w:rsidRPr="008921B1">
        <w:rPr>
          <w:rFonts w:asciiTheme="minorHAnsi" w:hAnsiTheme="minorHAnsi" w:cstheme="minorHAnsi"/>
          <w:iCs/>
        </w:rPr>
        <w:t xml:space="preserve"> dni</w:t>
      </w:r>
      <w:r w:rsidR="008921B1">
        <w:rPr>
          <w:rFonts w:asciiTheme="minorHAnsi" w:hAnsiTheme="minorHAnsi" w:cstheme="minorHAnsi"/>
          <w:iCs/>
        </w:rPr>
        <w:t xml:space="preserve"> roboczych</w:t>
      </w:r>
      <w:r w:rsidR="008921B1" w:rsidRPr="008921B1">
        <w:rPr>
          <w:rFonts w:asciiTheme="minorHAnsi" w:hAnsiTheme="minorHAnsi" w:cstheme="minorHAnsi"/>
          <w:iCs/>
        </w:rPr>
        <w:t xml:space="preserve">, nie więcej jednak niż </w:t>
      </w:r>
      <w:r w:rsidR="008921B1">
        <w:rPr>
          <w:rFonts w:asciiTheme="minorHAnsi" w:hAnsiTheme="minorHAnsi" w:cstheme="minorHAnsi"/>
          <w:iCs/>
        </w:rPr>
        <w:t>15</w:t>
      </w:r>
      <w:r w:rsidR="008921B1" w:rsidRPr="008921B1">
        <w:rPr>
          <w:rFonts w:asciiTheme="minorHAnsi" w:hAnsiTheme="minorHAnsi" w:cstheme="minorHAnsi"/>
          <w:iCs/>
        </w:rPr>
        <w:t xml:space="preserve"> punktów.</w:t>
      </w:r>
    </w:p>
    <w:p w14:paraId="1A371799" w14:textId="77777777" w:rsidR="00FF58D5" w:rsidRDefault="00FF58D5" w:rsidP="00A602B7">
      <w:pPr>
        <w:spacing w:line="360" w:lineRule="auto"/>
        <w:rPr>
          <w:rFonts w:asciiTheme="minorHAnsi" w:hAnsiTheme="minorHAnsi" w:cstheme="minorHAnsi"/>
          <w:b/>
          <w:lang w:eastAsia="pl-PL"/>
        </w:rPr>
      </w:pPr>
    </w:p>
    <w:p w14:paraId="4E910918" w14:textId="77777777" w:rsidR="00530B27" w:rsidRPr="00285C38" w:rsidRDefault="00351C6F" w:rsidP="00A602B7">
      <w:pPr>
        <w:spacing w:line="360" w:lineRule="auto"/>
        <w:rPr>
          <w:rFonts w:asciiTheme="minorHAnsi" w:hAnsiTheme="minorHAnsi" w:cstheme="minorHAnsi"/>
          <w:b/>
          <w:lang w:eastAsia="pl-PL"/>
        </w:rPr>
      </w:pPr>
      <w:r w:rsidRPr="00285C38">
        <w:rPr>
          <w:rFonts w:asciiTheme="minorHAnsi" w:hAnsiTheme="minorHAnsi" w:cstheme="minorHAnsi"/>
          <w:b/>
          <w:lang w:eastAsia="pl-PL"/>
        </w:rPr>
        <w:t>Zasady wyboru oferty i udzielenia zamówienia:</w:t>
      </w:r>
    </w:p>
    <w:p w14:paraId="2D16C69F" w14:textId="77777777" w:rsidR="00EB2825" w:rsidRDefault="00351C6F" w:rsidP="00A602B7">
      <w:pPr>
        <w:spacing w:line="360" w:lineRule="auto"/>
        <w:rPr>
          <w:rFonts w:asciiTheme="minorHAnsi" w:hAnsiTheme="minorHAnsi" w:cstheme="minorHAnsi"/>
          <w:lang w:eastAsia="pl-PL"/>
        </w:rPr>
      </w:pPr>
      <w:r w:rsidRPr="00285C38">
        <w:rPr>
          <w:rFonts w:asciiTheme="minorHAnsi" w:hAnsiTheme="minorHAnsi" w:cstheme="minorHAnsi"/>
          <w:lang w:eastAsia="pl-PL"/>
        </w:rPr>
        <w:t xml:space="preserve">Zamawiający udzieli zamówienia Wykonawcy, którego oferta spełnia wszystkie wymagania określone w ustawie </w:t>
      </w:r>
      <w:proofErr w:type="spellStart"/>
      <w:r w:rsidRPr="00285C38">
        <w:rPr>
          <w:rFonts w:asciiTheme="minorHAnsi" w:hAnsiTheme="minorHAnsi" w:cstheme="minorHAnsi"/>
          <w:lang w:eastAsia="pl-PL"/>
        </w:rPr>
        <w:t>Pzp</w:t>
      </w:r>
      <w:proofErr w:type="spellEnd"/>
      <w:r w:rsidRPr="00285C38">
        <w:rPr>
          <w:rFonts w:asciiTheme="minorHAnsi" w:hAnsiTheme="minorHAnsi" w:cstheme="minorHAnsi"/>
          <w:lang w:eastAsia="pl-PL"/>
        </w:rPr>
        <w:t xml:space="preserve"> i SWZ oraz uzyska największą liczbę punktów</w:t>
      </w:r>
      <w:r w:rsidR="00AD590E" w:rsidRPr="00285C38">
        <w:rPr>
          <w:rFonts w:asciiTheme="minorHAnsi" w:hAnsiTheme="minorHAnsi" w:cstheme="minorHAnsi"/>
          <w:lang w:eastAsia="pl-PL"/>
        </w:rPr>
        <w:t> </w:t>
      </w:r>
      <w:r w:rsidRPr="00285C38">
        <w:rPr>
          <w:rFonts w:asciiTheme="minorHAnsi" w:hAnsiTheme="minorHAnsi" w:cstheme="minorHAnsi"/>
          <w:lang w:eastAsia="pl-PL"/>
        </w:rPr>
        <w:t>K</w:t>
      </w:r>
      <w:r w:rsidR="008940E8" w:rsidRPr="00285C38">
        <w:rPr>
          <w:rFonts w:asciiTheme="minorHAnsi" w:hAnsiTheme="minorHAnsi" w:cstheme="minorHAnsi"/>
          <w:lang w:eastAsia="pl-PL"/>
        </w:rPr>
        <w:t>.</w:t>
      </w:r>
      <w:r w:rsidR="0085772D">
        <w:rPr>
          <w:rFonts w:asciiTheme="minorHAnsi" w:hAnsiTheme="minorHAnsi" w:cstheme="minorHAnsi"/>
          <w:lang w:eastAsia="pl-PL"/>
        </w:rPr>
        <w:t xml:space="preserve"> </w:t>
      </w:r>
    </w:p>
    <w:p w14:paraId="5DCE80A0" w14:textId="77777777" w:rsidR="00530B27" w:rsidRDefault="0085772D" w:rsidP="00A602B7">
      <w:pPr>
        <w:spacing w:line="360" w:lineRule="auto"/>
        <w:rPr>
          <w:rFonts w:asciiTheme="minorHAnsi" w:hAnsiTheme="minorHAnsi" w:cstheme="minorHAnsi"/>
          <w:lang w:eastAsia="pl-PL"/>
        </w:rPr>
      </w:pPr>
      <w:r>
        <w:rPr>
          <w:rFonts w:asciiTheme="minorHAnsi" w:hAnsiTheme="minorHAnsi" w:cstheme="minorHAnsi"/>
          <w:lang w:eastAsia="pl-PL"/>
        </w:rPr>
        <w:t>K=K1+K2+K3</w:t>
      </w:r>
    </w:p>
    <w:p w14:paraId="5629632C" w14:textId="77777777" w:rsidR="00814421" w:rsidRDefault="00814421" w:rsidP="00A602B7">
      <w:pPr>
        <w:spacing w:line="360" w:lineRule="auto"/>
        <w:rPr>
          <w:rFonts w:asciiTheme="minorHAnsi" w:hAnsiTheme="minorHAnsi" w:cstheme="minorHAnsi"/>
          <w:lang w:eastAsia="pl-PL"/>
        </w:rPr>
      </w:pPr>
    </w:p>
    <w:p w14:paraId="0CCE8227" w14:textId="77777777" w:rsidR="00814421" w:rsidRPr="0085772D" w:rsidRDefault="0085772D" w:rsidP="00814421">
      <w:pPr>
        <w:spacing w:line="360" w:lineRule="auto"/>
        <w:jc w:val="both"/>
        <w:rPr>
          <w:rFonts w:asciiTheme="minorHAnsi" w:eastAsia="Calibri" w:hAnsiTheme="minorHAnsi" w:cstheme="minorHAnsi"/>
          <w:b/>
          <w:szCs w:val="22"/>
          <w:lang w:eastAsia="en-US"/>
        </w:rPr>
      </w:pPr>
      <w:r>
        <w:rPr>
          <w:rFonts w:asciiTheme="minorHAnsi" w:eastAsia="Calibri" w:hAnsiTheme="minorHAnsi" w:cstheme="minorHAnsi"/>
          <w:b/>
          <w:szCs w:val="22"/>
          <w:lang w:eastAsia="en-US"/>
        </w:rPr>
        <w:t>Zamówienia wykonawcze</w:t>
      </w:r>
      <w:r w:rsidR="00814421" w:rsidRPr="0085772D">
        <w:rPr>
          <w:rFonts w:asciiTheme="minorHAnsi" w:eastAsia="Calibri" w:hAnsiTheme="minorHAnsi" w:cstheme="minorHAnsi"/>
          <w:b/>
          <w:szCs w:val="22"/>
          <w:lang w:eastAsia="en-US"/>
        </w:rPr>
        <w:t>:</w:t>
      </w:r>
    </w:p>
    <w:p w14:paraId="6963CC9C" w14:textId="77777777" w:rsidR="00814421" w:rsidRPr="0085772D" w:rsidRDefault="00814421" w:rsidP="00814421">
      <w:pPr>
        <w:widowControl/>
        <w:spacing w:after="200" w:line="360" w:lineRule="auto"/>
        <w:contextualSpacing/>
        <w:jc w:val="both"/>
        <w:rPr>
          <w:rFonts w:asciiTheme="minorHAnsi" w:eastAsia="Calibri" w:hAnsiTheme="minorHAnsi" w:cstheme="minorHAnsi"/>
          <w:b/>
          <w:szCs w:val="22"/>
        </w:rPr>
      </w:pPr>
    </w:p>
    <w:p w14:paraId="34AD7096" w14:textId="77777777" w:rsidR="0085772D" w:rsidRDefault="00814421" w:rsidP="0085772D">
      <w:pPr>
        <w:spacing w:line="360" w:lineRule="auto"/>
        <w:jc w:val="both"/>
        <w:rPr>
          <w:rFonts w:asciiTheme="minorHAnsi" w:hAnsiTheme="minorHAnsi" w:cstheme="minorHAnsi"/>
          <w:szCs w:val="22"/>
        </w:rPr>
      </w:pPr>
      <w:r w:rsidRPr="0085772D">
        <w:rPr>
          <w:rFonts w:asciiTheme="minorHAnsi" w:hAnsiTheme="minorHAnsi" w:cstheme="minorHAnsi"/>
          <w:szCs w:val="22"/>
        </w:rPr>
        <w:t>W odniesieniu do Wykonawców, z którymi zostaną podpisane umowy ramowe, po złożeniu zapytania zostanie wybrana najkorzystniejsza oferta:</w:t>
      </w:r>
    </w:p>
    <w:p w14:paraId="7CC50441" w14:textId="77777777" w:rsidR="00814421" w:rsidRPr="0085772D" w:rsidRDefault="00814421" w:rsidP="0085772D">
      <w:pPr>
        <w:spacing w:line="360" w:lineRule="auto"/>
        <w:jc w:val="both"/>
        <w:rPr>
          <w:rFonts w:asciiTheme="minorHAnsi" w:hAnsiTheme="minorHAnsi" w:cstheme="minorHAnsi"/>
          <w:szCs w:val="22"/>
        </w:rPr>
      </w:pPr>
      <w:r w:rsidRPr="0085772D">
        <w:rPr>
          <w:rFonts w:asciiTheme="minorHAnsi" w:hAnsiTheme="minorHAnsi" w:cstheme="minorHAnsi"/>
          <w:szCs w:val="22"/>
        </w:rPr>
        <w:t xml:space="preserve">Przy wyborze najkorzystniejszej oferty Zamawiający będzie kierował się następującymi kryteriami: </w:t>
      </w:r>
    </w:p>
    <w:p w14:paraId="2D4122AE" w14:textId="77777777" w:rsidR="00814421" w:rsidRPr="0085772D" w:rsidRDefault="00814421" w:rsidP="00814421">
      <w:pPr>
        <w:spacing w:line="360" w:lineRule="auto"/>
        <w:jc w:val="both"/>
        <w:rPr>
          <w:rFonts w:asciiTheme="minorHAnsi" w:eastAsia="Calibri" w:hAnsiTheme="minorHAnsi" w:cstheme="minorHAnsi"/>
          <w:b/>
          <w:szCs w:val="22"/>
          <w:lang w:eastAsia="en-US"/>
        </w:rPr>
      </w:pPr>
    </w:p>
    <w:p w14:paraId="36DC4ACC" w14:textId="77777777" w:rsidR="00814421" w:rsidRPr="0085772D" w:rsidRDefault="00814421" w:rsidP="00814421">
      <w:pPr>
        <w:pStyle w:val="Akapitzlist"/>
        <w:widowControl/>
        <w:spacing w:after="200" w:line="360" w:lineRule="auto"/>
        <w:ind w:left="720"/>
        <w:contextualSpacing/>
        <w:jc w:val="both"/>
        <w:rPr>
          <w:rFonts w:asciiTheme="minorHAnsi" w:eastAsia="Calibri" w:hAnsiTheme="minorHAnsi" w:cstheme="minorHAnsi"/>
          <w:b/>
          <w:szCs w:val="22"/>
        </w:rPr>
      </w:pPr>
      <w:r w:rsidRPr="0085772D">
        <w:rPr>
          <w:rFonts w:asciiTheme="minorHAnsi" w:eastAsia="Calibri" w:hAnsiTheme="minorHAnsi" w:cstheme="minorHAnsi"/>
          <w:b/>
          <w:szCs w:val="22"/>
        </w:rPr>
        <w:t>Opis kryteriów z podaniem ich znaczenia i sposobu oceny:</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3742"/>
        <w:gridCol w:w="851"/>
        <w:gridCol w:w="1843"/>
      </w:tblGrid>
      <w:tr w:rsidR="00814421" w:rsidRPr="0085772D" w14:paraId="50DF103D" w14:textId="77777777" w:rsidTr="006E09C4">
        <w:tc>
          <w:tcPr>
            <w:tcW w:w="1502" w:type="dxa"/>
            <w:tcBorders>
              <w:top w:val="single" w:sz="4" w:space="0" w:color="auto"/>
              <w:left w:val="single" w:sz="4" w:space="0" w:color="auto"/>
              <w:bottom w:val="single" w:sz="4" w:space="0" w:color="auto"/>
              <w:right w:val="single" w:sz="4" w:space="0" w:color="auto"/>
            </w:tcBorders>
            <w:vAlign w:val="center"/>
            <w:hideMark/>
          </w:tcPr>
          <w:p w14:paraId="3C2E48EE" w14:textId="77777777" w:rsidR="00814421" w:rsidRPr="0085772D" w:rsidRDefault="00814421" w:rsidP="006E09C4">
            <w:pPr>
              <w:jc w:val="center"/>
              <w:rPr>
                <w:rFonts w:asciiTheme="minorHAnsi" w:eastAsia="Calibri" w:hAnsiTheme="minorHAnsi" w:cstheme="minorHAnsi"/>
                <w:b/>
                <w:szCs w:val="22"/>
              </w:rPr>
            </w:pPr>
            <w:r w:rsidRPr="0085772D">
              <w:rPr>
                <w:rFonts w:asciiTheme="minorHAnsi" w:eastAsia="Calibri" w:hAnsiTheme="minorHAnsi" w:cstheme="minorHAnsi"/>
                <w:b/>
                <w:szCs w:val="22"/>
              </w:rPr>
              <w:t xml:space="preserve">Nazwa </w:t>
            </w:r>
            <w:r w:rsidRPr="0085772D">
              <w:rPr>
                <w:rFonts w:asciiTheme="minorHAnsi" w:eastAsia="Calibri" w:hAnsiTheme="minorHAnsi" w:cstheme="minorHAnsi"/>
                <w:b/>
                <w:szCs w:val="22"/>
              </w:rPr>
              <w:lastRenderedPageBreak/>
              <w:t>kryterium</w:t>
            </w:r>
          </w:p>
        </w:tc>
        <w:tc>
          <w:tcPr>
            <w:tcW w:w="3742" w:type="dxa"/>
            <w:tcBorders>
              <w:top w:val="single" w:sz="4" w:space="0" w:color="auto"/>
              <w:left w:val="single" w:sz="4" w:space="0" w:color="auto"/>
              <w:bottom w:val="single" w:sz="4" w:space="0" w:color="auto"/>
              <w:right w:val="single" w:sz="4" w:space="0" w:color="auto"/>
            </w:tcBorders>
            <w:vAlign w:val="center"/>
            <w:hideMark/>
          </w:tcPr>
          <w:p w14:paraId="56B09D9D" w14:textId="77777777" w:rsidR="00814421" w:rsidRPr="0085772D" w:rsidRDefault="00814421" w:rsidP="006E09C4">
            <w:pPr>
              <w:jc w:val="center"/>
              <w:rPr>
                <w:rFonts w:asciiTheme="minorHAnsi" w:eastAsia="Calibri" w:hAnsiTheme="minorHAnsi" w:cstheme="minorHAnsi"/>
                <w:b/>
                <w:szCs w:val="22"/>
              </w:rPr>
            </w:pPr>
            <w:r w:rsidRPr="0085772D">
              <w:rPr>
                <w:rFonts w:asciiTheme="minorHAnsi" w:eastAsia="Calibri" w:hAnsiTheme="minorHAnsi" w:cstheme="minorHAnsi"/>
                <w:b/>
                <w:szCs w:val="22"/>
              </w:rPr>
              <w:lastRenderedPageBreak/>
              <w:t>Kryteria przyznawania punktów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B70FE" w14:textId="77777777" w:rsidR="00814421" w:rsidRPr="0085772D" w:rsidRDefault="00814421" w:rsidP="006E09C4">
            <w:pPr>
              <w:jc w:val="center"/>
              <w:rPr>
                <w:rFonts w:asciiTheme="minorHAnsi" w:eastAsia="Calibri" w:hAnsiTheme="minorHAnsi" w:cstheme="minorHAnsi"/>
                <w:b/>
                <w:szCs w:val="22"/>
              </w:rPr>
            </w:pPr>
            <w:r w:rsidRPr="0085772D">
              <w:rPr>
                <w:rFonts w:asciiTheme="minorHAnsi" w:eastAsia="Calibri" w:hAnsiTheme="minorHAnsi" w:cstheme="minorHAnsi"/>
                <w:b/>
                <w:szCs w:val="22"/>
              </w:rPr>
              <w:t>Waga</w:t>
            </w:r>
          </w:p>
          <w:p w14:paraId="764A9BC2" w14:textId="77777777" w:rsidR="00814421" w:rsidRPr="0085772D" w:rsidRDefault="00814421" w:rsidP="006E09C4">
            <w:pPr>
              <w:jc w:val="center"/>
              <w:rPr>
                <w:rFonts w:asciiTheme="minorHAnsi" w:eastAsia="Calibri" w:hAnsiTheme="minorHAnsi" w:cstheme="minorHAnsi"/>
                <w:b/>
                <w:szCs w:val="22"/>
              </w:rPr>
            </w:pPr>
            <w:r w:rsidRPr="0085772D">
              <w:rPr>
                <w:rFonts w:asciiTheme="minorHAnsi" w:eastAsia="Calibri" w:hAnsiTheme="minorHAnsi" w:cstheme="minorHAnsi"/>
                <w:b/>
                <w:szCs w:val="22"/>
              </w:rPr>
              <w:lastRenderedPageBreak/>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6595D" w14:textId="77777777" w:rsidR="00814421" w:rsidRPr="0085772D" w:rsidRDefault="00814421" w:rsidP="006E09C4">
            <w:pPr>
              <w:jc w:val="center"/>
              <w:rPr>
                <w:rFonts w:asciiTheme="minorHAnsi" w:eastAsia="Calibri" w:hAnsiTheme="minorHAnsi" w:cstheme="minorHAnsi"/>
                <w:b/>
                <w:szCs w:val="22"/>
              </w:rPr>
            </w:pPr>
            <w:r w:rsidRPr="0085772D">
              <w:rPr>
                <w:rFonts w:asciiTheme="minorHAnsi" w:eastAsia="Calibri" w:hAnsiTheme="minorHAnsi" w:cstheme="minorHAnsi"/>
                <w:b/>
                <w:szCs w:val="22"/>
              </w:rPr>
              <w:lastRenderedPageBreak/>
              <w:t>Sposób oceny</w:t>
            </w:r>
          </w:p>
        </w:tc>
      </w:tr>
      <w:tr w:rsidR="00814421" w:rsidRPr="0085772D" w14:paraId="3A76A12B" w14:textId="77777777" w:rsidTr="006E09C4">
        <w:trPr>
          <w:trHeight w:val="492"/>
        </w:trPr>
        <w:tc>
          <w:tcPr>
            <w:tcW w:w="1502" w:type="dxa"/>
            <w:tcBorders>
              <w:top w:val="single" w:sz="4" w:space="0" w:color="auto"/>
              <w:left w:val="single" w:sz="4" w:space="0" w:color="auto"/>
              <w:bottom w:val="single" w:sz="4" w:space="0" w:color="auto"/>
              <w:right w:val="single" w:sz="4" w:space="0" w:color="auto"/>
            </w:tcBorders>
            <w:vAlign w:val="center"/>
            <w:hideMark/>
          </w:tcPr>
          <w:p w14:paraId="187ECAA1" w14:textId="77777777" w:rsidR="00814421" w:rsidRPr="0085772D" w:rsidRDefault="00814421" w:rsidP="006E09C4">
            <w:pPr>
              <w:jc w:val="center"/>
              <w:rPr>
                <w:rFonts w:asciiTheme="minorHAnsi" w:eastAsia="Calibri" w:hAnsiTheme="minorHAnsi" w:cstheme="minorHAnsi"/>
                <w:szCs w:val="22"/>
              </w:rPr>
            </w:pPr>
            <w:r w:rsidRPr="0085772D">
              <w:rPr>
                <w:rFonts w:asciiTheme="minorHAnsi" w:eastAsia="Calibri" w:hAnsiTheme="minorHAnsi" w:cstheme="minorHAnsi"/>
                <w:szCs w:val="22"/>
              </w:rPr>
              <w:t>K</w:t>
            </w:r>
          </w:p>
        </w:tc>
        <w:tc>
          <w:tcPr>
            <w:tcW w:w="3742" w:type="dxa"/>
            <w:tcBorders>
              <w:top w:val="single" w:sz="4" w:space="0" w:color="auto"/>
              <w:left w:val="single" w:sz="4" w:space="0" w:color="auto"/>
              <w:bottom w:val="single" w:sz="4" w:space="0" w:color="auto"/>
              <w:right w:val="single" w:sz="4" w:space="0" w:color="auto"/>
            </w:tcBorders>
            <w:vAlign w:val="center"/>
            <w:hideMark/>
          </w:tcPr>
          <w:p w14:paraId="53304D7E" w14:textId="77777777" w:rsidR="00814421" w:rsidRPr="0085772D" w:rsidRDefault="00814421" w:rsidP="006E09C4">
            <w:pPr>
              <w:rPr>
                <w:rFonts w:asciiTheme="minorHAnsi" w:eastAsia="Calibri" w:hAnsiTheme="minorHAnsi" w:cstheme="minorHAnsi"/>
                <w:szCs w:val="22"/>
              </w:rPr>
            </w:pPr>
            <w:r w:rsidRPr="0085772D">
              <w:rPr>
                <w:rFonts w:asciiTheme="minorHAnsi" w:eastAsia="Calibri" w:hAnsiTheme="minorHAnsi" w:cstheme="minorHAnsi"/>
                <w:szCs w:val="22"/>
              </w:rPr>
              <w:t xml:space="preserve">Cena oferty brutto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9ADCA" w14:textId="77777777" w:rsidR="00814421" w:rsidRPr="0085772D" w:rsidRDefault="00814421" w:rsidP="006E09C4">
            <w:pPr>
              <w:jc w:val="center"/>
              <w:rPr>
                <w:rFonts w:asciiTheme="minorHAnsi" w:eastAsia="Calibri" w:hAnsiTheme="minorHAnsi" w:cstheme="minorHAnsi"/>
                <w:szCs w:val="22"/>
              </w:rPr>
            </w:pPr>
            <w:r w:rsidRPr="0085772D">
              <w:rPr>
                <w:rFonts w:asciiTheme="minorHAnsi" w:eastAsia="Calibri" w:hAnsiTheme="minorHAnsi" w:cstheme="minorHAnsi"/>
                <w:szCs w:val="22"/>
              </w:rPr>
              <w:t>100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2D287A" w14:textId="77777777" w:rsidR="00814421" w:rsidRPr="0085772D" w:rsidRDefault="00814421" w:rsidP="006E09C4">
            <w:pPr>
              <w:jc w:val="center"/>
              <w:rPr>
                <w:rFonts w:asciiTheme="minorHAnsi" w:eastAsia="Calibri" w:hAnsiTheme="minorHAnsi" w:cstheme="minorHAnsi"/>
                <w:szCs w:val="22"/>
              </w:rPr>
            </w:pPr>
            <w:r w:rsidRPr="0085772D">
              <w:rPr>
                <w:rFonts w:asciiTheme="minorHAnsi" w:eastAsia="Calibri" w:hAnsiTheme="minorHAnsi" w:cstheme="minorHAnsi"/>
                <w:szCs w:val="22"/>
              </w:rPr>
              <w:t>Minimalizacja</w:t>
            </w:r>
          </w:p>
        </w:tc>
      </w:tr>
    </w:tbl>
    <w:p w14:paraId="7411C815" w14:textId="77777777" w:rsidR="00814421" w:rsidRPr="0085772D" w:rsidRDefault="00814421" w:rsidP="00814421">
      <w:pPr>
        <w:jc w:val="both"/>
        <w:rPr>
          <w:rFonts w:asciiTheme="minorHAnsi" w:eastAsia="Calibri" w:hAnsiTheme="minorHAnsi" w:cstheme="minorHAnsi"/>
          <w:szCs w:val="22"/>
          <w:lang w:eastAsia="pl-PL"/>
        </w:rPr>
      </w:pPr>
    </w:p>
    <w:p w14:paraId="6935C92F" w14:textId="77777777" w:rsidR="00814421" w:rsidRDefault="00814421" w:rsidP="0085772D">
      <w:pPr>
        <w:widowControl/>
        <w:spacing w:after="200" w:line="360" w:lineRule="auto"/>
        <w:contextualSpacing/>
        <w:rPr>
          <w:rFonts w:asciiTheme="minorHAnsi" w:eastAsia="Calibri" w:hAnsiTheme="minorHAnsi" w:cstheme="minorHAnsi"/>
          <w:szCs w:val="22"/>
        </w:rPr>
      </w:pPr>
      <w:r w:rsidRPr="0085772D">
        <w:rPr>
          <w:rFonts w:asciiTheme="minorHAnsi" w:eastAsia="Calibri" w:hAnsiTheme="minorHAnsi" w:cstheme="minorHAnsi"/>
          <w:szCs w:val="22"/>
        </w:rPr>
        <w:t>Sposób obliczenia punktów w odniesieniu do kryterium „K - cena oferty brutto zamówienia”:</w:t>
      </w:r>
    </w:p>
    <w:p w14:paraId="4F73FE25" w14:textId="77777777" w:rsidR="00814421" w:rsidRPr="0085772D" w:rsidRDefault="00814421" w:rsidP="00814421">
      <w:pPr>
        <w:spacing w:line="360" w:lineRule="auto"/>
        <w:rPr>
          <w:rFonts w:asciiTheme="minorHAnsi" w:eastAsia="Calibri" w:hAnsiTheme="minorHAnsi" w:cstheme="minorHAnsi"/>
          <w:szCs w:val="22"/>
        </w:rPr>
      </w:pPr>
      <w:r w:rsidRPr="0085772D">
        <w:rPr>
          <w:rFonts w:asciiTheme="minorHAnsi" w:eastAsia="Calibri" w:hAnsiTheme="minorHAnsi" w:cstheme="minorHAnsi"/>
          <w:szCs w:val="22"/>
        </w:rPr>
        <w:t>K – waga 100 % (maksymalnie Wykonawca może otrzymać 100 punktów)</w:t>
      </w:r>
    </w:p>
    <w:p w14:paraId="2FE9A4C3" w14:textId="77777777" w:rsidR="00814421" w:rsidRPr="0085772D" w:rsidRDefault="00814421" w:rsidP="00814421">
      <w:pPr>
        <w:spacing w:line="360" w:lineRule="auto"/>
        <w:rPr>
          <w:rFonts w:asciiTheme="minorHAnsi" w:eastAsia="Calibri" w:hAnsiTheme="minorHAnsi" w:cstheme="minorHAnsi"/>
          <w:szCs w:val="22"/>
        </w:rPr>
      </w:pPr>
      <w:r w:rsidRPr="0085772D">
        <w:rPr>
          <w:rFonts w:asciiTheme="minorHAnsi" w:eastAsia="Calibri" w:hAnsiTheme="minorHAnsi" w:cstheme="minorHAnsi"/>
          <w:szCs w:val="22"/>
        </w:rPr>
        <w:t>K = (cena ofertowa minimalna / cena ofertowa badana) x waga kryterium (100)</w:t>
      </w:r>
    </w:p>
    <w:p w14:paraId="3162A615" w14:textId="77777777" w:rsidR="00814421" w:rsidRPr="0085772D" w:rsidRDefault="00814421" w:rsidP="00814421">
      <w:pPr>
        <w:widowControl/>
        <w:overflowPunct w:val="0"/>
        <w:ind w:left="567" w:hanging="567"/>
        <w:jc w:val="both"/>
        <w:textAlignment w:val="baseline"/>
        <w:rPr>
          <w:rFonts w:asciiTheme="minorHAnsi" w:eastAsia="Calibri" w:hAnsiTheme="minorHAnsi" w:cstheme="minorHAnsi"/>
          <w:szCs w:val="22"/>
          <w:lang w:eastAsia="en-US"/>
        </w:rPr>
      </w:pPr>
    </w:p>
    <w:p w14:paraId="308A33EB" w14:textId="77777777" w:rsidR="00814421" w:rsidRPr="0085772D" w:rsidRDefault="00814421" w:rsidP="00814421">
      <w:pPr>
        <w:spacing w:line="360" w:lineRule="auto"/>
        <w:rPr>
          <w:rFonts w:asciiTheme="minorHAnsi" w:hAnsiTheme="minorHAnsi" w:cstheme="minorHAnsi"/>
          <w:b/>
          <w:szCs w:val="22"/>
        </w:rPr>
      </w:pPr>
      <w:r w:rsidRPr="0085772D">
        <w:rPr>
          <w:rFonts w:asciiTheme="minorHAnsi" w:hAnsiTheme="minorHAnsi" w:cstheme="minorHAnsi"/>
          <w:b/>
          <w:szCs w:val="22"/>
        </w:rPr>
        <w:t>Zasady wyboru najkorzystniejszej oferty:</w:t>
      </w:r>
    </w:p>
    <w:p w14:paraId="40F6925E" w14:textId="2A3333B3" w:rsidR="00814421" w:rsidRPr="0085772D" w:rsidRDefault="00814421" w:rsidP="00814421">
      <w:pPr>
        <w:widowControl/>
        <w:spacing w:line="360" w:lineRule="auto"/>
        <w:jc w:val="both"/>
        <w:rPr>
          <w:rFonts w:asciiTheme="minorHAnsi" w:hAnsiTheme="minorHAnsi" w:cstheme="minorHAnsi"/>
          <w:szCs w:val="22"/>
        </w:rPr>
      </w:pPr>
      <w:r w:rsidRPr="0085772D">
        <w:rPr>
          <w:rFonts w:asciiTheme="minorHAnsi" w:hAnsiTheme="minorHAnsi" w:cstheme="minorHAnsi"/>
          <w:szCs w:val="22"/>
        </w:rPr>
        <w:t>Za najwyżej ocenioną zostanie uznana oferta, która uzyska najwyższą liczbę punktów w</w:t>
      </w:r>
      <w:r w:rsidR="0024193B">
        <w:rPr>
          <w:rFonts w:asciiTheme="minorHAnsi" w:hAnsiTheme="minorHAnsi" w:cstheme="minorHAnsi"/>
          <w:szCs w:val="22"/>
        </w:rPr>
        <w:t> </w:t>
      </w:r>
      <w:r w:rsidRPr="0085772D">
        <w:rPr>
          <w:rFonts w:asciiTheme="minorHAnsi" w:hAnsiTheme="minorHAnsi" w:cstheme="minorHAnsi"/>
          <w:szCs w:val="22"/>
        </w:rPr>
        <w:t>kryterium cena oferty brutto</w:t>
      </w:r>
      <w:r w:rsidR="006B05C2">
        <w:rPr>
          <w:rFonts w:asciiTheme="minorHAnsi" w:hAnsiTheme="minorHAnsi" w:cstheme="minorHAnsi"/>
          <w:szCs w:val="22"/>
        </w:rPr>
        <w:t>.</w:t>
      </w:r>
    </w:p>
    <w:p w14:paraId="4E59EB60" w14:textId="77777777" w:rsidR="00814421" w:rsidRPr="00285C38" w:rsidRDefault="00814421" w:rsidP="00A602B7">
      <w:pPr>
        <w:spacing w:line="360" w:lineRule="auto"/>
        <w:rPr>
          <w:rFonts w:asciiTheme="minorHAnsi" w:hAnsiTheme="minorHAnsi" w:cstheme="minorHAnsi"/>
          <w:lang w:eastAsia="pl-PL"/>
        </w:rPr>
      </w:pPr>
    </w:p>
    <w:p w14:paraId="6AA7A9CC"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INFORMACJE O ŚRODKACH KOMUNIKACJI ELEKTRONICZNEJ</w:t>
      </w:r>
    </w:p>
    <w:p w14:paraId="3D29F4D7" w14:textId="64A42688"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Komunikacja w postępowaniu o udzielenie zamówienia, w tym składanie ofert, wymiana informacji oraz przekazywanie dokumentów lub oświadczeń między zamawiającym a</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wykonawcą, z uwzględnieniem wyjątków określonych w ustawie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odbywa się przy użyciu środków komunikacji elektronicznej.</w:t>
      </w:r>
    </w:p>
    <w:p w14:paraId="0DA2AE01" w14:textId="795DE80E"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Komunikacja ustna dopuszczalna jest w odniesieniu do informacji, które nie są istotne,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szczególności nie dotyczą ogłoszenia o zamówieniu lub dokumentów zamówienia, wniosków o dopuszczenie do udziału w postępowaniu lub konkursie, potwierdzenia zainteresowania, ofert lub prac konkursowych, o ile jej treść jest udokumentowana.</w:t>
      </w:r>
    </w:p>
    <w:p w14:paraId="34FA244C"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Postępowanie prowadzone jest w języku polskim na elektronicznej Platformie E-Zamawiający (dalej, jako „Platforma”) pod adresem: https://kgpolicja.ezamawiajacy.pl</w:t>
      </w:r>
      <w:r w:rsidRPr="00285C38">
        <w:rPr>
          <w:rStyle w:val="Hipercze"/>
          <w:rFonts w:asciiTheme="minorHAnsi" w:hAnsiTheme="minorHAnsi" w:cstheme="minorHAnsi"/>
          <w:color w:val="000000" w:themeColor="text1"/>
          <w:sz w:val="24"/>
          <w:szCs w:val="24"/>
          <w:u w:val="none"/>
        </w:rPr>
        <w:t xml:space="preserve"> </w:t>
      </w:r>
      <w:r w:rsidRPr="00285C38">
        <w:rPr>
          <w:rFonts w:asciiTheme="minorHAnsi" w:hAnsiTheme="minorHAnsi" w:cstheme="minorHAnsi"/>
          <w:color w:val="000000" w:themeColor="text1"/>
          <w:sz w:val="24"/>
          <w:szCs w:val="24"/>
        </w:rPr>
        <w:t>pod nazwą lub numerem postępowania wskazaną/</w:t>
      </w:r>
      <w:proofErr w:type="spellStart"/>
      <w:r w:rsidRPr="00285C38">
        <w:rPr>
          <w:rFonts w:asciiTheme="minorHAnsi" w:hAnsiTheme="minorHAnsi" w:cstheme="minorHAnsi"/>
          <w:color w:val="000000" w:themeColor="text1"/>
          <w:sz w:val="24"/>
          <w:szCs w:val="24"/>
        </w:rPr>
        <w:t>ym</w:t>
      </w:r>
      <w:proofErr w:type="spellEnd"/>
      <w:r w:rsidRPr="00285C38">
        <w:rPr>
          <w:rFonts w:asciiTheme="minorHAnsi" w:hAnsiTheme="minorHAnsi" w:cstheme="minorHAnsi"/>
          <w:color w:val="000000" w:themeColor="text1"/>
          <w:sz w:val="24"/>
          <w:szCs w:val="24"/>
        </w:rPr>
        <w:t xml:space="preserve"> w tytule SWZ.</w:t>
      </w:r>
    </w:p>
    <w:p w14:paraId="7B4F3978" w14:textId="65B47563"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Oferty, oświadczenia, o których mowa w art. 125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podmiotowe środki dowodowe, w tym oświadczenie, o którym mowa w art. 117 ust. 4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informatyzacji działalności podmiotów realizujących zadania publiczne (</w:t>
      </w:r>
      <w:r w:rsidRPr="00285C38">
        <w:rPr>
          <w:rFonts w:asciiTheme="minorHAnsi" w:hAnsiTheme="minorHAnsi" w:cstheme="minorHAnsi"/>
          <w:color w:val="000000"/>
          <w:sz w:val="24"/>
          <w:szCs w:val="24"/>
        </w:rPr>
        <w:t>Dz. U. z 2024 r. poz. 1557</w:t>
      </w:r>
      <w:r w:rsidRPr="00285C38">
        <w:rPr>
          <w:rFonts w:asciiTheme="minorHAnsi" w:hAnsiTheme="minorHAnsi" w:cstheme="minorHAnsi"/>
          <w:color w:val="000000" w:themeColor="text1"/>
          <w:sz w:val="24"/>
          <w:szCs w:val="24"/>
        </w:rPr>
        <w:t>), z zastrzeżeniem formatów, o których mowa w art. 66 ust. 1 ustawy, z uwzględnieniem rodzaju przekazywanych danych.</w:t>
      </w:r>
    </w:p>
    <w:p w14:paraId="295CA3D6"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lastRenderedPageBreak/>
        <w:t>Informacje, oświadczenia lub dokumenty, inne niż określone w ust. 4,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w:t>
      </w:r>
    </w:p>
    <w:p w14:paraId="62060A4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 przypadku gdy podmiotowe środki dowodowe, przedmiotowe środki dowodowe, inne dokumenty, w tym dokumenty, o których mowa w art. 94 ust. 2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CC629B4"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w:t>
      </w:r>
    </w:p>
    <w:p w14:paraId="793AB049"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Poświadczenia zgodności cyfrowego odwzorowania z dokumentem w postaci papierowej, o którym mowa w ust. 7, dokonuje w przypadku:</w:t>
      </w:r>
    </w:p>
    <w:p w14:paraId="5B89CED0" w14:textId="77777777" w:rsidR="00530B27" w:rsidRPr="00285C38"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podmiotowych środków dowodowych oraz dokumentów potwierdzających umocowanie d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0CFE9C9" w14:textId="77777777" w:rsidR="00530B27" w:rsidRPr="00285C38" w:rsidRDefault="00351C6F" w:rsidP="00A602B7">
      <w:pPr>
        <w:pStyle w:val="Tekstpodstawowywcity3"/>
        <w:spacing w:after="0" w:line="360" w:lineRule="auto"/>
        <w:ind w:left="709" w:hanging="386"/>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2) przedmiotowych środków dowodowych – odpowiednio wykonawca lub wykonawca wspólnie ubiegający się o udzielenie zamówienia;</w:t>
      </w:r>
    </w:p>
    <w:p w14:paraId="5348B742"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3) innych dokumentów, w tym dokumentów, o których mowa w art. 94 ust. 2 ustawy – odpowiednio wykonawca lub wykonawca wspólnie ubiegający się o udzielenie </w:t>
      </w:r>
      <w:r w:rsidRPr="00285C38">
        <w:rPr>
          <w:rFonts w:asciiTheme="minorHAnsi" w:hAnsiTheme="minorHAnsi" w:cstheme="minorHAnsi"/>
          <w:color w:val="000000" w:themeColor="text1"/>
          <w:sz w:val="24"/>
          <w:szCs w:val="24"/>
        </w:rPr>
        <w:lastRenderedPageBreak/>
        <w:t>zamówienia, w zakresie dokumentów, które każdego z nich dotyczą.</w:t>
      </w:r>
    </w:p>
    <w:p w14:paraId="27AB46C1"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Poświadczenia zgodności cyfrowego odwzorowania z dokumentem w postaci papierowej, o którym mowa w ust. 7, może dokonać również notariusz.</w:t>
      </w:r>
    </w:p>
    <w:p w14:paraId="70C6238A"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Przez cyfrowe odwzorowanie, o którym mowa w ust. 7–9 oraz ust. 12–14, należy rozumieć dokument elektroniczny będący kopią elektroniczną treści zapisanej w postaci papierowej, umożliwiający zapoznanie się z tą treścią i jej zrozumienie, bez konieczności bezpośredniego dostępu do oryginału.</w:t>
      </w:r>
    </w:p>
    <w:p w14:paraId="7C4E65A2"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Podmiotowe środki dowodowe, w tym oświadczenie, o którym mowa w art. 117 ust. 4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oraz zobowiązanie podmiotu udostępniającego zasoby, przedmiotowe środki dowodowe, dokumenty, o których mowa w art. 94 ust. 2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niewystawione przez upoważnione podmioty, oraz pełnomocnictwo przekazuje się w postaci elektronicznej i opatruje się kwalifikowanym podpisem elektronicznym.</w:t>
      </w:r>
    </w:p>
    <w:p w14:paraId="669DE578" w14:textId="737E1B63"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przypadku gdy podmiotowe środki dowodowe, w tym oświadczenie, o którym mowa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art. 117 ust. 4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oraz zobowiązanie podmiotu udostępniającego zasoby, przedmiotowe środki dowodowe, dokumenty, o których mowa w art. 94 ust. 2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niewystawione przez upoważnione podmioty lub pełnomocnictwo, zostały sporządzone jako dokument w postaci papierowej i opatrzone własnoręcznym podpisem, przekazuje się cyfrowe odwzorowanie tego dokumentu opatrzone kwalifikowanym podpisem elektronicznym. </w:t>
      </w:r>
    </w:p>
    <w:p w14:paraId="527922E8"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Poświadczenia zgodności cyfrowego odwzorowania z dokumentem w postaci papierowej, o którym mowa w ust. 12, dokonuje w przypadku:</w:t>
      </w:r>
    </w:p>
    <w:p w14:paraId="0C3CF0DB" w14:textId="03CF09D2" w:rsidR="00530B27" w:rsidRPr="00285C38" w:rsidRDefault="00351C6F" w:rsidP="00A602B7">
      <w:pPr>
        <w:pStyle w:val="Tekstpodstawowywcity3"/>
        <w:numPr>
          <w:ilvl w:val="0"/>
          <w:numId w:val="32"/>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podmiotowych środków dowodowych – odpowiednio wykonawca, wykonawca wspólnie ubiegający się o udzielenie zamówienia, podmiot udostępniający zasoby lub podwykonawca, w zakresie podmiotowych środków dowodowych, które każdego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nich dotyczą;</w:t>
      </w:r>
    </w:p>
    <w:p w14:paraId="18F0BB7B" w14:textId="77777777" w:rsidR="00530B27" w:rsidRPr="00285C38" w:rsidRDefault="00351C6F" w:rsidP="00A602B7">
      <w:pPr>
        <w:pStyle w:val="Tekstpodstawowywcity3"/>
        <w:numPr>
          <w:ilvl w:val="0"/>
          <w:numId w:val="32"/>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przedmiotowego środka dowodowego, dokumentu, o którym mowa w art. 94 ust. 2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oświadczenia, o którym mowa w art. 117 ust. 4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lub zobowiązania podmiotu udostępniającego zasoby – odpowiednio wykonawca lub wykonawca wspólnie ubiegający się o udzielenie zamówienia;</w:t>
      </w:r>
    </w:p>
    <w:p w14:paraId="665520D1" w14:textId="77777777" w:rsidR="00530B27" w:rsidRPr="00285C38" w:rsidRDefault="00351C6F" w:rsidP="00A602B7">
      <w:pPr>
        <w:pStyle w:val="Tekstpodstawowywcity3"/>
        <w:numPr>
          <w:ilvl w:val="0"/>
          <w:numId w:val="32"/>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pełnomocnictwa – mocodawca.</w:t>
      </w:r>
    </w:p>
    <w:p w14:paraId="6AD8E889"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Poświadczenia zgodności cyfrowego odwzorowania z dokumentem w postaci papierowej, o którym mowa w ust. 12, może dokonać również notariusz.</w:t>
      </w:r>
    </w:p>
    <w:p w14:paraId="1E5DBE37"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 przypadku przekazywania w postępowaniu lub konkursie dokumentu elektronicznego </w:t>
      </w:r>
      <w:r w:rsidRPr="00285C38">
        <w:rPr>
          <w:rFonts w:asciiTheme="minorHAnsi" w:hAnsiTheme="minorHAnsi" w:cstheme="minorHAnsi"/>
          <w:color w:val="000000" w:themeColor="text1"/>
          <w:sz w:val="24"/>
          <w:szCs w:val="24"/>
        </w:rPr>
        <w:lastRenderedPageBreak/>
        <w:t>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w:t>
      </w:r>
    </w:p>
    <w:p w14:paraId="0D5713EF"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Dokumenty elektroniczne w postępowaniu lub w konkursie spełniają łącznie następujące wymagania:</w:t>
      </w:r>
    </w:p>
    <w:p w14:paraId="60A46408"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1) są utrwalone w sposób umożliwiający ich wielokrotne odczytanie, zapisanie i powielenie, a także przekazanie przy użyciu środków komunikacji elektronicznej lub na informatycznym nośniku danych;</w:t>
      </w:r>
    </w:p>
    <w:p w14:paraId="1D9E6731"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2) umożliwiają prezentację treści w postaci elektronicznej, w szczególności przez wyświetlenie tej treści na monitorze ekranowym;</w:t>
      </w:r>
    </w:p>
    <w:p w14:paraId="60E985EF" w14:textId="77777777" w:rsidR="00530B27" w:rsidRPr="00285C38"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3) umożliwiają prezentację treści w postaci papierowej, w szczególności za pomocą wydruku;</w:t>
      </w:r>
    </w:p>
    <w:p w14:paraId="79C4186F" w14:textId="77777777"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4) zawierają dane w układzie niepozostawiającym wątpliwości co do treści i kontekstu zapisanych informacji.</w:t>
      </w:r>
    </w:p>
    <w:p w14:paraId="72EA48C4" w14:textId="77777777" w:rsidR="00530B27" w:rsidRPr="00285C38" w:rsidRDefault="00351C6F" w:rsidP="00A602B7">
      <w:pPr>
        <w:pStyle w:val="Tekstpodstawowywcity3"/>
        <w:spacing w:line="360" w:lineRule="auto"/>
        <w:ind w:left="284"/>
        <w:rPr>
          <w:rFonts w:asciiTheme="minorHAnsi" w:hAnsiTheme="minorHAnsi" w:cstheme="minorHAnsi"/>
          <w:b/>
          <w:color w:val="000000" w:themeColor="text1"/>
          <w:sz w:val="24"/>
          <w:szCs w:val="24"/>
        </w:rPr>
      </w:pPr>
      <w:r w:rsidRPr="00285C38">
        <w:rPr>
          <w:rFonts w:asciiTheme="minorHAnsi" w:hAnsiTheme="minorHAnsi" w:cstheme="minorHAnsi"/>
          <w:b/>
          <w:color w:val="000000" w:themeColor="text1"/>
          <w:sz w:val="24"/>
          <w:szCs w:val="24"/>
        </w:rPr>
        <w:t>OPIS SPOSOBU PRZYGOTOWANIA OFERTY:</w:t>
      </w:r>
    </w:p>
    <w:p w14:paraId="20F67D84" w14:textId="18716DDE"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Treść oferty musi być zgodna z wymaganiami zamawiającego określonymi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dokumentach zamówienia.</w:t>
      </w:r>
    </w:p>
    <w:p w14:paraId="2B3A039A"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Oferta może być złożona tylko do upływu terminu składania ofert. Do upływu terminu składania ofert wykonawca może wycofać ofertę. </w:t>
      </w:r>
    </w:p>
    <w:p w14:paraId="6BA8EBD5" w14:textId="77777777" w:rsidR="00530B27" w:rsidRPr="00285C38" w:rsidRDefault="00351C6F" w:rsidP="001F1BD6">
      <w:pPr>
        <w:pStyle w:val="Tekstpodstawowywcity3"/>
        <w:numPr>
          <w:ilvl w:val="0"/>
          <w:numId w:val="30"/>
        </w:numPr>
        <w:spacing w:after="0" w:line="360" w:lineRule="auto"/>
        <w:rPr>
          <w:rFonts w:asciiTheme="minorHAnsi" w:hAnsiTheme="minorHAnsi" w:cstheme="minorHAnsi"/>
          <w:b/>
          <w:sz w:val="24"/>
          <w:szCs w:val="24"/>
        </w:rPr>
      </w:pPr>
      <w:r w:rsidRPr="00285C38">
        <w:rPr>
          <w:rFonts w:asciiTheme="minorHAnsi" w:hAnsiTheme="minorHAnsi" w:cstheme="minorHAnsi"/>
          <w:color w:val="000000" w:themeColor="text1"/>
          <w:sz w:val="24"/>
          <w:szCs w:val="24"/>
        </w:rPr>
        <w:t>Wykonawca</w:t>
      </w:r>
      <w:r w:rsidRPr="00285C38">
        <w:rPr>
          <w:rFonts w:asciiTheme="minorHAnsi" w:hAnsiTheme="minorHAnsi" w:cstheme="minorHAnsi"/>
          <w:b/>
          <w:color w:val="000000" w:themeColor="text1"/>
          <w:sz w:val="24"/>
          <w:szCs w:val="24"/>
        </w:rPr>
        <w:t xml:space="preserve"> przedstawi ofertę zgodnie z wymaganiami określonymi w niniejszej SWZ poprzez wypełnienie formularza ofertowego na Platformie </w:t>
      </w:r>
      <w:r w:rsidRPr="00285C38">
        <w:rPr>
          <w:rFonts w:asciiTheme="minorHAnsi" w:hAnsiTheme="minorHAnsi" w:cstheme="minorHAnsi"/>
          <w:b/>
          <w:sz w:val="24"/>
          <w:szCs w:val="24"/>
        </w:rPr>
        <w:t>oraz dołączenie wymaganych w SWZ dokumentów.</w:t>
      </w:r>
    </w:p>
    <w:p w14:paraId="4A6C2FC2"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ma prawo złożyć tylko jedną ofertę za pośrednictwem Platformy, podpisując ją kwalifikowanym podpisem elektronicznym. Zamawiający informuje, że Platforma szyfruje automatycznie oferty, w celu uniemożliwienia zapoznania się z ich treścią przed upływem terminu otwarcia ofert.</w:t>
      </w:r>
    </w:p>
    <w:p w14:paraId="3370F62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Oferta musi zostać złożona pod rygorem nieważności w postaci elektronicznej za pośrednictwem Platformy dostępnej pod adresem https:/kgpolicja.ezamawiajacy.pl</w:t>
      </w:r>
    </w:p>
    <w:p w14:paraId="0FA0E7E1"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Korzystanie z Platformy jest bezpłatne.</w:t>
      </w:r>
    </w:p>
    <w:p w14:paraId="2AEC59D0" w14:textId="103E9D3D" w:rsidR="00530B27" w:rsidRPr="00285C38" w:rsidRDefault="00351C6F" w:rsidP="00A602B7">
      <w:pPr>
        <w:pStyle w:val="Tekstpodstawowywcity3"/>
        <w:numPr>
          <w:ilvl w:val="0"/>
          <w:numId w:val="30"/>
        </w:numPr>
        <w:spacing w:after="0" w:line="360" w:lineRule="auto"/>
        <w:rPr>
          <w:rFonts w:asciiTheme="minorHAnsi" w:hAnsiTheme="minorHAnsi" w:cstheme="minorHAnsi"/>
          <w:b/>
          <w:color w:val="000000" w:themeColor="text1"/>
          <w:sz w:val="24"/>
          <w:szCs w:val="24"/>
        </w:rPr>
      </w:pPr>
      <w:r w:rsidRPr="00285C38">
        <w:rPr>
          <w:rFonts w:asciiTheme="minorHAnsi" w:hAnsiTheme="minorHAnsi" w:cstheme="minorHAnsi"/>
          <w:b/>
          <w:color w:val="000000" w:themeColor="text1"/>
          <w:sz w:val="24"/>
          <w:szCs w:val="24"/>
        </w:rPr>
        <w:t xml:space="preserve">Oferta wraz ze wszystkimi załącznikami – pod rygorem jej odrzucenia – musi być sporządzona w języku polskim (zgodnie z </w:t>
      </w:r>
      <w:r w:rsidRPr="00285C38">
        <w:rPr>
          <w:rFonts w:asciiTheme="minorHAnsi" w:hAnsiTheme="minorHAnsi" w:cstheme="minorHAnsi"/>
          <w:b/>
          <w:bCs/>
          <w:color w:val="000000" w:themeColor="text1"/>
          <w:sz w:val="24"/>
          <w:szCs w:val="24"/>
        </w:rPr>
        <w:t xml:space="preserve">art. 20 ust. 2 ustawy </w:t>
      </w:r>
      <w:proofErr w:type="spellStart"/>
      <w:r w:rsidRPr="00285C38">
        <w:rPr>
          <w:rFonts w:asciiTheme="minorHAnsi" w:hAnsiTheme="minorHAnsi" w:cstheme="minorHAnsi"/>
          <w:b/>
          <w:bCs/>
          <w:color w:val="000000" w:themeColor="text1"/>
          <w:sz w:val="24"/>
          <w:szCs w:val="24"/>
        </w:rPr>
        <w:t>Pzp</w:t>
      </w:r>
      <w:proofErr w:type="spellEnd"/>
      <w:r w:rsidRPr="00285C38">
        <w:rPr>
          <w:rFonts w:asciiTheme="minorHAnsi" w:hAnsiTheme="minorHAnsi" w:cstheme="minorHAnsi"/>
          <w:b/>
          <w:color w:val="000000" w:themeColor="text1"/>
          <w:sz w:val="24"/>
          <w:szCs w:val="24"/>
        </w:rPr>
        <w:t xml:space="preserve">) i podpisana kwalifikowanym podpisem elektronicznym przez osobę(y) upoważnioną(e) do </w:t>
      </w:r>
      <w:r w:rsidRPr="00285C38">
        <w:rPr>
          <w:rFonts w:asciiTheme="minorHAnsi" w:hAnsiTheme="minorHAnsi" w:cstheme="minorHAnsi"/>
          <w:b/>
          <w:color w:val="000000" w:themeColor="text1"/>
          <w:sz w:val="24"/>
          <w:szCs w:val="24"/>
        </w:rPr>
        <w:lastRenderedPageBreak/>
        <w:t xml:space="preserve">reprezentowania Wykonawcy wobec osób trzecich. </w:t>
      </w:r>
      <w:r w:rsidRPr="00285C38">
        <w:rPr>
          <w:rFonts w:asciiTheme="minorHAnsi" w:hAnsiTheme="minorHAnsi" w:cstheme="minorHAnsi"/>
          <w:color w:val="000000" w:themeColor="text1"/>
          <w:sz w:val="24"/>
          <w:szCs w:val="24"/>
        </w:rPr>
        <w:t>Podmiotowe środki dowodowe, przedmiotowe środki dowodowe oraz inne dokumenty lub oświadczenia, sporządzone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języku obcym przekazuje się wraz z tłumaczeniem na język polski.</w:t>
      </w:r>
    </w:p>
    <w:p w14:paraId="483E4772" w14:textId="4EDCB5B4"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Nie ujawnia się informacji stanowiących tajemnicę przedsiębiorstwa w rozumieniu przepisów ustawy z dnia 16 kwietnia 1993 r. o zwalczaniu nieuczciwej konkurencji (</w:t>
      </w:r>
      <w:r w:rsidRPr="00285C38">
        <w:rPr>
          <w:rFonts w:asciiTheme="minorHAnsi" w:hAnsiTheme="minorHAnsi" w:cstheme="minorHAnsi"/>
          <w:sz w:val="24"/>
          <w:szCs w:val="24"/>
        </w:rPr>
        <w:t>Dz. U. z 2022 r. poz. 1233</w:t>
      </w:r>
      <w:r w:rsidRPr="00285C38">
        <w:rPr>
          <w:rFonts w:asciiTheme="minorHAnsi" w:hAnsiTheme="minorHAnsi" w:cstheme="minorHAnsi"/>
          <w:color w:val="000000" w:themeColor="text1"/>
          <w:sz w:val="24"/>
          <w:szCs w:val="24"/>
        </w:rPr>
        <w:t>), jeżeli wykonawca, wraz z przekazaniem takich informacji, zastrzegł, że nie mogą być one udostępniane oraz wykazał, że zastrzeżone informacje stanowią tajemnicę przedsiębiorstwa. Wykonawca nie może zastrzec informacji, o których mowa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art. 222 ust. 5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w:t>
      </w:r>
    </w:p>
    <w:p w14:paraId="1847B3D0" w14:textId="77777777" w:rsidR="00530B27" w:rsidRPr="00285C38" w:rsidRDefault="00351C6F" w:rsidP="00A602B7">
      <w:pPr>
        <w:pStyle w:val="Tekstpodstawowywcity3"/>
        <w:numPr>
          <w:ilvl w:val="0"/>
          <w:numId w:val="30"/>
        </w:numPr>
        <w:spacing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t>
      </w:r>
      <w:r w:rsidRPr="00285C38">
        <w:rPr>
          <w:rFonts w:asciiTheme="minorHAnsi" w:hAnsiTheme="minorHAnsi" w:cstheme="minorHAnsi"/>
          <w:sz w:val="24"/>
          <w:szCs w:val="24"/>
        </w:rPr>
        <w:t>Dz. U. z 2022 r. poz. 1233</w:t>
      </w:r>
      <w:r w:rsidRPr="00285C38">
        <w:rPr>
          <w:rFonts w:asciiTheme="minorHAnsi" w:hAnsiTheme="minorHAnsi" w:cstheme="minorHAnsi"/>
          <w:color w:val="000000" w:themeColor="text1"/>
          <w:sz w:val="24"/>
          <w:szCs w:val="24"/>
        </w:rPr>
        <w:t xml:space="preserve">), </w:t>
      </w:r>
      <w:r w:rsidRPr="00285C38">
        <w:rPr>
          <w:rFonts w:asciiTheme="minorHAnsi" w:hAnsiTheme="minorHAnsi" w:cstheme="minorHAnsi"/>
          <w:b/>
          <w:color w:val="000000" w:themeColor="text1"/>
          <w:sz w:val="24"/>
          <w:szCs w:val="24"/>
        </w:rPr>
        <w:t>wykonawca, w celu utrzymania w poufności tych informacji, przekazuje je w wydzielonym i odpowiednio oznaczonym pliku.</w:t>
      </w:r>
    </w:p>
    <w:p w14:paraId="11C9EC69" w14:textId="77777777" w:rsidR="00530B27" w:rsidRPr="00285C38" w:rsidRDefault="00351C6F" w:rsidP="00A602B7">
      <w:pPr>
        <w:pStyle w:val="Tekstpodstawowywcity3"/>
        <w:spacing w:before="120" w:after="0" w:line="360" w:lineRule="auto"/>
        <w:ind w:left="284"/>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t>UMOCOWANIE DO REPREZENTACJI</w:t>
      </w:r>
    </w:p>
    <w:p w14:paraId="0A7F3451" w14:textId="4BDE352E"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celu potwierdzenia, że osoba działająca w imieniu wykonawcy jest umocowana do jego reprezentowania, zamawiający żąda od wykonawcy złożenia wraz z ofertą odpisu lub informacji z Krajowego Rejestru Sądowego, Centralnej Ewidencji i Informacji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p>
    <w:p w14:paraId="4D06B56E"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b/>
          <w:color w:val="000000" w:themeColor="text1"/>
          <w:sz w:val="24"/>
          <w:szCs w:val="24"/>
        </w:rPr>
      </w:pPr>
      <w:r w:rsidRPr="00285C38">
        <w:rPr>
          <w:rFonts w:asciiTheme="minorHAnsi" w:hAnsiTheme="minorHAnsi" w:cstheme="minorHAnsi"/>
          <w:b/>
          <w:color w:val="000000" w:themeColor="text1"/>
          <w:sz w:val="24"/>
          <w:szCs w:val="24"/>
        </w:rPr>
        <w:t>Jeżeli w imieniu wykonawcy działa osoba, której umocowanie do jego reprezentowania nie wynika z dokumentów, o których mowa w ust. 26, zamawiający żąda złożenia wraz z ofertą pełnomocnictwa lub innego dokumentu potwierdzającego umocowanie do reprezentowania wykonawcy.</w:t>
      </w:r>
    </w:p>
    <w:p w14:paraId="156B2B09"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Postanowienia ust. 27 stosuje się odpowiednio do osoby działającej w imieniu wykonawców wspólnie ubiegających się o udzielenie zamówienia publicznego.</w:t>
      </w:r>
    </w:p>
    <w:p w14:paraId="4B5EA53A" w14:textId="77777777" w:rsidR="00530B27" w:rsidRPr="00285C38" w:rsidRDefault="00351C6F" w:rsidP="00A602B7">
      <w:pPr>
        <w:pStyle w:val="Tekstpodstawowywcity3"/>
        <w:numPr>
          <w:ilvl w:val="0"/>
          <w:numId w:val="30"/>
        </w:numPr>
        <w:spacing w:after="0"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Postanowienia ust. 26-27 stosuje się odpowiednio do osoby działającej w imieniu podmiotu udostępniającego zasoby na zasadach określonych w art. 118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w:t>
      </w:r>
    </w:p>
    <w:p w14:paraId="08F57B50" w14:textId="77777777" w:rsidR="00530B27" w:rsidRPr="00285C38" w:rsidRDefault="00351C6F" w:rsidP="00A602B7">
      <w:pPr>
        <w:pStyle w:val="Tekstpodstawowywcity3"/>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b/>
          <w:color w:val="000000" w:themeColor="text1"/>
          <w:sz w:val="24"/>
          <w:szCs w:val="24"/>
        </w:rPr>
        <w:t>OPIS SPOSOBU ZŁOŻENIA OFERTY</w:t>
      </w:r>
    </w:p>
    <w:p w14:paraId="4C886C5A"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b/>
          <w:color w:val="000000" w:themeColor="text1"/>
          <w:sz w:val="24"/>
          <w:szCs w:val="24"/>
        </w:rPr>
      </w:pPr>
      <w:r w:rsidRPr="00285C38">
        <w:rPr>
          <w:rFonts w:asciiTheme="minorHAnsi" w:hAnsiTheme="minorHAnsi" w:cstheme="minorHAnsi"/>
          <w:color w:val="000000" w:themeColor="text1"/>
          <w:sz w:val="24"/>
          <w:szCs w:val="24"/>
        </w:rPr>
        <w:t>Wykonawca</w:t>
      </w:r>
      <w:r w:rsidRPr="00285C38">
        <w:rPr>
          <w:rFonts w:asciiTheme="minorHAnsi" w:hAnsiTheme="minorHAnsi" w:cstheme="minorHAnsi"/>
          <w:b/>
          <w:color w:val="000000" w:themeColor="text1"/>
          <w:sz w:val="24"/>
          <w:szCs w:val="24"/>
        </w:rPr>
        <w:t xml:space="preserve"> składa Ofertę poprzez:</w:t>
      </w:r>
    </w:p>
    <w:p w14:paraId="28B18CB1" w14:textId="77777777" w:rsidR="00530B27" w:rsidRPr="00285C38" w:rsidRDefault="00351C6F" w:rsidP="00A602B7">
      <w:pPr>
        <w:pStyle w:val="Akapitzlist"/>
        <w:numPr>
          <w:ilvl w:val="0"/>
          <w:numId w:val="71"/>
        </w:numPr>
        <w:spacing w:before="120" w:line="360" w:lineRule="auto"/>
        <w:rPr>
          <w:rFonts w:asciiTheme="minorHAnsi" w:hAnsiTheme="minorHAnsi" w:cstheme="minorHAnsi"/>
        </w:rPr>
      </w:pPr>
      <w:r w:rsidRPr="00285C38">
        <w:rPr>
          <w:rFonts w:asciiTheme="minorHAnsi" w:hAnsiTheme="minorHAnsi" w:cstheme="minorHAnsi"/>
        </w:rPr>
        <w:lastRenderedPageBreak/>
        <w:t xml:space="preserve">wypełnienie na Platformie Formularza Oferty </w:t>
      </w:r>
    </w:p>
    <w:p w14:paraId="3E6F2D87" w14:textId="77777777" w:rsidR="00530B27" w:rsidRPr="00285C38" w:rsidRDefault="00351C6F" w:rsidP="00A602B7">
      <w:pPr>
        <w:pStyle w:val="Akapitzlist"/>
        <w:numPr>
          <w:ilvl w:val="0"/>
          <w:numId w:val="71"/>
        </w:numPr>
        <w:spacing w:before="120" w:line="360" w:lineRule="auto"/>
        <w:rPr>
          <w:rFonts w:asciiTheme="minorHAnsi" w:hAnsiTheme="minorHAnsi" w:cstheme="minorHAnsi"/>
          <w:b/>
        </w:rPr>
      </w:pPr>
      <w:r w:rsidRPr="00285C38">
        <w:rPr>
          <w:rFonts w:asciiTheme="minorHAnsi" w:hAnsiTheme="minorHAnsi" w:cstheme="minorHAnsi"/>
        </w:rPr>
        <w:t xml:space="preserve">dodanie pozostałych dokumentów (załączników) określonych w niniejszej SWZ, </w:t>
      </w:r>
      <w:r w:rsidRPr="00285C38">
        <w:rPr>
          <w:rFonts w:asciiTheme="minorHAnsi" w:hAnsiTheme="minorHAnsi" w:cstheme="minorHAnsi"/>
          <w:b/>
        </w:rPr>
        <w:t xml:space="preserve">podpisanych kwalifikowanym podpisem elektronicznym przez osoby upoważnione do reprezentacji. </w:t>
      </w:r>
    </w:p>
    <w:p w14:paraId="4A327BF8" w14:textId="77777777" w:rsidR="00530B27" w:rsidRPr="00285C38" w:rsidRDefault="00351C6F" w:rsidP="00A602B7">
      <w:pPr>
        <w:pStyle w:val="Akapitzlist"/>
        <w:numPr>
          <w:ilvl w:val="0"/>
          <w:numId w:val="71"/>
        </w:numPr>
        <w:spacing w:before="120" w:after="12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Czynności określone w pkt 2) realizowane są poprzez wybranie polecenia „Dodaj dokument" i wybranie docelowego pliku, który ma zostać wczytany.</w:t>
      </w:r>
    </w:p>
    <w:p w14:paraId="0DCAB077"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winien opisać załącznik z nazwą umożliwiającą jego identyfikację.</w:t>
      </w:r>
    </w:p>
    <w:p w14:paraId="33E070C4" w14:textId="09C42E45"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załączając dokument oznacza, czy jest on: „Tajny” – dokument stanowi „tajemnice przedsiębiorstwa” lub „Jawny” – niestanowiący tajemnicy przedsiębiorstwa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rozumieniu przepisów ustawy z dnia 16 kwietnia 1993 roku o zwalczaniu nieuczciwej konkurencji.</w:t>
      </w:r>
    </w:p>
    <w:p w14:paraId="4452D722" w14:textId="6BBD8204" w:rsidR="00530B27" w:rsidRPr="00285C38" w:rsidRDefault="00351C6F" w:rsidP="00A602B7">
      <w:pPr>
        <w:pStyle w:val="Tekstpodstawowy211"/>
        <w:numPr>
          <w:ilvl w:val="0"/>
          <w:numId w:val="30"/>
        </w:numPr>
        <w:tabs>
          <w:tab w:val="left" w:pos="-2268"/>
          <w:tab w:val="left" w:pos="0"/>
        </w:tabs>
        <w:spacing w:line="360" w:lineRule="auto"/>
        <w:jc w:val="left"/>
        <w:rPr>
          <w:rFonts w:asciiTheme="minorHAnsi" w:hAnsiTheme="minorHAnsi" w:cstheme="minorHAnsi"/>
        </w:rPr>
      </w:pPr>
      <w:r w:rsidRPr="00285C38">
        <w:rPr>
          <w:rFonts w:asciiTheme="minorHAnsi" w:hAnsiTheme="minorHAnsi" w:cstheme="minorHAnsi"/>
          <w:lang w:eastAsia="pl-PL"/>
        </w:rPr>
        <w:t>UWAGA:</w:t>
      </w:r>
      <w:r w:rsidRPr="00285C38">
        <w:rPr>
          <w:rFonts w:asciiTheme="minorHAnsi" w:hAnsiTheme="minorHAnsi" w:cstheme="minorHAnsi"/>
          <w:lang w:eastAsia="pl-PL"/>
        </w:rPr>
        <w:br/>
        <w:t>Zgodnie z § 4 ust. 1 Rozporządzenia Prezesa Rady Ministrów z dnia 31 grudnia 2020 r. w</w:t>
      </w:r>
      <w:r w:rsidR="0024193B">
        <w:rPr>
          <w:rFonts w:asciiTheme="minorHAnsi" w:hAnsiTheme="minorHAnsi" w:cstheme="minorHAnsi"/>
          <w:lang w:eastAsia="pl-PL"/>
        </w:rPr>
        <w:t> </w:t>
      </w:r>
      <w:r w:rsidRPr="00285C38">
        <w:rPr>
          <w:rFonts w:asciiTheme="minorHAnsi" w:hAnsiTheme="minorHAnsi" w:cstheme="minorHAnsi"/>
          <w:lang w:eastAsia="pl-PL"/>
        </w:rPr>
        <w:t>sprawie sposobu sporządzania i przekazywania informacji oraz wymagań technicznych dla dokumentów elektronicznych oraz środków komunikacji elektronicznej w</w:t>
      </w:r>
      <w:r w:rsidR="0024193B">
        <w:rPr>
          <w:rFonts w:asciiTheme="minorHAnsi" w:hAnsiTheme="minorHAnsi" w:cstheme="minorHAnsi"/>
          <w:lang w:eastAsia="pl-PL"/>
        </w:rPr>
        <w:t> </w:t>
      </w:r>
      <w:r w:rsidRPr="00285C38">
        <w:rPr>
          <w:rFonts w:asciiTheme="minorHAnsi" w:hAnsiTheme="minorHAnsi" w:cstheme="minorHAnsi"/>
          <w:lang w:eastAsia="pl-PL"/>
        </w:rPr>
        <w:t>postępowaniu o udzielenie zamówienia publicznego lub konkursie (Dz. U. 2020 poz. 2452) -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(tj. Dz.U. 2022 poz. 1233), wykonawca, w celu utrzymania w poufności tych informacji, przekazuje je w wydzielonym i odpowiednio oznaczonym pliku. Zamawiający wyjaśnia, iż przekazanie w postępowaniu dokumentu elektronicznego zawierającego część jawną oraz cześć zastrzeżoną (w jednym pliku) zostanie uznane za brak podjęcia niezbędnych działań w celu zachowania poufności i skutkować będzie odtajnieniem całego dokumentu.</w:t>
      </w:r>
    </w:p>
    <w:p w14:paraId="39141B94"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Wczytanie oferty wraz z załącznikami następuje poprzez polecenie „Złóż ofertę".</w:t>
      </w:r>
    </w:p>
    <w:p w14:paraId="5372C9A4"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Potwierdzeniem prawidłowo złożonej Oferty jest komunikat systemowy „Oferta złożona” oraz wygenerowany raport oferty z zakładki „Oferty”.</w:t>
      </w:r>
    </w:p>
    <w:p w14:paraId="75AE805A"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O terminie złożenia Oferty decyduje czas pełnego przeprocesowania transakcji na Platformie.</w:t>
      </w:r>
    </w:p>
    <w:p w14:paraId="427EEC7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 zapisaniu, plik jest w Systemie zaszyfrowany. Jeśli Wykonawca zamieścił nie właściwy plik, może go usunąć zaznaczając plik i klikając polecenie „usuń".</w:t>
      </w:r>
    </w:p>
    <w:p w14:paraId="1A43518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lastRenderedPageBreak/>
        <w:t xml:space="preserve">Po upływie terminu składania ofert, dodanie Oferty (załączników) nie będzie możliwe. </w:t>
      </w:r>
    </w:p>
    <w:p w14:paraId="239C5568" w14:textId="77777777" w:rsidR="00530B27" w:rsidRPr="00285C38" w:rsidRDefault="00351C6F" w:rsidP="00A602B7">
      <w:pPr>
        <w:pStyle w:val="Tekstpodstawowywcity3"/>
        <w:spacing w:after="0" w:line="360" w:lineRule="auto"/>
        <w:ind w:left="284"/>
        <w:rPr>
          <w:rFonts w:asciiTheme="minorHAnsi" w:hAnsiTheme="minorHAnsi" w:cstheme="minorHAnsi"/>
          <w:b/>
          <w:color w:val="000000" w:themeColor="text1"/>
          <w:sz w:val="24"/>
          <w:szCs w:val="24"/>
        </w:rPr>
      </w:pPr>
      <w:r w:rsidRPr="00285C38">
        <w:rPr>
          <w:rFonts w:asciiTheme="minorHAnsi" w:hAnsiTheme="minorHAnsi" w:cstheme="minorHAnsi"/>
          <w:b/>
          <w:color w:val="000000" w:themeColor="text1"/>
          <w:sz w:val="24"/>
          <w:szCs w:val="24"/>
        </w:rPr>
        <w:t>OGÓLNE ZASADY KORZYSTANIA Z PLATFORMY:</w:t>
      </w:r>
    </w:p>
    <w:p w14:paraId="3F853FB0" w14:textId="72F36161"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Informacje w zakresie wymagań technicznych i organizacyjnych związanych z</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wykorzystaniem Platformy znajdują się na stronie Platformy (</w:t>
      </w:r>
      <w:hyperlink r:id="rId13" w:tooltip="https://kgpolicja.ezamawiajacy.pl" w:history="1">
        <w:r w:rsidRPr="00285C38">
          <w:rPr>
            <w:rFonts w:asciiTheme="minorHAnsi" w:hAnsiTheme="minorHAnsi" w:cstheme="minorHAnsi"/>
            <w:color w:val="000000" w:themeColor="text1"/>
            <w:sz w:val="24"/>
            <w:szCs w:val="24"/>
          </w:rPr>
          <w:t>https://kgpolicja.ezamawiajacy.pl</w:t>
        </w:r>
      </w:hyperlink>
      <w:r w:rsidRPr="00285C38">
        <w:rPr>
          <w:rFonts w:asciiTheme="minorHAnsi" w:hAnsiTheme="minorHAnsi" w:cstheme="minorHAnsi"/>
          <w:color w:val="000000" w:themeColor="text1"/>
          <w:sz w:val="24"/>
          <w:szCs w:val="24"/>
        </w:rPr>
        <w:t>) w zakładce Regulacje |i procedury procesu zakupowego (plik Instrukcja dla Wykonawców).</w:t>
      </w:r>
    </w:p>
    <w:p w14:paraId="75E912A9"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Korzystanie z Platformy może się odbywać wyłącznie na zasadach i w zakresie wskazanym w Instrukcji dla Wykonawcy.</w:t>
      </w:r>
    </w:p>
    <w:p w14:paraId="097DC16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Zgłoszenie do postępowania wymaga zalogowania się Wykonawcy do Systemu na subdomenie </w:t>
      </w:r>
      <w:proofErr w:type="spellStart"/>
      <w:r w:rsidRPr="00285C38">
        <w:rPr>
          <w:rFonts w:asciiTheme="minorHAnsi" w:hAnsiTheme="minorHAnsi" w:cstheme="minorHAnsi"/>
          <w:color w:val="000000" w:themeColor="text1"/>
          <w:sz w:val="24"/>
          <w:szCs w:val="24"/>
        </w:rPr>
        <w:t>kgpolicja</w:t>
      </w:r>
      <w:proofErr w:type="spellEnd"/>
      <w:r w:rsidRPr="00285C38">
        <w:rPr>
          <w:rFonts w:asciiTheme="minorHAnsi" w:hAnsiTheme="minorHAnsi" w:cstheme="minorHAnsi"/>
          <w:color w:val="000000" w:themeColor="text1"/>
          <w:sz w:val="24"/>
          <w:szCs w:val="24"/>
        </w:rPr>
        <w:t xml:space="preserve">; https://kgpolicja.ezamawiajacy.pl, lub https://oneplace.marketplanet.pl. </w:t>
      </w:r>
    </w:p>
    <w:p w14:paraId="387238F5"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10FFD7FD" w14:textId="5662AEAA"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sz w:val="24"/>
          <w:szCs w:val="24"/>
        </w:rPr>
        <w:t>Rejestracja konta następuje poprzez: kontakt z numerem telefonu podanym w</w:t>
      </w:r>
      <w:r w:rsidR="0024193B">
        <w:rPr>
          <w:rFonts w:asciiTheme="minorHAnsi" w:hAnsiTheme="minorHAnsi" w:cstheme="minorHAnsi"/>
          <w:sz w:val="24"/>
          <w:szCs w:val="24"/>
        </w:rPr>
        <w:t> </w:t>
      </w:r>
      <w:r w:rsidRPr="00285C38">
        <w:rPr>
          <w:rFonts w:asciiTheme="minorHAnsi" w:hAnsiTheme="minorHAnsi" w:cstheme="minorHAnsi"/>
          <w:sz w:val="24"/>
          <w:szCs w:val="24"/>
        </w:rPr>
        <w:t>potwierdzeniu lub jeżeli użytkownik nie skontaktuje się telefonicznie konto zostanie aktywowane w ciągu maksymalnie 6 godzin roboczych</w:t>
      </w:r>
      <w:r w:rsidRPr="00285C38">
        <w:rPr>
          <w:rFonts w:asciiTheme="minorHAnsi" w:hAnsiTheme="minorHAnsi" w:cstheme="minorHAnsi"/>
          <w:color w:val="000000" w:themeColor="text1"/>
          <w:sz w:val="24"/>
          <w:szCs w:val="24"/>
        </w:rPr>
        <w:t>.</w:t>
      </w:r>
    </w:p>
    <w:p w14:paraId="420DB53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sz w:val="24"/>
          <w:szCs w:val="24"/>
        </w:rPr>
      </w:pPr>
      <w:r w:rsidRPr="00285C38">
        <w:rPr>
          <w:rFonts w:asciiTheme="minorHAnsi" w:hAnsiTheme="minorHAnsi" w:cstheme="minorHAnsi"/>
          <w:sz w:val="24"/>
          <w:szCs w:val="24"/>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 </w:t>
      </w:r>
    </w:p>
    <w:p w14:paraId="22EEC512" w14:textId="2B54E199"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Treść pytań (bez ujawniania źródła zapytania) wraz z wyjaśnieniami bądź informacje o</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dokonaniu modyfikacji SWZ, Zamawiający przekaże Wykonawcom za pośrednictwem Platformy Zakupowej. </w:t>
      </w:r>
    </w:p>
    <w:p w14:paraId="3D0B0A32"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Zamawiający informuje, iż w przypadku jakichkolwiek wątpliwości związanych z zasadami korzystania z Platformy, Wykonawca winien skontaktować się z dostawcą rozwiązania teleinformatycznego Platforma zakupowa </w:t>
      </w:r>
      <w:proofErr w:type="spellStart"/>
      <w:r w:rsidRPr="00285C38">
        <w:rPr>
          <w:rFonts w:asciiTheme="minorHAnsi" w:hAnsiTheme="minorHAnsi" w:cstheme="minorHAnsi"/>
          <w:color w:val="000000" w:themeColor="text1"/>
          <w:sz w:val="24"/>
          <w:szCs w:val="24"/>
        </w:rPr>
        <w:t>kgpolicja</w:t>
      </w:r>
      <w:proofErr w:type="spellEnd"/>
      <w:r w:rsidRPr="00285C38">
        <w:rPr>
          <w:rFonts w:asciiTheme="minorHAnsi" w:hAnsiTheme="minorHAnsi" w:cstheme="minorHAnsi"/>
          <w:color w:val="000000" w:themeColor="text1"/>
          <w:sz w:val="24"/>
          <w:szCs w:val="24"/>
        </w:rPr>
        <w:t xml:space="preserve"> tel. +48 22 257 22 23, e-mail: oneplace@marketplanet.pl </w:t>
      </w:r>
    </w:p>
    <w:p w14:paraId="6B930504"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Zamawiający określa dopuszczalny format kwalifikowanego podpisu elektronicznego, jako: </w:t>
      </w:r>
    </w:p>
    <w:p w14:paraId="02345707" w14:textId="77777777" w:rsidR="00530B27" w:rsidRPr="00285C38" w:rsidRDefault="00351C6F" w:rsidP="00A602B7">
      <w:pPr>
        <w:pStyle w:val="Akapitzlist"/>
        <w:tabs>
          <w:tab w:val="left" w:pos="851"/>
        </w:tabs>
        <w:spacing w:line="360" w:lineRule="auto"/>
        <w:ind w:left="567"/>
        <w:rPr>
          <w:rFonts w:asciiTheme="minorHAnsi" w:hAnsiTheme="minorHAnsi" w:cstheme="minorHAnsi"/>
          <w:color w:val="000000" w:themeColor="text1"/>
        </w:rPr>
      </w:pPr>
      <w:r w:rsidRPr="00285C38">
        <w:rPr>
          <w:rFonts w:asciiTheme="minorHAnsi" w:hAnsiTheme="minorHAnsi" w:cstheme="minorHAnsi"/>
          <w:color w:val="000000" w:themeColor="text1"/>
        </w:rPr>
        <w:lastRenderedPageBreak/>
        <w:t xml:space="preserve">1) dokumenty w formacie „pdf" zaleca się podpisywać formatem </w:t>
      </w:r>
      <w:proofErr w:type="spellStart"/>
      <w:r w:rsidRPr="00285C38">
        <w:rPr>
          <w:rFonts w:asciiTheme="minorHAnsi" w:hAnsiTheme="minorHAnsi" w:cstheme="minorHAnsi"/>
          <w:color w:val="000000" w:themeColor="text1"/>
        </w:rPr>
        <w:t>PAdES</w:t>
      </w:r>
      <w:proofErr w:type="spellEnd"/>
      <w:r w:rsidRPr="00285C38">
        <w:rPr>
          <w:rFonts w:asciiTheme="minorHAnsi" w:hAnsiTheme="minorHAnsi" w:cstheme="minorHAnsi"/>
          <w:color w:val="000000" w:themeColor="text1"/>
        </w:rPr>
        <w:t xml:space="preserve">, </w:t>
      </w:r>
    </w:p>
    <w:p w14:paraId="2CFB62AA" w14:textId="77777777" w:rsidR="00530B27" w:rsidRPr="00285C38" w:rsidRDefault="00351C6F" w:rsidP="00A602B7">
      <w:pPr>
        <w:pStyle w:val="Akapitzlist"/>
        <w:spacing w:line="360" w:lineRule="auto"/>
        <w:ind w:left="567"/>
        <w:rPr>
          <w:rFonts w:asciiTheme="minorHAnsi" w:hAnsiTheme="minorHAnsi" w:cstheme="minorHAnsi"/>
          <w:color w:val="000000" w:themeColor="text1"/>
        </w:rPr>
      </w:pPr>
      <w:r w:rsidRPr="00285C38">
        <w:rPr>
          <w:rFonts w:asciiTheme="minorHAnsi" w:hAnsiTheme="minorHAnsi" w:cstheme="minorHAnsi"/>
          <w:color w:val="000000" w:themeColor="text1"/>
        </w:rPr>
        <w:t xml:space="preserve">2) dopuszcza się podpisanie dokumentów w formacie innym niż „pdf", wtedy będzie wymagany oddzielny plik z podpisem. W związku z tym Wykonawca będzie zobowiązany załączyć oddzielny plik z podpisem. </w:t>
      </w:r>
    </w:p>
    <w:p w14:paraId="4304D34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Zamawiający określa niezbędne wymagania sprzętowo-aplikacyjne umożliwiające pracę na Platformie Zakupowej tj.: </w:t>
      </w:r>
    </w:p>
    <w:p w14:paraId="2B2AFCA7" w14:textId="77777777" w:rsidR="00530B27" w:rsidRPr="00285C38" w:rsidRDefault="00351C6F" w:rsidP="006E1AE8">
      <w:pPr>
        <w:pStyle w:val="Akapitzlist"/>
        <w:numPr>
          <w:ilvl w:val="8"/>
          <w:numId w:val="69"/>
        </w:numPr>
        <w:spacing w:line="360" w:lineRule="auto"/>
        <w:ind w:left="851" w:hanging="567"/>
        <w:rPr>
          <w:rFonts w:asciiTheme="minorHAnsi" w:hAnsiTheme="minorHAnsi" w:cstheme="minorHAnsi"/>
          <w:color w:val="000000" w:themeColor="text1"/>
        </w:rPr>
      </w:pPr>
      <w:r w:rsidRPr="00285C38">
        <w:rPr>
          <w:rFonts w:asciiTheme="minorHAnsi" w:hAnsiTheme="minorHAnsi" w:cstheme="minorHAnsi"/>
          <w:color w:val="000000" w:themeColor="text1"/>
        </w:rPr>
        <w:t>Stały dostęp do sieci Internet o gwarantowanej przepustowości nie mniejszej niż</w:t>
      </w:r>
      <w:r w:rsidR="006E1AE8">
        <w:rPr>
          <w:rFonts w:asciiTheme="minorHAnsi" w:hAnsiTheme="minorHAnsi" w:cstheme="minorHAnsi"/>
          <w:color w:val="000000" w:themeColor="text1"/>
        </w:rPr>
        <w:t xml:space="preserve"> </w:t>
      </w:r>
      <w:r w:rsidRPr="00285C38">
        <w:rPr>
          <w:rFonts w:asciiTheme="minorHAnsi" w:hAnsiTheme="minorHAnsi" w:cstheme="minorHAnsi"/>
          <w:color w:val="000000" w:themeColor="text1"/>
        </w:rPr>
        <w:t xml:space="preserve">512 </w:t>
      </w:r>
      <w:proofErr w:type="spellStart"/>
      <w:r w:rsidRPr="00285C38">
        <w:rPr>
          <w:rFonts w:asciiTheme="minorHAnsi" w:hAnsiTheme="minorHAnsi" w:cstheme="minorHAnsi"/>
          <w:color w:val="000000" w:themeColor="text1"/>
        </w:rPr>
        <w:t>kb</w:t>
      </w:r>
      <w:proofErr w:type="spellEnd"/>
      <w:r w:rsidRPr="00285C38">
        <w:rPr>
          <w:rFonts w:asciiTheme="minorHAnsi" w:hAnsiTheme="minorHAnsi" w:cstheme="minorHAnsi"/>
          <w:color w:val="000000" w:themeColor="text1"/>
        </w:rPr>
        <w:t xml:space="preserve">/s; </w:t>
      </w:r>
    </w:p>
    <w:p w14:paraId="2B2B57AE" w14:textId="50CD69EE" w:rsidR="00530B27" w:rsidRPr="00285C38" w:rsidRDefault="00351C6F" w:rsidP="00A602B7">
      <w:pPr>
        <w:pStyle w:val="Akapitzlist"/>
        <w:numPr>
          <w:ilvl w:val="8"/>
          <w:numId w:val="69"/>
        </w:numPr>
        <w:tabs>
          <w:tab w:val="left" w:pos="851"/>
        </w:tabs>
        <w:spacing w:line="360" w:lineRule="auto"/>
        <w:ind w:left="851" w:hanging="592"/>
        <w:rPr>
          <w:rFonts w:asciiTheme="minorHAnsi" w:hAnsiTheme="minorHAnsi" w:cstheme="minorHAnsi"/>
          <w:color w:val="000000" w:themeColor="text1"/>
        </w:rPr>
      </w:pPr>
      <w:r w:rsidRPr="00285C38">
        <w:rPr>
          <w:rFonts w:asciiTheme="minorHAnsi" w:hAnsiTheme="minorHAnsi" w:cstheme="minorHAnsi"/>
          <w:color w:val="000000" w:themeColor="text1"/>
        </w:rPr>
        <w:t>Komputer klasy PC lub MAC, o następującej konfiguracji: pamięć min. 2GB RAM, procesor Intel IV 2GHZ, jeden z systemów operacyjnych - Ms Windows 7 , Mac Os x</w:t>
      </w:r>
      <w:r w:rsidR="0024193B">
        <w:rPr>
          <w:rFonts w:asciiTheme="minorHAnsi" w:hAnsiTheme="minorHAnsi" w:cstheme="minorHAnsi"/>
          <w:color w:val="000000" w:themeColor="text1"/>
        </w:rPr>
        <w:t> </w:t>
      </w:r>
      <w:r w:rsidRPr="00285C38">
        <w:rPr>
          <w:rFonts w:asciiTheme="minorHAnsi" w:hAnsiTheme="minorHAnsi" w:cstheme="minorHAnsi"/>
          <w:color w:val="000000" w:themeColor="text1"/>
        </w:rPr>
        <w:t xml:space="preserve">10.4, Linux, lub ich nowsze wersje; </w:t>
      </w:r>
    </w:p>
    <w:p w14:paraId="38CF6CDA" w14:textId="77777777" w:rsidR="00530B27" w:rsidRPr="00285C38" w:rsidRDefault="00351C6F" w:rsidP="00A602B7">
      <w:pPr>
        <w:pStyle w:val="Akapitzlist"/>
        <w:numPr>
          <w:ilvl w:val="8"/>
          <w:numId w:val="69"/>
        </w:numPr>
        <w:tabs>
          <w:tab w:val="left" w:pos="851"/>
        </w:tabs>
        <w:spacing w:line="360" w:lineRule="auto"/>
        <w:ind w:left="851" w:hanging="567"/>
        <w:rPr>
          <w:rFonts w:asciiTheme="minorHAnsi" w:hAnsiTheme="minorHAnsi" w:cstheme="minorHAnsi"/>
          <w:color w:val="000000" w:themeColor="text1"/>
        </w:rPr>
      </w:pPr>
      <w:r w:rsidRPr="00285C38">
        <w:rPr>
          <w:rFonts w:asciiTheme="minorHAnsi" w:hAnsiTheme="minorHAnsi" w:cstheme="minorHAnsi"/>
          <w:color w:val="000000" w:themeColor="text1"/>
        </w:rPr>
        <w:t>Zainstalowana dowolna przeglądarka internetowa obsługująca TLS 1.2, najlepiej w</w:t>
      </w:r>
      <w:r w:rsidR="006E1AE8">
        <w:rPr>
          <w:rFonts w:asciiTheme="minorHAnsi" w:hAnsiTheme="minorHAnsi" w:cstheme="minorHAnsi"/>
          <w:color w:val="000000" w:themeColor="text1"/>
        </w:rPr>
        <w:t> </w:t>
      </w:r>
      <w:r w:rsidRPr="00285C38">
        <w:rPr>
          <w:rFonts w:asciiTheme="minorHAnsi" w:hAnsiTheme="minorHAnsi" w:cstheme="minorHAnsi"/>
          <w:color w:val="000000" w:themeColor="text1"/>
        </w:rPr>
        <w:t>najnowszej wersji w przypadku Internet Explorer minimalnie wersja 10.0; Przy składaniu oferty przez Platformę zalecane jest, aby wszystkie czynności wykonywać w ramach jednej przeglądarki.</w:t>
      </w:r>
    </w:p>
    <w:p w14:paraId="088FBB58" w14:textId="77777777" w:rsidR="00530B27" w:rsidRPr="00285C38" w:rsidRDefault="00351C6F" w:rsidP="00A602B7">
      <w:pPr>
        <w:pStyle w:val="Akapitzlist"/>
        <w:numPr>
          <w:ilvl w:val="8"/>
          <w:numId w:val="69"/>
        </w:numPr>
        <w:tabs>
          <w:tab w:val="left" w:pos="851"/>
        </w:tabs>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Włączona obsługa JavaScript; </w:t>
      </w:r>
    </w:p>
    <w:p w14:paraId="0D12D1C6" w14:textId="77777777" w:rsidR="00530B27" w:rsidRPr="00285C38" w:rsidRDefault="00351C6F" w:rsidP="00A602B7">
      <w:pPr>
        <w:pStyle w:val="Akapitzlist"/>
        <w:numPr>
          <w:ilvl w:val="8"/>
          <w:numId w:val="69"/>
        </w:numPr>
        <w:tabs>
          <w:tab w:val="left" w:pos="851"/>
        </w:tabs>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Zainstalowany program </w:t>
      </w:r>
      <w:proofErr w:type="spellStart"/>
      <w:r w:rsidRPr="00285C38">
        <w:rPr>
          <w:rFonts w:asciiTheme="minorHAnsi" w:hAnsiTheme="minorHAnsi" w:cstheme="minorHAnsi"/>
          <w:color w:val="000000" w:themeColor="text1"/>
        </w:rPr>
        <w:t>Acrobat</w:t>
      </w:r>
      <w:proofErr w:type="spellEnd"/>
      <w:r w:rsidRPr="00285C38">
        <w:rPr>
          <w:rFonts w:asciiTheme="minorHAnsi" w:hAnsiTheme="minorHAnsi" w:cstheme="minorHAnsi"/>
          <w:color w:val="000000" w:themeColor="text1"/>
        </w:rPr>
        <w:t xml:space="preserve"> Reader lub inny obsługujący pliki w formacie .pdf. </w:t>
      </w:r>
    </w:p>
    <w:p w14:paraId="26065240" w14:textId="77777777" w:rsidR="00530B27" w:rsidRPr="006E1AE8" w:rsidRDefault="00351C6F" w:rsidP="00A602B7">
      <w:pPr>
        <w:pStyle w:val="Akapitzlist"/>
        <w:numPr>
          <w:ilvl w:val="8"/>
          <w:numId w:val="69"/>
        </w:numPr>
        <w:tabs>
          <w:tab w:val="left" w:pos="851"/>
        </w:tabs>
        <w:spacing w:line="360" w:lineRule="auto"/>
        <w:ind w:left="426" w:hanging="592"/>
        <w:rPr>
          <w:rFonts w:asciiTheme="minorHAnsi" w:eastAsia="Avenir-Light" w:hAnsiTheme="minorHAnsi" w:cstheme="minorHAnsi"/>
          <w:shd w:val="clear" w:color="auto" w:fill="FFFFFF"/>
          <w:lang w:eastAsia="en-US"/>
        </w:rPr>
      </w:pPr>
      <w:r w:rsidRPr="006E1AE8">
        <w:rPr>
          <w:rFonts w:asciiTheme="minorHAnsi" w:hAnsiTheme="minorHAnsi" w:cstheme="minorHAnsi"/>
          <w:color w:val="000000" w:themeColor="text1"/>
        </w:rPr>
        <w:t>Zamawiający określa dopuszczalne formaty przesyłanych danych tj. plików o</w:t>
      </w:r>
      <w:r w:rsidR="006E1AE8" w:rsidRPr="006E1AE8">
        <w:rPr>
          <w:rFonts w:asciiTheme="minorHAnsi" w:hAnsiTheme="minorHAnsi" w:cstheme="minorHAnsi"/>
          <w:color w:val="000000" w:themeColor="text1"/>
        </w:rPr>
        <w:t> </w:t>
      </w:r>
      <w:r w:rsidRPr="006E1AE8">
        <w:rPr>
          <w:rFonts w:asciiTheme="minorHAnsi" w:hAnsiTheme="minorHAnsi" w:cstheme="minorHAnsi"/>
          <w:color w:val="000000" w:themeColor="text1"/>
        </w:rPr>
        <w:t>wielkości do 2 GB w formatach:</w:t>
      </w:r>
      <w:r w:rsidR="006E1AE8" w:rsidRPr="006E1AE8">
        <w:rPr>
          <w:rFonts w:asciiTheme="minorHAnsi" w:hAnsiTheme="minorHAnsi" w:cstheme="minorHAnsi"/>
          <w:color w:val="000000" w:themeColor="text1"/>
        </w:rPr>
        <w:t xml:space="preserve"> </w:t>
      </w:r>
      <w:r w:rsidRPr="006E1AE8">
        <w:rPr>
          <w:rFonts w:asciiTheme="minorHAnsi" w:eastAsia="Avenir-Light" w:hAnsiTheme="minorHAnsi" w:cstheme="minorHAnsi"/>
          <w:shd w:val="clear" w:color="auto" w:fill="FFFFFF"/>
          <w:lang w:eastAsia="en-US"/>
        </w:rPr>
        <w:t>txt,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rtf,</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pdf,</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xps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odt</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ods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odp</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doc</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xls,</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ppt</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docx</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xlsx</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pptx</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csv</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jpg,</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jpeg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tif</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tiff</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geotiff</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png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svg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wav</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mp</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avi</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mpg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mpeg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mp4,</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m4a,</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mpeg4,</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ogg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ogv</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zip,</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tar,</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gz</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gzip</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r w:rsidRPr="006E1AE8">
        <w:rPr>
          <w:rFonts w:asciiTheme="minorHAnsi" w:eastAsia="Avenir-Light" w:hAnsiTheme="minorHAnsi" w:cstheme="minorHAnsi"/>
          <w:shd w:val="clear" w:color="auto" w:fill="FFFFFF"/>
          <w:lang w:eastAsia="en-US"/>
        </w:rPr>
        <w:t>7z,</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html</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xhtml</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css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xml</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xsd</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gml</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rng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xsl</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xslt</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tsl</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xmlsig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xades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pades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cades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asic</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asics</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sig</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xmlenc</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dxf</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ath</w:t>
      </w:r>
      <w:proofErr w:type="spellEnd"/>
      <w:r w:rsidRPr="006E1AE8">
        <w:rPr>
          <w:rFonts w:asciiTheme="minorHAnsi" w:eastAsia="Avenir-Light" w:hAnsiTheme="minorHAnsi" w:cstheme="minorHAnsi"/>
          <w:shd w:val="clear" w:color="auto" w:fill="FFFFFF"/>
          <w:lang w:eastAsia="en-US"/>
        </w:rPr>
        <w:t>,</w:t>
      </w:r>
      <w:r w:rsidR="006E1AE8" w:rsidRPr="006E1AE8">
        <w:rPr>
          <w:rFonts w:asciiTheme="minorHAnsi" w:eastAsia="Avenir-Light" w:hAnsiTheme="minorHAnsi" w:cstheme="minorHAnsi"/>
          <w:shd w:val="clear" w:color="auto" w:fill="FFFFFF"/>
          <w:lang w:eastAsia="en-US"/>
        </w:rPr>
        <w:t xml:space="preserve"> </w:t>
      </w:r>
      <w:proofErr w:type="spellStart"/>
      <w:r w:rsidRPr="006E1AE8">
        <w:rPr>
          <w:rFonts w:asciiTheme="minorHAnsi" w:eastAsia="Avenir-Light" w:hAnsiTheme="minorHAnsi" w:cstheme="minorHAnsi"/>
          <w:shd w:val="clear" w:color="auto" w:fill="FFFFFF"/>
          <w:lang w:eastAsia="en-US"/>
        </w:rPr>
        <w:t>prd</w:t>
      </w:r>
      <w:proofErr w:type="spellEnd"/>
      <w:r w:rsidRPr="006E1AE8">
        <w:rPr>
          <w:rFonts w:asciiTheme="minorHAnsi" w:eastAsia="Avenir-Light" w:hAnsiTheme="minorHAnsi" w:cstheme="minorHAnsi"/>
          <w:shd w:val="clear" w:color="auto" w:fill="FFFFFF"/>
          <w:lang w:eastAsia="en-US"/>
        </w:rPr>
        <w:t>.</w:t>
      </w:r>
    </w:p>
    <w:p w14:paraId="5B8E395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Zamawiający określa niezbędne wymagania sprzętowo-aplikacyjne umożliwiające prawidłowe złożenie</w:t>
      </w:r>
      <w:r w:rsidR="00E34575" w:rsidRPr="00285C38">
        <w:rPr>
          <w:rFonts w:asciiTheme="minorHAnsi" w:hAnsiTheme="minorHAnsi" w:cstheme="minorHAnsi"/>
          <w:color w:val="000000" w:themeColor="text1"/>
          <w:sz w:val="24"/>
          <w:szCs w:val="24"/>
        </w:rPr>
        <w:t xml:space="preserve"> </w:t>
      </w:r>
      <w:r w:rsidRPr="00285C38">
        <w:rPr>
          <w:rFonts w:asciiTheme="minorHAnsi" w:hAnsiTheme="minorHAnsi" w:cstheme="minorHAnsi"/>
          <w:color w:val="000000" w:themeColor="text1"/>
          <w:sz w:val="24"/>
          <w:szCs w:val="24"/>
        </w:rPr>
        <w:t xml:space="preserve">podpisu elektronicznego: </w:t>
      </w:r>
    </w:p>
    <w:p w14:paraId="7A3B9600" w14:textId="77777777" w:rsidR="00530B27" w:rsidRPr="00285C38" w:rsidRDefault="00351C6F" w:rsidP="00A602B7">
      <w:pPr>
        <w:pStyle w:val="Akapitzlist"/>
        <w:numPr>
          <w:ilvl w:val="0"/>
          <w:numId w:val="70"/>
        </w:num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Rekomendowaną przeglądarką do złożenia oferty jest MS Internet Explorer lub </w:t>
      </w:r>
      <w:proofErr w:type="spellStart"/>
      <w:r w:rsidRPr="00285C38">
        <w:rPr>
          <w:rFonts w:asciiTheme="minorHAnsi" w:hAnsiTheme="minorHAnsi" w:cstheme="minorHAnsi"/>
          <w:color w:val="000000" w:themeColor="text1"/>
        </w:rPr>
        <w:t>Firefox</w:t>
      </w:r>
      <w:proofErr w:type="spellEnd"/>
      <w:r w:rsidRPr="00285C38">
        <w:rPr>
          <w:rFonts w:asciiTheme="minorHAnsi" w:hAnsiTheme="minorHAnsi" w:cstheme="minorHAnsi"/>
          <w:color w:val="000000" w:themeColor="text1"/>
        </w:rPr>
        <w:t xml:space="preserve"> w wersji wpieranej przez producenta.</w:t>
      </w:r>
    </w:p>
    <w:p w14:paraId="5AF66972" w14:textId="77777777" w:rsidR="00530B27" w:rsidRPr="00285C38" w:rsidRDefault="00351C6F" w:rsidP="00A602B7">
      <w:pPr>
        <w:pStyle w:val="Akapitzlist"/>
        <w:numPr>
          <w:ilvl w:val="0"/>
          <w:numId w:val="70"/>
        </w:num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285C38">
        <w:rPr>
          <w:rFonts w:asciiTheme="minorHAnsi" w:hAnsiTheme="minorHAnsi" w:cstheme="minorHAnsi"/>
          <w:color w:val="000000" w:themeColor="text1"/>
        </w:rPr>
        <w:t>eZamawiający</w:t>
      </w:r>
      <w:proofErr w:type="spellEnd"/>
      <w:r w:rsidRPr="00285C38">
        <w:rPr>
          <w:rFonts w:asciiTheme="minorHAnsi" w:hAnsiTheme="minorHAnsi" w:cstheme="minorHAnsi"/>
          <w:color w:val="000000" w:themeColor="text1"/>
        </w:rPr>
        <w:t xml:space="preserve"> (ezamawiający.pl) do wyjątków (</w:t>
      </w:r>
      <w:proofErr w:type="spellStart"/>
      <w:r w:rsidRPr="00285C38">
        <w:rPr>
          <w:rFonts w:asciiTheme="minorHAnsi" w:hAnsiTheme="minorHAnsi" w:cstheme="minorHAnsi"/>
          <w:color w:val="000000" w:themeColor="text1"/>
        </w:rPr>
        <w:t>exception</w:t>
      </w:r>
      <w:proofErr w:type="spellEnd"/>
      <w:r w:rsidRPr="00285C38">
        <w:rPr>
          <w:rFonts w:asciiTheme="minorHAnsi" w:hAnsiTheme="minorHAnsi" w:cstheme="minorHAnsi"/>
          <w:color w:val="000000" w:themeColor="text1"/>
        </w:rPr>
        <w:t xml:space="preserve"> </w:t>
      </w:r>
      <w:proofErr w:type="spellStart"/>
      <w:r w:rsidRPr="00285C38">
        <w:rPr>
          <w:rFonts w:asciiTheme="minorHAnsi" w:hAnsiTheme="minorHAnsi" w:cstheme="minorHAnsi"/>
          <w:color w:val="000000" w:themeColor="text1"/>
        </w:rPr>
        <w:t>site</w:t>
      </w:r>
      <w:proofErr w:type="spellEnd"/>
      <w:r w:rsidRPr="00285C38">
        <w:rPr>
          <w:rFonts w:asciiTheme="minorHAnsi" w:hAnsiTheme="minorHAnsi" w:cstheme="minorHAnsi"/>
          <w:color w:val="000000" w:themeColor="text1"/>
        </w:rPr>
        <w:t xml:space="preserve"> list) w</w:t>
      </w:r>
      <w:r w:rsidR="006E1AE8">
        <w:rPr>
          <w:rFonts w:asciiTheme="minorHAnsi" w:hAnsiTheme="minorHAnsi" w:cstheme="minorHAnsi"/>
          <w:color w:val="000000" w:themeColor="text1"/>
        </w:rPr>
        <w:t> </w:t>
      </w:r>
      <w:r w:rsidRPr="00285C38">
        <w:rPr>
          <w:rFonts w:asciiTheme="minorHAnsi" w:hAnsiTheme="minorHAnsi" w:cstheme="minorHAnsi"/>
          <w:color w:val="000000" w:themeColor="text1"/>
        </w:rPr>
        <w:t>Javie. Uwaga: wymaga to uprawnień administracyjnych na komputerze.</w:t>
      </w:r>
    </w:p>
    <w:p w14:paraId="3A382689" w14:textId="77777777" w:rsidR="00530B27" w:rsidRPr="00285C38" w:rsidRDefault="00351C6F" w:rsidP="00A602B7">
      <w:pPr>
        <w:pStyle w:val="Akapitzlist"/>
        <w:numPr>
          <w:ilvl w:val="0"/>
          <w:numId w:val="70"/>
        </w:num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Zainstaluj dedykowany komponent Szafir SDK oraz aplikację Szafir Host, który </w:t>
      </w:r>
      <w:r w:rsidRPr="00285C38">
        <w:rPr>
          <w:rFonts w:asciiTheme="minorHAnsi" w:hAnsiTheme="minorHAnsi" w:cstheme="minorHAnsi"/>
          <w:color w:val="000000" w:themeColor="text1"/>
        </w:rPr>
        <w:lastRenderedPageBreak/>
        <w:t xml:space="preserve">odpowiada za obsługę funkcjonalności podpisu elektronicznego w platformie </w:t>
      </w:r>
      <w:proofErr w:type="spellStart"/>
      <w:r w:rsidRPr="00285C38">
        <w:rPr>
          <w:rFonts w:asciiTheme="minorHAnsi" w:hAnsiTheme="minorHAnsi" w:cstheme="minorHAnsi"/>
          <w:color w:val="000000" w:themeColor="text1"/>
        </w:rPr>
        <w:t>eZamawiający</w:t>
      </w:r>
      <w:proofErr w:type="spellEnd"/>
      <w:r w:rsidRPr="00285C38">
        <w:rPr>
          <w:rFonts w:asciiTheme="minorHAnsi" w:hAnsiTheme="minorHAnsi" w:cstheme="minorHAnsi"/>
          <w:color w:val="000000" w:themeColor="text1"/>
        </w:rPr>
        <w:t>. Rozszerzenie Szafir SDK można pobrać tutaj. Po zainstalowaniu rozszerzenia Szafir SDK oraz aplikacji Szafir Host należy przeładować bieżącą stronę.</w:t>
      </w:r>
    </w:p>
    <w:p w14:paraId="172B33BC" w14:textId="77777777" w:rsidR="00530B27" w:rsidRPr="00285C38" w:rsidRDefault="00351C6F" w:rsidP="00A602B7">
      <w:pPr>
        <w:pStyle w:val="Akapitzlist"/>
        <w:numPr>
          <w:ilvl w:val="0"/>
          <w:numId w:val="70"/>
        </w:num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Przed uruchomieniem platformy </w:t>
      </w:r>
      <w:proofErr w:type="spellStart"/>
      <w:r w:rsidRPr="00285C38">
        <w:rPr>
          <w:rFonts w:asciiTheme="minorHAnsi" w:hAnsiTheme="minorHAnsi" w:cstheme="minorHAnsi"/>
          <w:color w:val="000000" w:themeColor="text1"/>
        </w:rPr>
        <w:t>eZamawiający</w:t>
      </w:r>
      <w:proofErr w:type="spellEnd"/>
      <w:r w:rsidRPr="00285C38">
        <w:rPr>
          <w:rFonts w:asciiTheme="minorHAnsi" w:hAnsiTheme="minorHAnsi" w:cstheme="minorHAnsi"/>
          <w:color w:val="000000" w:themeColor="text1"/>
        </w:rPr>
        <w:t>, w pierwszej kolejności podłącz czytnik z kartą kryptograficzną do komputera.</w:t>
      </w:r>
    </w:p>
    <w:p w14:paraId="6F6C5E3A" w14:textId="77777777" w:rsidR="00530B27" w:rsidRPr="00285C38" w:rsidRDefault="00351C6F" w:rsidP="00A602B7">
      <w:pPr>
        <w:pStyle w:val="Akapitzlist"/>
        <w:numPr>
          <w:ilvl w:val="0"/>
          <w:numId w:val="70"/>
        </w:num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Informacje dotyczące odpowiedniego przygotowania stanowiska znajdą Państwo na stronie: </w:t>
      </w:r>
      <w:hyperlink r:id="rId14" w:tooltip="https://oneplace.marketplanet.pl/przygotuj-stanowisko-pc-wykonujac-ponizsze-kroki" w:history="1">
        <w:r w:rsidRPr="00285C38">
          <w:rPr>
            <w:rFonts w:asciiTheme="minorHAnsi" w:hAnsiTheme="minorHAnsi" w:cstheme="minorHAnsi"/>
          </w:rPr>
          <w:t>https://oneplace.marketplanet.pl/przygotuj-stanowisko-pc-wykonujac-ponizsze-kroki</w:t>
        </w:r>
      </w:hyperlink>
    </w:p>
    <w:p w14:paraId="2B67DA59" w14:textId="77777777" w:rsidR="00530B27" w:rsidRPr="00285C38" w:rsidRDefault="00351C6F" w:rsidP="00A602B7">
      <w:pPr>
        <w:pStyle w:val="Tekstpodstawowywcity3"/>
        <w:numPr>
          <w:ilvl w:val="0"/>
          <w:numId w:val="7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Zamawiający określa informacje na temat kodowania i czasu odbioru danych tj.: </w:t>
      </w:r>
    </w:p>
    <w:p w14:paraId="4A3044CD"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Plik załączony przez Wykonawcę na Platformie Zakupowej i zapisany, widoczny jest w</w:t>
      </w:r>
      <w:r w:rsidR="006E1AE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Systemie, jako zaszyfrowany – format kodowania UTF8. Możliwość otworzenia pliku dostępna jest dopiero po odszyfrowaniu przez Zamawiającego po upływie terminu składania ofert. </w:t>
      </w:r>
    </w:p>
    <w:p w14:paraId="38CC365A" w14:textId="77777777" w:rsidR="00530B27" w:rsidRPr="00285C38" w:rsidRDefault="00351C6F" w:rsidP="00A602B7">
      <w:pPr>
        <w:pStyle w:val="Tekstpodstawowywcity3"/>
        <w:numPr>
          <w:ilvl w:val="0"/>
          <w:numId w:val="30"/>
        </w:numPr>
        <w:spacing w:after="0" w:line="360" w:lineRule="auto"/>
        <w:rPr>
          <w:rFonts w:asciiTheme="minorHAnsi" w:hAnsiTheme="minorHAnsi" w:cstheme="minorHAnsi"/>
          <w:bCs/>
          <w:color w:val="000000" w:themeColor="text1"/>
          <w:sz w:val="24"/>
          <w:szCs w:val="24"/>
        </w:rPr>
      </w:pPr>
      <w:r w:rsidRPr="00285C38">
        <w:rPr>
          <w:rFonts w:asciiTheme="minorHAnsi" w:hAnsiTheme="minorHAnsi" w:cstheme="minorHAnsi"/>
          <w:color w:val="000000" w:themeColor="text1"/>
          <w:sz w:val="24"/>
          <w:szCs w:val="24"/>
        </w:rPr>
        <w:t>Oznaczenie czasu odbioru danych przez Platformę stanowi datę oraz dokładny czas (</w:t>
      </w:r>
      <w:proofErr w:type="spellStart"/>
      <w:r w:rsidRPr="00285C38">
        <w:rPr>
          <w:rFonts w:asciiTheme="minorHAnsi" w:hAnsiTheme="minorHAnsi" w:cstheme="minorHAnsi"/>
          <w:color w:val="000000" w:themeColor="text1"/>
          <w:sz w:val="24"/>
          <w:szCs w:val="24"/>
        </w:rPr>
        <w:t>hh:mm:ss</w:t>
      </w:r>
      <w:proofErr w:type="spellEnd"/>
      <w:r w:rsidRPr="00285C38">
        <w:rPr>
          <w:rFonts w:asciiTheme="minorHAnsi" w:hAnsiTheme="minorHAnsi" w:cstheme="minorHAnsi"/>
          <w:color w:val="000000" w:themeColor="text1"/>
          <w:sz w:val="24"/>
          <w:szCs w:val="24"/>
        </w:rPr>
        <w:t xml:space="preserve">) generowany wg. czasu lokalnego serwera synchronizowanego odpowiednim źródłem czasu - zegarem Głównego Instytutu Miar. </w:t>
      </w:r>
    </w:p>
    <w:p w14:paraId="0D4DF849"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OSOBY UPRAWNIONE DO POROZUMIEWANIA SIĘ Z  WYKONAWCAMI ORAZ INFORMACJE O SPOSOBIE POROZUMIEWANIA SIĘ ZAMAWIAJĄCEGO Z WYKONAWCAMI I PRZEKAZYWANIA OŚWIADCZEŃ ORAZ DOKUMENTÓW:</w:t>
      </w:r>
    </w:p>
    <w:p w14:paraId="033AB6FB" w14:textId="77777777" w:rsidR="00530B27" w:rsidRPr="00285C38" w:rsidRDefault="00351C6F" w:rsidP="00A602B7">
      <w:pPr>
        <w:numPr>
          <w:ilvl w:val="0"/>
          <w:numId w:val="21"/>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Osobą uprawnioną przez Zamawiającego do porozumiewania się z Wykonawcami jest </w:t>
      </w:r>
      <w:r w:rsidR="006E1AE8">
        <w:rPr>
          <w:rFonts w:asciiTheme="minorHAnsi" w:hAnsiTheme="minorHAnsi" w:cstheme="minorHAnsi"/>
          <w:color w:val="000000" w:themeColor="text1"/>
        </w:rPr>
        <w:t xml:space="preserve">Karolina Urbańska </w:t>
      </w:r>
      <w:r w:rsidRPr="00285C38">
        <w:rPr>
          <w:rFonts w:asciiTheme="minorHAnsi" w:hAnsiTheme="minorHAnsi" w:cstheme="minorHAnsi"/>
          <w:color w:val="000000" w:themeColor="text1"/>
        </w:rPr>
        <w:t>-Wydział Zamówień Publicznych i Funduszy Pomocowych BF KGP</w:t>
      </w:r>
      <w:r w:rsidR="007328DB" w:rsidRPr="00285C38">
        <w:rPr>
          <w:rFonts w:asciiTheme="minorHAnsi" w:hAnsiTheme="minorHAnsi" w:cstheme="minorHAnsi"/>
          <w:color w:val="000000" w:themeColor="text1"/>
        </w:rPr>
        <w:t>.</w:t>
      </w:r>
    </w:p>
    <w:p w14:paraId="7E8A5FF8" w14:textId="1E4ABE94" w:rsidR="00530B27" w:rsidRPr="00285C38" w:rsidRDefault="00351C6F" w:rsidP="00A602B7">
      <w:pPr>
        <w:numPr>
          <w:ilvl w:val="0"/>
          <w:numId w:val="21"/>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Zamawiający urzęduje w dniach od poniedziałku do piątku w godz. od 8:15 do 16:15 (z</w:t>
      </w:r>
      <w:r w:rsidR="0024193B">
        <w:rPr>
          <w:rFonts w:asciiTheme="minorHAnsi" w:hAnsiTheme="minorHAnsi" w:cstheme="minorHAnsi"/>
          <w:color w:val="000000" w:themeColor="text1"/>
        </w:rPr>
        <w:t> </w:t>
      </w:r>
      <w:r w:rsidRPr="00285C38">
        <w:rPr>
          <w:rFonts w:asciiTheme="minorHAnsi" w:hAnsiTheme="minorHAnsi" w:cstheme="minorHAnsi"/>
          <w:color w:val="000000" w:themeColor="text1"/>
        </w:rPr>
        <w:t>wyłączeniem dni ustawowo wolnych od pracy).</w:t>
      </w:r>
    </w:p>
    <w:p w14:paraId="1D90B46B" w14:textId="77777777" w:rsidR="00530B27" w:rsidRPr="00285C38" w:rsidRDefault="00351C6F" w:rsidP="00A602B7">
      <w:pPr>
        <w:numPr>
          <w:ilvl w:val="0"/>
          <w:numId w:val="21"/>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Komunikacja między Zamawiającym, a wykonawcami, w tym wszelkie oświadczenia, wnioski, zawiadomienia oraz informacje, przekazywane są w formie elektronicznej za pośrednictwem Platformy (https://kgpolicja.ezamawiajacy.pl). Oświadczenia, wnioski, zawiadomienia lub informacje, które wpłyną do Zamawiającego, uważa się za dokumenty złożone w terminie, jeśli ich czytelna treść dotrze do Zamawiającego przed upływem wyznaczonego lub obowiązującego terminu. W przypadku skorzystania z Platformy za datę wpływu oświadczeń, wniosków, zawiadomień oraz informacji przyjmuje się datę ich złożenia/wysłania na Platformie. </w:t>
      </w:r>
    </w:p>
    <w:p w14:paraId="53663913" w14:textId="77777777" w:rsidR="00530B27" w:rsidRPr="00285C38" w:rsidRDefault="00351C6F" w:rsidP="00A602B7">
      <w:pPr>
        <w:numPr>
          <w:ilvl w:val="0"/>
          <w:numId w:val="21"/>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lastRenderedPageBreak/>
        <w:t>Jedynie w przypadku awarii Platformy E-Zamawiający (https://kgpolicja.ezamawiajacy.pl)</w:t>
      </w:r>
      <w:r w:rsidRPr="00285C38">
        <w:rPr>
          <w:rFonts w:asciiTheme="minorHAnsi" w:hAnsiTheme="minorHAnsi" w:cstheme="minorHAnsi"/>
          <w:bCs/>
          <w:color w:val="000000" w:themeColor="text1"/>
        </w:rPr>
        <w:t>,</w:t>
      </w:r>
      <w:r w:rsidRPr="00285C38">
        <w:rPr>
          <w:rFonts w:asciiTheme="minorHAnsi" w:hAnsiTheme="minorHAnsi" w:cstheme="minorHAnsi"/>
          <w:color w:val="000000" w:themeColor="text1"/>
        </w:rPr>
        <w:t xml:space="preserve"> Zamawiający dopuszcza komunikowanie się z wykonawcami za pomocą poczty elektronicznej na adres </w:t>
      </w:r>
      <w:hyperlink r:id="rId15" w:tooltip="mailto:zamowieniakgp@policja.gov.pl" w:history="1">
        <w:r w:rsidRPr="00285C38">
          <w:rPr>
            <w:rStyle w:val="Hipercze"/>
            <w:rFonts w:asciiTheme="minorHAnsi" w:hAnsiTheme="minorHAnsi" w:cstheme="minorHAnsi"/>
            <w:color w:val="000000" w:themeColor="text1"/>
          </w:rPr>
          <w:t>zamowieniakgp@policja.gov.pl</w:t>
        </w:r>
      </w:hyperlink>
      <w:r w:rsidRPr="00285C38">
        <w:rPr>
          <w:rFonts w:asciiTheme="minorHAnsi" w:hAnsiTheme="minorHAnsi" w:cstheme="minorHAnsi"/>
          <w:color w:val="000000" w:themeColor="text1"/>
        </w:rPr>
        <w:t>, z wyjątkiem składania ofert. W</w:t>
      </w:r>
      <w:r w:rsidR="006E1AE8">
        <w:rPr>
          <w:rFonts w:asciiTheme="minorHAnsi" w:hAnsiTheme="minorHAnsi" w:cstheme="minorHAnsi"/>
          <w:color w:val="000000" w:themeColor="text1"/>
        </w:rPr>
        <w:t> </w:t>
      </w:r>
      <w:r w:rsidRPr="00285C38">
        <w:rPr>
          <w:rFonts w:asciiTheme="minorHAnsi" w:hAnsiTheme="minorHAnsi" w:cstheme="minorHAnsi"/>
          <w:color w:val="000000" w:themeColor="text1"/>
        </w:rPr>
        <w:t>tym przypadku za datę wpływu oświadczeń, wniosków, zawiadomień oraz informacji przyjmuje się datę dostarczenia wiadomości na adres e-mail Zamawiającego.</w:t>
      </w:r>
    </w:p>
    <w:p w14:paraId="13A85D54" w14:textId="77777777" w:rsidR="00530B27" w:rsidRPr="00285C38" w:rsidRDefault="00351C6F" w:rsidP="00A602B7">
      <w:pPr>
        <w:numPr>
          <w:ilvl w:val="0"/>
          <w:numId w:val="21"/>
        </w:numPr>
        <w:spacing w:line="360" w:lineRule="auto"/>
        <w:ind w:left="317" w:hanging="357"/>
        <w:rPr>
          <w:rFonts w:asciiTheme="minorHAnsi" w:hAnsiTheme="minorHAnsi" w:cstheme="minorHAnsi"/>
          <w:color w:val="000000" w:themeColor="text1"/>
        </w:rPr>
      </w:pPr>
      <w:r w:rsidRPr="00285C38">
        <w:rPr>
          <w:rFonts w:asciiTheme="minorHAnsi" w:hAnsiTheme="minorHAnsi" w:cstheme="minorHAnsi"/>
          <w:color w:val="000000" w:themeColor="text1"/>
        </w:rPr>
        <w:t>Wykonawca może zwrócić się do Zamawiającego o wyjaśnienie treści SWZ. Wniosek należy przesłać za pośrednictwem Platformy w zakładce "ZADAJ PYTANIE": w celu zadania pytania Zamawiającemu, Wykonawca klika lewym przyciskiem myszy klawisz ZADAJ PYTANIE. Powoduje to otwarcie okna, w którym należy uzupełnić wszystkie dane Wykonawcy, temat i treść/przedmiot pytania, po wypełnieniu wskazanych pól wraz z</w:t>
      </w:r>
      <w:r w:rsidR="006E1AE8">
        <w:rPr>
          <w:rFonts w:asciiTheme="minorHAnsi" w:hAnsiTheme="minorHAnsi" w:cstheme="minorHAnsi"/>
          <w:color w:val="000000" w:themeColor="text1"/>
        </w:rPr>
        <w:t> </w:t>
      </w:r>
      <w:r w:rsidRPr="00285C38">
        <w:rPr>
          <w:rFonts w:asciiTheme="minorHAnsi" w:hAnsiTheme="minorHAnsi" w:cstheme="minorHAnsi"/>
          <w:color w:val="000000" w:themeColor="text1"/>
        </w:rPr>
        <w:t>wymaganym kodem weryfikującym z obrazka Wykonawca klika klawisz POTWIERDŹ, wykonawca uzyskuje potwierdzenie wysłania pytania poprzez komunikat systemowy "pytanie wysłane".</w:t>
      </w:r>
    </w:p>
    <w:p w14:paraId="3D1127AC" w14:textId="77777777" w:rsidR="00530B27" w:rsidRPr="00285C38" w:rsidRDefault="00351C6F" w:rsidP="00A602B7">
      <w:pPr>
        <w:spacing w:line="360" w:lineRule="auto"/>
        <w:ind w:left="318"/>
        <w:rPr>
          <w:rFonts w:asciiTheme="minorHAnsi" w:hAnsiTheme="minorHAnsi" w:cstheme="minorHAnsi"/>
          <w:color w:val="000000" w:themeColor="text1"/>
        </w:rPr>
      </w:pPr>
      <w:r w:rsidRPr="00285C38">
        <w:rPr>
          <w:rFonts w:asciiTheme="minorHAnsi" w:hAnsiTheme="minorHAnsi" w:cstheme="minorHAnsi"/>
          <w:color w:val="000000" w:themeColor="text1"/>
        </w:rPr>
        <w:t xml:space="preserve">Zamawiający udzieli odpowiedzi na zasadach wynikających z art. 135 ustawy </w:t>
      </w:r>
      <w:proofErr w:type="spellStart"/>
      <w:r w:rsidRPr="00285C38">
        <w:rPr>
          <w:rFonts w:asciiTheme="minorHAnsi" w:hAnsiTheme="minorHAnsi" w:cstheme="minorHAnsi"/>
          <w:color w:val="000000" w:themeColor="text1"/>
        </w:rPr>
        <w:t>Pzp</w:t>
      </w:r>
      <w:proofErr w:type="spellEnd"/>
      <w:r w:rsidRPr="00285C38">
        <w:rPr>
          <w:rFonts w:asciiTheme="minorHAnsi" w:hAnsiTheme="minorHAnsi" w:cstheme="minorHAnsi"/>
          <w:color w:val="000000" w:themeColor="text1"/>
        </w:rPr>
        <w:t>.</w:t>
      </w:r>
    </w:p>
    <w:p w14:paraId="562BC840"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TERMIN ZWIĄZANIA OFERTĄ</w:t>
      </w:r>
    </w:p>
    <w:p w14:paraId="68AE2620" w14:textId="489021F0" w:rsidR="00530B27" w:rsidRPr="00285C38" w:rsidRDefault="00351C6F" w:rsidP="00A602B7">
      <w:pPr>
        <w:pStyle w:val="Tekstpodstawowywcity3"/>
        <w:numPr>
          <w:ilvl w:val="0"/>
          <w:numId w:val="26"/>
        </w:numPr>
        <w:spacing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Wykonawca jest związany ofertą do dnia </w:t>
      </w:r>
      <w:r w:rsidR="0024193B">
        <w:rPr>
          <w:rFonts w:asciiTheme="minorHAnsi" w:hAnsiTheme="minorHAnsi" w:cstheme="minorHAnsi"/>
          <w:b/>
          <w:color w:val="000000" w:themeColor="text1"/>
          <w:sz w:val="24"/>
          <w:szCs w:val="24"/>
        </w:rPr>
        <w:t>15.08.</w:t>
      </w:r>
      <w:r w:rsidR="00A779E3" w:rsidRPr="00285C38">
        <w:rPr>
          <w:rFonts w:asciiTheme="minorHAnsi" w:hAnsiTheme="minorHAnsi" w:cstheme="minorHAnsi"/>
          <w:b/>
          <w:color w:val="000000" w:themeColor="text1"/>
          <w:sz w:val="24"/>
          <w:szCs w:val="24"/>
        </w:rPr>
        <w:t>2026</w:t>
      </w:r>
      <w:r w:rsidRPr="00285C38">
        <w:rPr>
          <w:rFonts w:asciiTheme="minorHAnsi" w:hAnsiTheme="minorHAnsi" w:cstheme="minorHAnsi"/>
          <w:b/>
          <w:color w:val="000000" w:themeColor="text1"/>
          <w:sz w:val="24"/>
          <w:szCs w:val="24"/>
        </w:rPr>
        <w:t xml:space="preserve"> r.</w:t>
      </w:r>
      <w:r w:rsidRPr="00285C38">
        <w:rPr>
          <w:rFonts w:asciiTheme="minorHAnsi" w:hAnsiTheme="minorHAnsi" w:cstheme="minorHAnsi"/>
          <w:color w:val="000000" w:themeColor="text1"/>
          <w:sz w:val="24"/>
          <w:szCs w:val="24"/>
        </w:rPr>
        <w:t xml:space="preserve"> od dnia upływu terminu składania ofert, przy czym pierwszym dniem terminu związania ofertą jest dzień, w którym upływa termin składania ofert.</w:t>
      </w:r>
    </w:p>
    <w:p w14:paraId="7BF98285"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MIEJSCE ORAZ TERMIN SKŁADANIA I OTWARCIA OFERT</w:t>
      </w:r>
    </w:p>
    <w:p w14:paraId="2E1133E9" w14:textId="77777777" w:rsidR="00530B27" w:rsidRPr="00285C38" w:rsidRDefault="00351C6F" w:rsidP="00A602B7">
      <w:pPr>
        <w:widowControl/>
        <w:numPr>
          <w:ilvl w:val="0"/>
          <w:numId w:val="5"/>
        </w:numPr>
        <w:spacing w:line="360" w:lineRule="auto"/>
        <w:ind w:left="0" w:firstLine="0"/>
        <w:rPr>
          <w:rFonts w:asciiTheme="minorHAnsi" w:hAnsiTheme="minorHAnsi" w:cstheme="minorHAnsi"/>
          <w:b/>
          <w:bCs/>
          <w:color w:val="000000" w:themeColor="text1"/>
        </w:rPr>
      </w:pPr>
      <w:r w:rsidRPr="00285C38">
        <w:rPr>
          <w:rFonts w:asciiTheme="minorHAnsi" w:hAnsiTheme="minorHAnsi" w:cstheme="minorHAnsi"/>
          <w:b/>
          <w:bCs/>
          <w:color w:val="000000" w:themeColor="text1"/>
        </w:rPr>
        <w:t>Miejsce i termin składania ofert:</w:t>
      </w:r>
    </w:p>
    <w:p w14:paraId="65013467" w14:textId="61F37C1F" w:rsidR="00530B27" w:rsidRPr="00285C38" w:rsidRDefault="00351C6F" w:rsidP="00A602B7">
      <w:pPr>
        <w:pStyle w:val="WW-Tekstpodstawowy2"/>
        <w:widowControl/>
        <w:numPr>
          <w:ilvl w:val="0"/>
          <w:numId w:val="6"/>
        </w:numPr>
        <w:pBdr>
          <w:top w:val="none" w:sz="0" w:space="0" w:color="000000"/>
          <w:left w:val="none" w:sz="0" w:space="0" w:color="000000"/>
          <w:bottom w:val="none" w:sz="0" w:space="0" w:color="000000"/>
          <w:right w:val="none" w:sz="0" w:space="0" w:color="000000"/>
        </w:pBdr>
        <w:spacing w:line="360" w:lineRule="auto"/>
        <w:ind w:left="567" w:hanging="283"/>
        <w:jc w:val="left"/>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Ofertę wraz ze wszystkimi wymaganymi oświadczeniami i dokumentami, należy złożyć za pośrednictwem Platformy pod adresem https://kgpolicja.ezamawiajacy.pl w</w:t>
      </w:r>
      <w:r w:rsidR="0024193B">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zakładce „OFERTY” </w:t>
      </w:r>
      <w:r w:rsidRPr="00285C38">
        <w:rPr>
          <w:rFonts w:asciiTheme="minorHAnsi" w:hAnsiTheme="minorHAnsi" w:cstheme="minorHAnsi"/>
          <w:b/>
          <w:bCs/>
          <w:color w:val="000000" w:themeColor="text1"/>
          <w:sz w:val="24"/>
          <w:szCs w:val="24"/>
        </w:rPr>
        <w:t xml:space="preserve">do dnia </w:t>
      </w:r>
      <w:r w:rsidR="0024193B">
        <w:rPr>
          <w:rFonts w:asciiTheme="minorHAnsi" w:hAnsiTheme="minorHAnsi" w:cstheme="minorHAnsi"/>
          <w:b/>
          <w:bCs/>
          <w:color w:val="000000" w:themeColor="text1"/>
          <w:sz w:val="24"/>
          <w:szCs w:val="24"/>
        </w:rPr>
        <w:t>18.05.</w:t>
      </w:r>
      <w:r w:rsidR="00A779E3" w:rsidRPr="00285C38">
        <w:rPr>
          <w:rFonts w:asciiTheme="minorHAnsi" w:hAnsiTheme="minorHAnsi" w:cstheme="minorHAnsi"/>
          <w:b/>
          <w:bCs/>
          <w:color w:val="000000" w:themeColor="text1"/>
          <w:sz w:val="24"/>
          <w:szCs w:val="24"/>
        </w:rPr>
        <w:t>2026</w:t>
      </w:r>
      <w:r w:rsidRPr="00285C38">
        <w:rPr>
          <w:rFonts w:asciiTheme="minorHAnsi" w:hAnsiTheme="minorHAnsi" w:cstheme="minorHAnsi"/>
          <w:b/>
          <w:bCs/>
          <w:color w:val="000000" w:themeColor="text1"/>
          <w:sz w:val="24"/>
          <w:szCs w:val="24"/>
        </w:rPr>
        <w:t xml:space="preserve"> r. do godz. 09:30.</w:t>
      </w:r>
    </w:p>
    <w:p w14:paraId="7A444D8C" w14:textId="77777777" w:rsidR="00530B27" w:rsidRPr="00285C38" w:rsidRDefault="00351C6F" w:rsidP="00A602B7">
      <w:pPr>
        <w:pStyle w:val="WW-Tekstpodstawowy2"/>
        <w:widowControl/>
        <w:numPr>
          <w:ilvl w:val="0"/>
          <w:numId w:val="6"/>
        </w:numPr>
        <w:pBdr>
          <w:top w:val="none" w:sz="0" w:space="0" w:color="000000"/>
          <w:left w:val="none" w:sz="0" w:space="0" w:color="000000"/>
          <w:bottom w:val="none" w:sz="0" w:space="0" w:color="000000"/>
          <w:right w:val="none" w:sz="0" w:space="0" w:color="000000"/>
        </w:pBdr>
        <w:tabs>
          <w:tab w:val="left" w:pos="357"/>
        </w:tabs>
        <w:spacing w:after="120" w:line="360" w:lineRule="auto"/>
        <w:ind w:left="568" w:hanging="284"/>
        <w:jc w:val="left"/>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Po upływie terminu złożenie oferty na Platformie nie będzie możliwe.</w:t>
      </w:r>
    </w:p>
    <w:p w14:paraId="295FF6E9" w14:textId="77777777" w:rsidR="00530B27" w:rsidRPr="00285C38" w:rsidRDefault="00351C6F" w:rsidP="00A602B7">
      <w:pPr>
        <w:widowControl/>
        <w:numPr>
          <w:ilvl w:val="0"/>
          <w:numId w:val="7"/>
        </w:numPr>
        <w:spacing w:line="360" w:lineRule="auto"/>
        <w:ind w:left="0" w:firstLine="0"/>
        <w:rPr>
          <w:rFonts w:asciiTheme="minorHAnsi" w:hAnsiTheme="minorHAnsi" w:cstheme="minorHAnsi"/>
          <w:b/>
          <w:bCs/>
          <w:color w:val="000000" w:themeColor="text1"/>
        </w:rPr>
      </w:pPr>
      <w:r w:rsidRPr="00285C38">
        <w:rPr>
          <w:rFonts w:asciiTheme="minorHAnsi" w:hAnsiTheme="minorHAnsi" w:cstheme="minorHAnsi"/>
          <w:b/>
          <w:bCs/>
          <w:color w:val="000000" w:themeColor="text1"/>
        </w:rPr>
        <w:t>Miejsce i tryb otwarcia ofert</w:t>
      </w:r>
    </w:p>
    <w:p w14:paraId="619016A5" w14:textId="32F55264" w:rsidR="00530B27" w:rsidRPr="00285C38" w:rsidRDefault="00351C6F" w:rsidP="00A602B7">
      <w:pPr>
        <w:widowControl/>
        <w:tabs>
          <w:tab w:val="left" w:pos="426"/>
        </w:tabs>
        <w:spacing w:after="120" w:line="360" w:lineRule="auto"/>
        <w:rPr>
          <w:rFonts w:asciiTheme="minorHAnsi" w:hAnsiTheme="minorHAnsi" w:cstheme="minorHAnsi"/>
          <w:b/>
          <w:bCs/>
          <w:color w:val="000000" w:themeColor="text1"/>
        </w:rPr>
      </w:pPr>
      <w:r w:rsidRPr="00285C38">
        <w:rPr>
          <w:rFonts w:asciiTheme="minorHAnsi" w:hAnsiTheme="minorHAnsi" w:cstheme="minorHAnsi"/>
          <w:color w:val="000000" w:themeColor="text1"/>
        </w:rPr>
        <w:t xml:space="preserve">Otwarcie ofert odbędzie się </w:t>
      </w:r>
      <w:r w:rsidRPr="00285C38">
        <w:rPr>
          <w:rFonts w:asciiTheme="minorHAnsi" w:hAnsiTheme="minorHAnsi" w:cstheme="minorHAnsi"/>
          <w:b/>
          <w:bCs/>
          <w:color w:val="000000" w:themeColor="text1"/>
        </w:rPr>
        <w:t xml:space="preserve">w dniu </w:t>
      </w:r>
      <w:r w:rsidR="0024193B">
        <w:rPr>
          <w:rFonts w:asciiTheme="minorHAnsi" w:hAnsiTheme="minorHAnsi" w:cstheme="minorHAnsi"/>
          <w:b/>
          <w:bCs/>
          <w:color w:val="000000" w:themeColor="text1"/>
        </w:rPr>
        <w:t>18.05.</w:t>
      </w:r>
      <w:r w:rsidR="00A779E3" w:rsidRPr="00285C38">
        <w:rPr>
          <w:rFonts w:asciiTheme="minorHAnsi" w:hAnsiTheme="minorHAnsi" w:cstheme="minorHAnsi"/>
          <w:b/>
          <w:bCs/>
          <w:color w:val="000000" w:themeColor="text1"/>
        </w:rPr>
        <w:t>2026</w:t>
      </w:r>
      <w:r w:rsidRPr="00285C38">
        <w:rPr>
          <w:rFonts w:asciiTheme="minorHAnsi" w:hAnsiTheme="minorHAnsi" w:cstheme="minorHAnsi"/>
          <w:b/>
          <w:bCs/>
          <w:color w:val="000000" w:themeColor="text1"/>
        </w:rPr>
        <w:t xml:space="preserve"> r. o godz. 10:00 </w:t>
      </w:r>
      <w:r w:rsidRPr="00285C38">
        <w:rPr>
          <w:rFonts w:asciiTheme="minorHAnsi" w:hAnsiTheme="minorHAnsi" w:cstheme="minorHAnsi"/>
          <w:bCs/>
          <w:color w:val="000000" w:themeColor="text1"/>
        </w:rPr>
        <w:t>za pośrednictwem Platformy.</w:t>
      </w:r>
    </w:p>
    <w:p w14:paraId="6FC19526" w14:textId="77777777" w:rsidR="00530B27" w:rsidRPr="00285C38" w:rsidRDefault="00351C6F" w:rsidP="00A602B7">
      <w:pPr>
        <w:widowControl/>
        <w:numPr>
          <w:ilvl w:val="0"/>
          <w:numId w:val="7"/>
        </w:numPr>
        <w:spacing w:line="360" w:lineRule="auto"/>
        <w:ind w:left="357" w:hanging="357"/>
        <w:rPr>
          <w:rFonts w:asciiTheme="minorHAnsi" w:hAnsiTheme="minorHAnsi" w:cstheme="minorHAnsi"/>
          <w:b/>
          <w:bCs/>
          <w:color w:val="000000" w:themeColor="text1"/>
        </w:rPr>
      </w:pPr>
      <w:r w:rsidRPr="00285C38">
        <w:rPr>
          <w:rFonts w:asciiTheme="minorHAnsi" w:hAnsiTheme="minorHAnsi" w:cstheme="minorHAnsi"/>
          <w:b/>
          <w:bCs/>
          <w:color w:val="000000" w:themeColor="text1"/>
        </w:rPr>
        <w:t>Wycofanie oferty:</w:t>
      </w:r>
    </w:p>
    <w:p w14:paraId="7083D181" w14:textId="77777777" w:rsidR="00530B27" w:rsidRPr="00285C38" w:rsidRDefault="00351C6F" w:rsidP="00A602B7">
      <w:pPr>
        <w:widowControl/>
        <w:tabs>
          <w:tab w:val="left" w:pos="426"/>
        </w:tabs>
        <w:spacing w:after="12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Wykonawca za pośrednictwem Platformy może przed upływem terminu składania ofert wycofać ofertę. </w:t>
      </w:r>
      <w:r w:rsidRPr="00285C38">
        <w:rPr>
          <w:rFonts w:asciiTheme="minorHAnsi" w:hAnsiTheme="minorHAnsi" w:cstheme="minorHAnsi"/>
          <w:color w:val="000000" w:themeColor="text1"/>
        </w:rPr>
        <w:br/>
      </w:r>
      <w:r w:rsidRPr="00285C38">
        <w:rPr>
          <w:rFonts w:asciiTheme="minorHAnsi" w:hAnsiTheme="minorHAnsi" w:cstheme="minorHAnsi"/>
          <w:color w:val="000000" w:themeColor="text1"/>
        </w:rPr>
        <w:lastRenderedPageBreak/>
        <w:t xml:space="preserve">W tym celu w zakładce „OFERTY” należy zaznaczyć ofertę, a następnie wybrać polecenie „WYCOFAJ OFERTĘ”. </w:t>
      </w:r>
    </w:p>
    <w:p w14:paraId="0C094810"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WYMAGANIA DOTYCZĄCE WADIUM</w:t>
      </w:r>
    </w:p>
    <w:p w14:paraId="5B1E4D93"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Przystępując do przetargu, Wykonawca zobowiązany jest wnieść wadium, zaznaczając cel wpłaty, w wysokości: 1</w:t>
      </w:r>
      <w:r w:rsidR="006E1AE8">
        <w:rPr>
          <w:rFonts w:asciiTheme="minorHAnsi" w:hAnsiTheme="minorHAnsi" w:cstheme="minorHAnsi"/>
          <w:color w:val="000000" w:themeColor="text1"/>
        </w:rPr>
        <w:t xml:space="preserve">8 </w:t>
      </w:r>
      <w:r w:rsidRPr="00285C38">
        <w:rPr>
          <w:rFonts w:asciiTheme="minorHAnsi" w:hAnsiTheme="minorHAnsi" w:cstheme="minorHAnsi"/>
          <w:color w:val="000000" w:themeColor="text1"/>
        </w:rPr>
        <w:t xml:space="preserve">000,00 (słownie: </w:t>
      </w:r>
      <w:r w:rsidR="006E1AE8">
        <w:rPr>
          <w:rFonts w:asciiTheme="minorHAnsi" w:hAnsiTheme="minorHAnsi" w:cstheme="minorHAnsi"/>
          <w:color w:val="000000" w:themeColor="text1"/>
        </w:rPr>
        <w:t>osiemnaście</w:t>
      </w:r>
      <w:r w:rsidRPr="00285C38">
        <w:rPr>
          <w:rFonts w:asciiTheme="minorHAnsi" w:hAnsiTheme="minorHAnsi" w:cstheme="minorHAnsi"/>
          <w:color w:val="000000" w:themeColor="text1"/>
        </w:rPr>
        <w:t xml:space="preserve"> tysięcy złotych)</w:t>
      </w:r>
      <w:r w:rsidR="000F3F48" w:rsidRPr="00285C38">
        <w:rPr>
          <w:rFonts w:asciiTheme="minorHAnsi" w:hAnsiTheme="minorHAnsi" w:cstheme="minorHAnsi"/>
          <w:color w:val="000000" w:themeColor="text1"/>
        </w:rPr>
        <w:t>.</w:t>
      </w:r>
    </w:p>
    <w:p w14:paraId="3492F059"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Wadium może być wnoszone według wyboru wykonawcy w jednej lub kilku następujących formach: </w:t>
      </w:r>
    </w:p>
    <w:p w14:paraId="041B480C"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1) pieniądzu; </w:t>
      </w:r>
      <w:bookmarkStart w:id="2" w:name="_GoBack"/>
      <w:bookmarkEnd w:id="2"/>
    </w:p>
    <w:p w14:paraId="25A7B34D"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2) gwarancjach bankowych; </w:t>
      </w:r>
    </w:p>
    <w:p w14:paraId="2D965AA1"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3) gwarancjach ubezpieczeniowych; </w:t>
      </w:r>
    </w:p>
    <w:p w14:paraId="7C1F9B2A" w14:textId="39570B3C"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4) poręczeniach udzielanych przez podmioty, o których mowa w art. 6b ust. 5 pkt 2 ustawy z dnia </w:t>
      </w:r>
      <w:r w:rsidRPr="00285C38">
        <w:rPr>
          <w:rFonts w:asciiTheme="minorHAnsi" w:hAnsiTheme="minorHAnsi" w:cstheme="minorHAnsi"/>
          <w:color w:val="000000" w:themeColor="text1"/>
        </w:rPr>
        <w:br/>
        <w:t>9 listopada 2000 r. o utworzeniu Polskiej Agencji Rozwoju Przedsiębiorczości (Dz.U. z</w:t>
      </w:r>
      <w:r w:rsidR="0024193B">
        <w:rPr>
          <w:rFonts w:asciiTheme="minorHAnsi" w:hAnsiTheme="minorHAnsi" w:cstheme="minorHAnsi"/>
          <w:color w:val="000000" w:themeColor="text1"/>
        </w:rPr>
        <w:t> </w:t>
      </w:r>
      <w:r w:rsidRPr="00285C38">
        <w:rPr>
          <w:rFonts w:asciiTheme="minorHAnsi" w:hAnsiTheme="minorHAnsi" w:cstheme="minorHAnsi"/>
          <w:color w:val="000000" w:themeColor="text1"/>
        </w:rPr>
        <w:t xml:space="preserve">2020 r. poz. 299). </w:t>
      </w:r>
    </w:p>
    <w:p w14:paraId="6390A1CD"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Wadium wnoszone w pieniądzu Wykonawca wpłaca przelewem na podany niżej rachunek bankowy Zamawiającego (dokument potwierdzający dokonanie powyższej operacji Wykonawca winien dołączyć do oferty):</w:t>
      </w:r>
    </w:p>
    <w:tbl>
      <w:tblPr>
        <w:tblpPr w:leftFromText="141" w:rightFromText="141" w:vertAnchor="text" w:horzAnchor="margin" w:tblpXSpec="center" w:tblpY="86"/>
        <w:tblW w:w="8724" w:type="dxa"/>
        <w:tblLayout w:type="fixed"/>
        <w:tblCellMar>
          <w:left w:w="70" w:type="dxa"/>
          <w:right w:w="70" w:type="dxa"/>
        </w:tblCellMar>
        <w:tblLook w:val="0000" w:firstRow="0" w:lastRow="0" w:firstColumn="0" w:lastColumn="0" w:noHBand="0" w:noVBand="0"/>
      </w:tblPr>
      <w:tblGrid>
        <w:gridCol w:w="8724"/>
      </w:tblGrid>
      <w:tr w:rsidR="00530B27" w:rsidRPr="00285C38" w14:paraId="6BA41072" w14:textId="77777777">
        <w:tc>
          <w:tcPr>
            <w:tcW w:w="8724" w:type="dxa"/>
            <w:tcBorders>
              <w:top w:val="single" w:sz="4" w:space="0" w:color="000000"/>
              <w:left w:val="single" w:sz="4" w:space="0" w:color="000000"/>
              <w:bottom w:val="single" w:sz="4" w:space="0" w:color="000000"/>
              <w:right w:val="single" w:sz="4" w:space="0" w:color="000000"/>
            </w:tcBorders>
          </w:tcPr>
          <w:p w14:paraId="3E9C25F1" w14:textId="77777777" w:rsidR="00530B27" w:rsidRPr="00285C38" w:rsidRDefault="00351C6F" w:rsidP="00A602B7">
            <w:pPr>
              <w:spacing w:after="40" w:line="360" w:lineRule="auto"/>
              <w:ind w:left="-37"/>
              <w:rPr>
                <w:rFonts w:asciiTheme="minorHAnsi" w:hAnsiTheme="minorHAnsi" w:cstheme="minorHAnsi"/>
                <w:color w:val="000000" w:themeColor="text1"/>
              </w:rPr>
            </w:pPr>
            <w:r w:rsidRPr="00285C38">
              <w:rPr>
                <w:rFonts w:asciiTheme="minorHAnsi" w:hAnsiTheme="minorHAnsi" w:cstheme="minorHAnsi"/>
                <w:color w:val="000000" w:themeColor="text1"/>
              </w:rPr>
              <w:t>Komenda Główna Policji</w:t>
            </w:r>
          </w:p>
          <w:p w14:paraId="07685AAF" w14:textId="77777777" w:rsidR="00530B27" w:rsidRPr="00285C38" w:rsidRDefault="00351C6F" w:rsidP="00A602B7">
            <w:pPr>
              <w:spacing w:after="40" w:line="360" w:lineRule="auto"/>
              <w:ind w:left="-37"/>
              <w:rPr>
                <w:rFonts w:asciiTheme="minorHAnsi" w:hAnsiTheme="minorHAnsi" w:cstheme="minorHAnsi"/>
                <w:color w:val="000000" w:themeColor="text1"/>
              </w:rPr>
            </w:pPr>
            <w:r w:rsidRPr="00285C38">
              <w:rPr>
                <w:rFonts w:asciiTheme="minorHAnsi" w:hAnsiTheme="minorHAnsi" w:cstheme="minorHAnsi"/>
                <w:color w:val="000000" w:themeColor="text1"/>
              </w:rPr>
              <w:t>Narodowy Bank Polski O/O Warszawa</w:t>
            </w:r>
          </w:p>
          <w:p w14:paraId="496B8DAB" w14:textId="77777777" w:rsidR="00530B27" w:rsidRPr="00285C38" w:rsidRDefault="00351C6F" w:rsidP="00A602B7">
            <w:pPr>
              <w:spacing w:after="40" w:line="360" w:lineRule="auto"/>
              <w:ind w:left="-37"/>
              <w:rPr>
                <w:rFonts w:asciiTheme="minorHAnsi" w:hAnsiTheme="minorHAnsi" w:cstheme="minorHAnsi"/>
                <w:color w:val="000000" w:themeColor="text1"/>
              </w:rPr>
            </w:pPr>
            <w:r w:rsidRPr="00285C38">
              <w:rPr>
                <w:rFonts w:asciiTheme="minorHAnsi" w:hAnsiTheme="minorHAnsi" w:cstheme="minorHAnsi"/>
                <w:color w:val="000000" w:themeColor="text1"/>
              </w:rPr>
              <w:t>07 1010 1010 0071 2613 9120 0000</w:t>
            </w:r>
          </w:p>
          <w:p w14:paraId="3E26A566" w14:textId="77777777" w:rsidR="00530B27" w:rsidRPr="00285C38" w:rsidRDefault="00351C6F" w:rsidP="00A602B7">
            <w:pPr>
              <w:spacing w:after="40" w:line="360" w:lineRule="auto"/>
              <w:ind w:left="-37"/>
              <w:rPr>
                <w:rFonts w:asciiTheme="minorHAnsi" w:hAnsiTheme="minorHAnsi" w:cstheme="minorHAnsi"/>
                <w:color w:val="000000" w:themeColor="text1"/>
              </w:rPr>
            </w:pPr>
            <w:r w:rsidRPr="00285C38">
              <w:rPr>
                <w:rFonts w:asciiTheme="minorHAnsi" w:hAnsiTheme="minorHAnsi" w:cstheme="minorHAnsi"/>
                <w:color w:val="000000" w:themeColor="text1"/>
              </w:rPr>
              <w:t xml:space="preserve">z dopiskiem wadium - nr sprawy </w:t>
            </w:r>
            <w:r w:rsidR="006E1AE8">
              <w:rPr>
                <w:rFonts w:asciiTheme="minorHAnsi" w:hAnsiTheme="minorHAnsi" w:cstheme="minorHAnsi"/>
                <w:color w:val="000000" w:themeColor="text1"/>
              </w:rPr>
              <w:t>40</w:t>
            </w:r>
            <w:r w:rsidR="006816EC" w:rsidRPr="00285C38">
              <w:rPr>
                <w:rFonts w:asciiTheme="minorHAnsi" w:hAnsiTheme="minorHAnsi" w:cstheme="minorHAnsi"/>
                <w:color w:val="000000" w:themeColor="text1"/>
              </w:rPr>
              <w:t>/</w:t>
            </w:r>
            <w:proofErr w:type="spellStart"/>
            <w:r w:rsidR="006E1AE8">
              <w:rPr>
                <w:rFonts w:asciiTheme="minorHAnsi" w:hAnsiTheme="minorHAnsi" w:cstheme="minorHAnsi"/>
                <w:color w:val="000000" w:themeColor="text1"/>
              </w:rPr>
              <w:t>Ckt</w:t>
            </w:r>
            <w:proofErr w:type="spellEnd"/>
            <w:r w:rsidR="006816EC" w:rsidRPr="00285C38">
              <w:rPr>
                <w:rFonts w:asciiTheme="minorHAnsi" w:hAnsiTheme="minorHAnsi" w:cstheme="minorHAnsi"/>
                <w:color w:val="000000" w:themeColor="text1"/>
              </w:rPr>
              <w:t>/26/</w:t>
            </w:r>
            <w:r w:rsidR="006E1AE8">
              <w:rPr>
                <w:rFonts w:asciiTheme="minorHAnsi" w:hAnsiTheme="minorHAnsi" w:cstheme="minorHAnsi"/>
                <w:color w:val="000000" w:themeColor="text1"/>
              </w:rPr>
              <w:t>KU</w:t>
            </w:r>
          </w:p>
        </w:tc>
      </w:tr>
    </w:tbl>
    <w:p w14:paraId="1017CFD1" w14:textId="77777777" w:rsidR="00530B27" w:rsidRPr="00285C38" w:rsidRDefault="00530B27" w:rsidP="00A602B7">
      <w:pPr>
        <w:spacing w:after="40" w:line="360" w:lineRule="auto"/>
        <w:ind w:left="323"/>
        <w:rPr>
          <w:rFonts w:asciiTheme="minorHAnsi" w:hAnsiTheme="minorHAnsi" w:cstheme="minorHAnsi"/>
          <w:color w:val="000000" w:themeColor="text1"/>
        </w:rPr>
      </w:pPr>
    </w:p>
    <w:p w14:paraId="7C8C35B3" w14:textId="4E8900AB"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Jeżeli wadium jest wnoszone w formie gwarancji lub poręczenia, o których mowa w ust. 2 pkt 2–4, wykonawca przekazuje Zamawiającemu oryginał gwarancji lub poręczenia, w</w:t>
      </w:r>
      <w:r w:rsidR="007D3B98">
        <w:rPr>
          <w:rFonts w:asciiTheme="minorHAnsi" w:hAnsiTheme="minorHAnsi" w:cstheme="minorHAnsi"/>
          <w:color w:val="000000" w:themeColor="text1"/>
        </w:rPr>
        <w:t> </w:t>
      </w:r>
      <w:r w:rsidRPr="00285C38">
        <w:rPr>
          <w:rFonts w:asciiTheme="minorHAnsi" w:hAnsiTheme="minorHAnsi" w:cstheme="minorHAnsi"/>
          <w:color w:val="000000" w:themeColor="text1"/>
        </w:rPr>
        <w:t>postaci elektronicznej.</w:t>
      </w:r>
    </w:p>
    <w:p w14:paraId="29F51DBF"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285C38">
        <w:rPr>
          <w:rFonts w:asciiTheme="minorHAnsi" w:hAnsiTheme="minorHAnsi" w:cstheme="minorHAnsi"/>
          <w:color w:val="000000" w:themeColor="text1"/>
        </w:rPr>
        <w:t>Pzp</w:t>
      </w:r>
      <w:proofErr w:type="spellEnd"/>
      <w:r w:rsidRPr="00285C38">
        <w:rPr>
          <w:rFonts w:asciiTheme="minorHAnsi" w:hAnsiTheme="minorHAnsi" w:cstheme="minorHAnsi"/>
          <w:color w:val="000000" w:themeColor="text1"/>
        </w:rPr>
        <w:t>.</w:t>
      </w:r>
    </w:p>
    <w:p w14:paraId="3B82FCD5"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Zamawiający zwraca wadium niezwłocznie, nie później jednak niż w terminie 7 dni od dnia wystąpienia jednej z okoliczności: </w:t>
      </w:r>
    </w:p>
    <w:p w14:paraId="2B2A460E"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1) upływu terminu związania ofertą; </w:t>
      </w:r>
    </w:p>
    <w:p w14:paraId="0FCE564A"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lastRenderedPageBreak/>
        <w:t xml:space="preserve">2) zawarcia umowy w sprawie zamówienia publicznego; </w:t>
      </w:r>
    </w:p>
    <w:p w14:paraId="79D10821"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3) unieważnienia postępowania o udzielenie zamówienia, z wyjątkiem sytuacji gdy nie zostało rozstrzygnięte odwołanie na czynność unieważnienia albo nie upłynął termin do jego wniesienia.</w:t>
      </w:r>
    </w:p>
    <w:p w14:paraId="6331E37B"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Zamawiający, niezwłocznie, nie później jednak niż w terminie 7 dni od dnia złożenia wniosku zwraca wadium wykonawcy: </w:t>
      </w:r>
    </w:p>
    <w:p w14:paraId="0BF0CB84"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1) który wycofał ofertę przed upływem terminu składania ofert; </w:t>
      </w:r>
    </w:p>
    <w:p w14:paraId="2FBC34A9"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2) którego oferta została odrzucona; </w:t>
      </w:r>
    </w:p>
    <w:p w14:paraId="623D0997"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 xml:space="preserve">3) po wyborze najkorzystniejszej oferty, z wyjątkiem wykonawcy, którego oferta została wybrana jako najkorzystniejsza; </w:t>
      </w:r>
    </w:p>
    <w:p w14:paraId="5AA5C9A9" w14:textId="77777777" w:rsidR="00530B27" w:rsidRPr="00285C38" w:rsidRDefault="00351C6F" w:rsidP="00A602B7">
      <w:pPr>
        <w:spacing w:after="40" w:line="360" w:lineRule="auto"/>
        <w:ind w:left="323"/>
        <w:rPr>
          <w:rFonts w:asciiTheme="minorHAnsi" w:hAnsiTheme="minorHAnsi" w:cstheme="minorHAnsi"/>
          <w:color w:val="000000" w:themeColor="text1"/>
        </w:rPr>
      </w:pPr>
      <w:r w:rsidRPr="00285C38">
        <w:rPr>
          <w:rFonts w:asciiTheme="minorHAnsi" w:hAnsiTheme="minorHAnsi" w:cstheme="minorHAnsi"/>
          <w:color w:val="000000" w:themeColor="text1"/>
        </w:rPr>
        <w:t>4) po unieważnieniu postępowania, w przypadku, gdy nie zostało rozstrzygnięte odwołanie na czynność unieważnienia albo nie upłynął termin do jego wniesienia.</w:t>
      </w:r>
    </w:p>
    <w:p w14:paraId="25363023"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Złożenie wniosku o zwrot wadium, o którym mowa w ust. 7, powoduje rozwiązanie stosunku prawnego z wykonawcą wraz z utratą przez niego prawa do korzystania ze środków ochrony prawnej, o których mowa w Rozdziale XXII SWZ.</w:t>
      </w:r>
    </w:p>
    <w:p w14:paraId="2AE17D17" w14:textId="2D4BA4F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Zamawiający zwraca wadium wniesione w pieniądzu wraz z odsetkami wynikającymi z</w:t>
      </w:r>
      <w:r w:rsidR="007D3B98">
        <w:rPr>
          <w:rFonts w:asciiTheme="minorHAnsi" w:hAnsiTheme="minorHAnsi" w:cstheme="minorHAnsi"/>
          <w:color w:val="000000" w:themeColor="text1"/>
        </w:rPr>
        <w:t> </w:t>
      </w:r>
      <w:r w:rsidRPr="00285C38">
        <w:rPr>
          <w:rFonts w:asciiTheme="minorHAnsi" w:hAnsiTheme="minorHAnsi" w:cstheme="minorHAnsi"/>
          <w:color w:val="000000" w:themeColor="text1"/>
        </w:rPr>
        <w:t>umowy rachunku bankowego, na którym było ono przechowywane, pomniejszone o</w:t>
      </w:r>
      <w:r w:rsidR="007D3B98">
        <w:rPr>
          <w:rFonts w:asciiTheme="minorHAnsi" w:hAnsiTheme="minorHAnsi" w:cstheme="minorHAnsi"/>
          <w:color w:val="000000" w:themeColor="text1"/>
        </w:rPr>
        <w:t> </w:t>
      </w:r>
      <w:r w:rsidRPr="00285C38">
        <w:rPr>
          <w:rFonts w:asciiTheme="minorHAnsi" w:hAnsiTheme="minorHAnsi" w:cstheme="minorHAnsi"/>
          <w:color w:val="000000" w:themeColor="text1"/>
        </w:rPr>
        <w:t>koszty prowadzenia rachunku bankowego oraz prowizji bankowej za przelew pieniędzy na rachunek bankowy wskazany przez wykonawcę.</w:t>
      </w:r>
    </w:p>
    <w:p w14:paraId="2788B50C"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Zamawiający zwraca wadium wniesione w innej formie niż w pieniądzu poprzez złożenie gwarantowi lub poręczycielowi oświadczenia o zwolnieniu wadium.</w:t>
      </w:r>
    </w:p>
    <w:p w14:paraId="42965118" w14:textId="77777777" w:rsidR="00530B27" w:rsidRPr="00285C38" w:rsidRDefault="00351C6F" w:rsidP="00026C32">
      <w:pPr>
        <w:numPr>
          <w:ilvl w:val="0"/>
          <w:numId w:val="73"/>
        </w:numPr>
        <w:spacing w:after="4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Zamawiający zatrzymuje wadium wraz z odsetkami, a w przypadku wadium wniesionego w formie gwarancji lub poręczenia, o których mowa w art. 97 ust. 7 pkt 2–4 ustawy </w:t>
      </w:r>
      <w:proofErr w:type="spellStart"/>
      <w:r w:rsidRPr="00285C38">
        <w:rPr>
          <w:rFonts w:asciiTheme="minorHAnsi" w:hAnsiTheme="minorHAnsi" w:cstheme="minorHAnsi"/>
          <w:color w:val="000000" w:themeColor="text1"/>
        </w:rPr>
        <w:t>Pzp</w:t>
      </w:r>
      <w:proofErr w:type="spellEnd"/>
      <w:r w:rsidRPr="00285C38">
        <w:rPr>
          <w:rFonts w:asciiTheme="minorHAnsi" w:hAnsiTheme="minorHAnsi" w:cstheme="minorHAnsi"/>
          <w:color w:val="000000" w:themeColor="text1"/>
        </w:rPr>
        <w:t xml:space="preserve">, występuje odpowiednio do gwaranta lub poręczyciela z żądaniem zapłaty wadium, jeżeli: </w:t>
      </w:r>
    </w:p>
    <w:p w14:paraId="1BB1E75A" w14:textId="259FF592" w:rsidR="00530B27" w:rsidRPr="00285C38" w:rsidRDefault="00351C6F" w:rsidP="00A602B7">
      <w:pPr>
        <w:pStyle w:val="Tekstpodstawowywcity3"/>
        <w:spacing w:after="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1) wykonawca w odpowiedzi na wezwanie, o którym mowa w art. 107 ust. 2 lub art. 128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z przyczyn leżących po jego stronie, nie złożył podmiotowych środków dowodowych lub przedmiotowych środków dowodowych potwierdzających okoliczności, o których mowa w art. 57 lub art. 106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oświadczenia, o</w:t>
      </w:r>
      <w:r w:rsidR="007D3B9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 xml:space="preserve">którym mowa w art. 125 ust. 1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innych dokumentów lub oświadczeń lub nie wyraził zgody na poprawienie omyłki, o której mowa w art. 223 ust. 2 pkt 3 ustawy </w:t>
      </w:r>
      <w:proofErr w:type="spellStart"/>
      <w:r w:rsidRPr="00285C38">
        <w:rPr>
          <w:rFonts w:asciiTheme="minorHAnsi" w:hAnsiTheme="minorHAnsi" w:cstheme="minorHAnsi"/>
          <w:color w:val="000000" w:themeColor="text1"/>
          <w:sz w:val="24"/>
          <w:szCs w:val="24"/>
        </w:rPr>
        <w:t>Pzp</w:t>
      </w:r>
      <w:proofErr w:type="spellEnd"/>
      <w:r w:rsidRPr="00285C38">
        <w:rPr>
          <w:rFonts w:asciiTheme="minorHAnsi" w:hAnsiTheme="minorHAnsi" w:cstheme="minorHAnsi"/>
          <w:color w:val="000000" w:themeColor="text1"/>
          <w:sz w:val="24"/>
          <w:szCs w:val="24"/>
        </w:rPr>
        <w:t xml:space="preserve">, co spowodowało brak możliwości wybrania oferty złożonej przez wykonawcę jako najkorzystniejszej; </w:t>
      </w:r>
    </w:p>
    <w:p w14:paraId="1305352D" w14:textId="77777777" w:rsidR="00530B27" w:rsidRPr="00285C38" w:rsidRDefault="00351C6F" w:rsidP="00A602B7">
      <w:pPr>
        <w:pStyle w:val="Tekstpodstawowywcity3"/>
        <w:spacing w:after="0" w:line="360" w:lineRule="auto"/>
        <w:ind w:left="323"/>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lastRenderedPageBreak/>
        <w:t xml:space="preserve">2) wykonawca, którego oferta została wybrana: </w:t>
      </w:r>
    </w:p>
    <w:p w14:paraId="49D5ABC8" w14:textId="049C9AFD" w:rsidR="00530B27" w:rsidRPr="00285C38" w:rsidRDefault="00351C6F" w:rsidP="00A602B7">
      <w:pPr>
        <w:pStyle w:val="Tekstpodstawowywcity3"/>
        <w:spacing w:after="0" w:line="360" w:lineRule="auto"/>
        <w:ind w:left="851" w:hanging="28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a) odmówił podpisania umowy w sprawie zamówienia publicznego na warunkach określonych w ofercie, </w:t>
      </w:r>
    </w:p>
    <w:p w14:paraId="252BE67C" w14:textId="77777777" w:rsidR="00530B27" w:rsidRPr="00285C38" w:rsidRDefault="00351C6F" w:rsidP="00A602B7">
      <w:pPr>
        <w:pStyle w:val="Tekstpodstawowywcity3"/>
        <w:spacing w:after="0" w:line="360" w:lineRule="auto"/>
        <w:ind w:left="323" w:firstLine="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b) nie wniósł wymaganego zabezpieczenia należytego wykonania umowy; </w:t>
      </w:r>
    </w:p>
    <w:p w14:paraId="2035D9D2" w14:textId="77777777" w:rsidR="00530B27" w:rsidRPr="00285C38" w:rsidRDefault="00351C6F" w:rsidP="00A602B7">
      <w:pPr>
        <w:pStyle w:val="Tekstpodstawowywcity3"/>
        <w:spacing w:after="240" w:line="360" w:lineRule="auto"/>
        <w:ind w:left="567" w:hanging="244"/>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3) zawarcie umowy w sprawie zamówienia publicznego stało się niemożliwe z przyczyn leżących po stronie wykonawcy, którego oferta została wybrana.</w:t>
      </w:r>
    </w:p>
    <w:p w14:paraId="4CF21EA9"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OPIS SPOSOBU OBLICZENIA CENY OFERTOWEJ ORAZ INFORMACJA O WALUCIE, W JAKIEJ BĘDĄ PROWADZONE ROZLICZENIA MIĘDZY ZAMAWIAJĄCYM A WYKONAWCĄ</w:t>
      </w:r>
    </w:p>
    <w:p w14:paraId="7F8F1D45" w14:textId="1AAFE567" w:rsidR="00530B27" w:rsidRPr="00285C38"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Przez łączną cenę oferty brutto należy rozumieć cenę w rozumieniu u art. 3 ust. 1 pkt 1 i</w:t>
      </w:r>
      <w:r w:rsidR="007D3B9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ust. 2 ustawy z dnia 9 maja 2014 r. o informowaniu o cenach towarów i usług (Dz. U. z</w:t>
      </w:r>
      <w:r w:rsidR="007D3B98">
        <w:rPr>
          <w:rFonts w:asciiTheme="minorHAnsi" w:hAnsiTheme="minorHAnsi" w:cstheme="minorHAnsi"/>
          <w:color w:val="000000" w:themeColor="text1"/>
          <w:sz w:val="24"/>
          <w:szCs w:val="24"/>
        </w:rPr>
        <w:t> </w:t>
      </w:r>
      <w:r w:rsidRPr="00285C38">
        <w:rPr>
          <w:rFonts w:asciiTheme="minorHAnsi" w:hAnsiTheme="minorHAnsi" w:cstheme="minorHAnsi"/>
          <w:color w:val="000000" w:themeColor="text1"/>
          <w:sz w:val="24"/>
          <w:szCs w:val="24"/>
        </w:rPr>
        <w:t>2023 r. poz. 168), nawet jeżeli jest płacona na rzecz osoby niebędącej przedsiębiorcą.</w:t>
      </w:r>
    </w:p>
    <w:p w14:paraId="3062E524" w14:textId="77777777" w:rsidR="00530B27" w:rsidRPr="00285C38"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Jeżeli została złożona oferta, której wybór prowadziłby do powstania u zamawiającego obowiązku podatkowego zgodnie z ustawą z dnia 11 marca 2004 r. o podatku od towarów i usług (</w:t>
      </w:r>
      <w:proofErr w:type="spellStart"/>
      <w:r w:rsidRPr="00285C38">
        <w:rPr>
          <w:rFonts w:asciiTheme="minorHAnsi" w:hAnsiTheme="minorHAnsi" w:cstheme="minorHAnsi"/>
          <w:color w:val="000000" w:themeColor="text1"/>
          <w:sz w:val="24"/>
          <w:szCs w:val="24"/>
        </w:rPr>
        <w:t>t.j</w:t>
      </w:r>
      <w:proofErr w:type="spellEnd"/>
      <w:r w:rsidRPr="00285C38">
        <w:rPr>
          <w:rFonts w:asciiTheme="minorHAnsi" w:hAnsiTheme="minorHAnsi" w:cstheme="minorHAnsi"/>
          <w:color w:val="000000" w:themeColor="text1"/>
          <w:sz w:val="24"/>
          <w:szCs w:val="24"/>
        </w:rPr>
        <w:t>. Dz. U. z 2025 r. poz. 775), dla celów zastosowania kryterium ceny lub kosztu zamawiający doliczy do przedstawionej w tej ofercie ceny kwotę podatku od towarów i usług, którą miałby obowiązek rozliczyć.</w:t>
      </w:r>
    </w:p>
    <w:p w14:paraId="5CFD6055" w14:textId="77777777" w:rsidR="00530B27" w:rsidRPr="00285C38"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 ofercie, o której mowa w ust. 2, wykonawca ma obowiązek:</w:t>
      </w:r>
    </w:p>
    <w:p w14:paraId="7F6576F0" w14:textId="77777777" w:rsidR="00530B27" w:rsidRPr="00285C38"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poinformowania zamawiającego, że wybór jego oferty będzie prowadził do powstania u zamawiającego obowiązku podatkowego; </w:t>
      </w:r>
    </w:p>
    <w:p w14:paraId="7290E220" w14:textId="77777777" w:rsidR="00530B27" w:rsidRPr="00285C38"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wskazania nazwy (rodzaju) towaru lub usługi, których dostawa lub świadczenie będą prowadziły do powstania obowiązku podatkowego; </w:t>
      </w:r>
    </w:p>
    <w:p w14:paraId="3B3FD917" w14:textId="77777777" w:rsidR="00530B27" w:rsidRPr="00285C38"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wskazania wartości towaru lub usługi objętego obowiązkiem podatkowym zamawiającego, bez kwoty podatku; </w:t>
      </w:r>
    </w:p>
    <w:p w14:paraId="1B781DC0" w14:textId="77777777" w:rsidR="00530B27" w:rsidRPr="00285C38" w:rsidRDefault="00351C6F" w:rsidP="00A602B7">
      <w:pPr>
        <w:pStyle w:val="Tekstpodstawowywcity3"/>
        <w:numPr>
          <w:ilvl w:val="0"/>
          <w:numId w:val="31"/>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wskazania stawki podatku od towarów i usług, która zgodnie z wiedzą wykonawcy, będzie miała zastosowanie.</w:t>
      </w:r>
    </w:p>
    <w:p w14:paraId="6A1A12C8" w14:textId="77777777" w:rsidR="00530B27" w:rsidRPr="00285C38" w:rsidRDefault="00351C6F" w:rsidP="00A602B7">
      <w:pPr>
        <w:pStyle w:val="Tekstpodstawowywcity3"/>
        <w:numPr>
          <w:ilvl w:val="0"/>
          <w:numId w:val="25"/>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Wartość oferty brutto obejmuje wszelkie opłaty należne Wykonawcy z tytułu wykonania Umowy. </w:t>
      </w:r>
    </w:p>
    <w:p w14:paraId="054F802A" w14:textId="77777777" w:rsidR="00530B27" w:rsidRPr="00285C38" w:rsidRDefault="00351C6F" w:rsidP="00A602B7">
      <w:pPr>
        <w:pStyle w:val="Tekstpodstawowywcity3"/>
        <w:numPr>
          <w:ilvl w:val="0"/>
          <w:numId w:val="25"/>
        </w:numPr>
        <w:spacing w:line="360" w:lineRule="auto"/>
        <w:ind w:left="317" w:hanging="357"/>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Rozliczenia pomiędzy Zamawiającym a Wykonawcą dokonywane będą w złotych polskich. </w:t>
      </w:r>
    </w:p>
    <w:p w14:paraId="55F48840"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ISTOTNE DLA STRON POSTANOWIENIA, KTÓRE ZOSTANĄ WPROWADZONE DO TREŚCI ZAWARTEJ UMOWY W SPRAWIE ZAMÓWIENIA PUBLICZNEGO</w:t>
      </w:r>
    </w:p>
    <w:p w14:paraId="211BD38C" w14:textId="77777777" w:rsidR="00530B27" w:rsidRDefault="00351C6F" w:rsidP="00A602B7">
      <w:pPr>
        <w:numPr>
          <w:ilvl w:val="0"/>
          <w:numId w:val="22"/>
        </w:numPr>
        <w:spacing w:before="12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Umowa</w:t>
      </w:r>
      <w:r w:rsidR="006E1AE8">
        <w:rPr>
          <w:rFonts w:asciiTheme="minorHAnsi" w:hAnsiTheme="minorHAnsi" w:cstheme="minorHAnsi"/>
          <w:color w:val="000000" w:themeColor="text1"/>
        </w:rPr>
        <w:t xml:space="preserve"> ramowa zostanie</w:t>
      </w:r>
      <w:r w:rsidRPr="00285C38">
        <w:rPr>
          <w:rFonts w:asciiTheme="minorHAnsi" w:hAnsiTheme="minorHAnsi" w:cstheme="minorHAnsi"/>
          <w:color w:val="000000" w:themeColor="text1"/>
        </w:rPr>
        <w:t xml:space="preserve"> zawarta na warunkach określonych w Projekcie umowy</w:t>
      </w:r>
      <w:r w:rsidR="006E1AE8">
        <w:rPr>
          <w:rFonts w:asciiTheme="minorHAnsi" w:hAnsiTheme="minorHAnsi" w:cstheme="minorHAnsi"/>
          <w:color w:val="000000" w:themeColor="text1"/>
        </w:rPr>
        <w:t xml:space="preserve"> </w:t>
      </w:r>
      <w:r w:rsidR="006E1AE8">
        <w:rPr>
          <w:rFonts w:asciiTheme="minorHAnsi" w:hAnsiTheme="minorHAnsi" w:cstheme="minorHAnsi"/>
          <w:color w:val="000000" w:themeColor="text1"/>
        </w:rPr>
        <w:lastRenderedPageBreak/>
        <w:t>ramowej stanowiącej Załącznik nr 2 do SWZ</w:t>
      </w:r>
      <w:r w:rsidRPr="00285C38">
        <w:rPr>
          <w:rFonts w:asciiTheme="minorHAnsi" w:hAnsiTheme="minorHAnsi" w:cstheme="minorHAnsi"/>
          <w:color w:val="000000" w:themeColor="text1"/>
        </w:rPr>
        <w:t>.</w:t>
      </w:r>
    </w:p>
    <w:p w14:paraId="438F6299" w14:textId="77777777" w:rsidR="006E1AE8" w:rsidRPr="006E1AE8" w:rsidRDefault="006E1AE8" w:rsidP="006E1AE8">
      <w:pPr>
        <w:pStyle w:val="Tekstpodstawowywcity3"/>
        <w:numPr>
          <w:ilvl w:val="0"/>
          <w:numId w:val="22"/>
        </w:numPr>
        <w:suppressAutoHyphens/>
        <w:spacing w:after="0" w:line="360" w:lineRule="auto"/>
        <w:jc w:val="both"/>
        <w:rPr>
          <w:rFonts w:asciiTheme="minorHAnsi" w:hAnsiTheme="minorHAnsi" w:cstheme="minorHAnsi"/>
          <w:b/>
          <w:sz w:val="24"/>
          <w:szCs w:val="24"/>
        </w:rPr>
      </w:pPr>
      <w:r w:rsidRPr="006E1AE8">
        <w:rPr>
          <w:rFonts w:asciiTheme="minorHAnsi" w:hAnsiTheme="minorHAnsi" w:cstheme="minorHAnsi"/>
          <w:color w:val="000000" w:themeColor="text1"/>
          <w:sz w:val="24"/>
          <w:szCs w:val="24"/>
        </w:rPr>
        <w:t xml:space="preserve">Zamówienia wykonawcze będą realizowane na warunkach określonych </w:t>
      </w:r>
      <w:r w:rsidR="00C0038C">
        <w:rPr>
          <w:rFonts w:asciiTheme="minorHAnsi" w:hAnsiTheme="minorHAnsi" w:cstheme="minorHAnsi"/>
          <w:color w:val="000000" w:themeColor="text1"/>
          <w:sz w:val="24"/>
          <w:szCs w:val="24"/>
        </w:rPr>
        <w:t xml:space="preserve">w Załączniku nr 2 do Umowy ramowej stanowiącej </w:t>
      </w:r>
      <w:r w:rsidRPr="006E1AE8">
        <w:rPr>
          <w:rFonts w:asciiTheme="minorHAnsi" w:hAnsiTheme="minorHAnsi" w:cstheme="minorHAnsi"/>
          <w:sz w:val="24"/>
          <w:szCs w:val="24"/>
        </w:rPr>
        <w:t>załącznik nr 3 do</w:t>
      </w:r>
      <w:r w:rsidRPr="006E1AE8">
        <w:rPr>
          <w:rFonts w:asciiTheme="minorHAnsi" w:hAnsiTheme="minorHAnsi" w:cstheme="minorHAnsi"/>
          <w:color w:val="000000"/>
          <w:sz w:val="24"/>
          <w:szCs w:val="24"/>
        </w:rPr>
        <w:t xml:space="preserve"> SWZ.</w:t>
      </w:r>
    </w:p>
    <w:p w14:paraId="6EC65F05" w14:textId="77777777" w:rsidR="00530B27" w:rsidRPr="00285C38" w:rsidRDefault="00351C6F" w:rsidP="00A602B7">
      <w:pPr>
        <w:numPr>
          <w:ilvl w:val="0"/>
          <w:numId w:val="22"/>
        </w:numPr>
        <w:spacing w:before="120"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 xml:space="preserve">Strony przewidują możliwość dokonywania zmian w treści umowy w stosunku do treści oferty Wykonawcy w sytuacjach określonych w Projekcie umowy stanowiącym </w:t>
      </w:r>
      <w:r w:rsidRPr="00285C38">
        <w:rPr>
          <w:rFonts w:asciiTheme="minorHAnsi" w:hAnsiTheme="minorHAnsi" w:cstheme="minorHAnsi"/>
          <w:b/>
          <w:bCs/>
          <w:color w:val="000000" w:themeColor="text1"/>
        </w:rPr>
        <w:t xml:space="preserve">załącznik nr </w:t>
      </w:r>
      <w:r w:rsidR="006E1AE8">
        <w:rPr>
          <w:rFonts w:asciiTheme="minorHAnsi" w:hAnsiTheme="minorHAnsi" w:cstheme="minorHAnsi"/>
          <w:b/>
          <w:bCs/>
          <w:color w:val="000000" w:themeColor="text1"/>
        </w:rPr>
        <w:t>2</w:t>
      </w:r>
      <w:r w:rsidRPr="00285C38">
        <w:rPr>
          <w:rFonts w:asciiTheme="minorHAnsi" w:hAnsiTheme="minorHAnsi" w:cstheme="minorHAnsi"/>
          <w:b/>
          <w:bCs/>
          <w:color w:val="000000" w:themeColor="text1"/>
        </w:rPr>
        <w:t xml:space="preserve"> do SWZ.</w:t>
      </w:r>
    </w:p>
    <w:p w14:paraId="4B38420B"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WYMAGANIA DOTYCZĄCE ZABEZPIECZENIA NALEŻYTEGO WYKONANIA UMOWY</w:t>
      </w:r>
    </w:p>
    <w:p w14:paraId="484A8A52" w14:textId="77777777" w:rsidR="00530B27" w:rsidRPr="006E1AE8" w:rsidRDefault="00351C6F" w:rsidP="006E1AE8">
      <w:pPr>
        <w:pStyle w:val="Tekstpodstawowywcity3"/>
        <w:numPr>
          <w:ilvl w:val="0"/>
          <w:numId w:val="24"/>
        </w:numPr>
        <w:spacing w:after="0" w:line="360" w:lineRule="auto"/>
        <w:rPr>
          <w:rFonts w:asciiTheme="minorHAnsi" w:hAnsiTheme="minorHAnsi" w:cstheme="minorHAnsi"/>
          <w:color w:val="000000" w:themeColor="text1"/>
          <w:sz w:val="24"/>
          <w:szCs w:val="24"/>
        </w:rPr>
      </w:pPr>
      <w:r w:rsidRPr="00285C38">
        <w:rPr>
          <w:rFonts w:asciiTheme="minorHAnsi" w:hAnsiTheme="minorHAnsi" w:cstheme="minorHAnsi"/>
          <w:color w:val="000000" w:themeColor="text1"/>
          <w:sz w:val="24"/>
          <w:szCs w:val="24"/>
        </w:rPr>
        <w:t xml:space="preserve">Przed podpisaniem umowy </w:t>
      </w:r>
      <w:r w:rsidR="006E1AE8">
        <w:rPr>
          <w:rFonts w:asciiTheme="minorHAnsi" w:hAnsiTheme="minorHAnsi" w:cstheme="minorHAnsi"/>
          <w:color w:val="000000" w:themeColor="text1"/>
          <w:sz w:val="24"/>
          <w:szCs w:val="24"/>
        </w:rPr>
        <w:t xml:space="preserve">ramowej Zamawiający nie będzie wymagał </w:t>
      </w:r>
      <w:r w:rsidR="006E1AE8" w:rsidRPr="006E1AE8">
        <w:rPr>
          <w:rFonts w:asciiTheme="minorHAnsi" w:hAnsiTheme="minorHAnsi" w:cstheme="minorHAnsi"/>
          <w:color w:val="000000" w:themeColor="text1"/>
          <w:sz w:val="24"/>
          <w:szCs w:val="24"/>
        </w:rPr>
        <w:t>od Wykonawcy/ów, którego/których oferta została wybrana, wniesienia zabezpieczenia należytego wykonania umowy</w:t>
      </w:r>
    </w:p>
    <w:p w14:paraId="6EA93BF6"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INFORMACJA O FORMALNOŚCIACH, JAKIE POWINNY ZOSTAĆ DOPEŁNIONE PO WYBORZE OFERTY W CELU ZAWARCIA UMOWY W SPRAWIE ZAMÓWIENIA PUBLICZNEGO</w:t>
      </w:r>
    </w:p>
    <w:p w14:paraId="6D6E33D7" w14:textId="77777777" w:rsidR="00530B27" w:rsidRPr="00285C38" w:rsidRDefault="00351C6F" w:rsidP="00A602B7">
      <w:pPr>
        <w:numPr>
          <w:ilvl w:val="0"/>
          <w:numId w:val="10"/>
        </w:numPr>
        <w:tabs>
          <w:tab w:val="left" w:pos="357"/>
        </w:tabs>
        <w:spacing w:line="360" w:lineRule="auto"/>
        <w:ind w:left="357" w:hanging="357"/>
        <w:rPr>
          <w:rFonts w:asciiTheme="minorHAnsi" w:hAnsiTheme="minorHAnsi" w:cstheme="minorHAnsi"/>
          <w:color w:val="000000" w:themeColor="text1"/>
        </w:rPr>
      </w:pPr>
      <w:r w:rsidRPr="00285C38">
        <w:rPr>
          <w:rFonts w:asciiTheme="minorHAnsi" w:hAnsiTheme="minorHAnsi" w:cstheme="minorHAnsi"/>
          <w:color w:val="000000" w:themeColor="text1"/>
        </w:rPr>
        <w:t>Zamawiający po dokonaniu wyboru najkorzystniejszej oferty zawiadomi za pośrednictwem Platformy o wynikach postępowania wszystkich Wykonawców, którzy złożyli oferty.</w:t>
      </w:r>
    </w:p>
    <w:p w14:paraId="37C7B977" w14:textId="77777777" w:rsidR="00530B27" w:rsidRPr="00285C38" w:rsidRDefault="00351C6F" w:rsidP="00A602B7">
      <w:pPr>
        <w:numPr>
          <w:ilvl w:val="0"/>
          <w:numId w:val="10"/>
        </w:numPr>
        <w:tabs>
          <w:tab w:val="left" w:pos="357"/>
        </w:tabs>
        <w:spacing w:line="360" w:lineRule="auto"/>
        <w:ind w:left="357" w:hanging="357"/>
        <w:rPr>
          <w:rFonts w:asciiTheme="minorHAnsi" w:hAnsiTheme="minorHAnsi" w:cstheme="minorHAnsi"/>
          <w:color w:val="000000" w:themeColor="text1"/>
        </w:rPr>
      </w:pPr>
      <w:r w:rsidRPr="00285C38">
        <w:rPr>
          <w:rFonts w:asciiTheme="minorHAnsi" w:hAnsiTheme="minorHAnsi" w:cstheme="minorHAnsi"/>
          <w:color w:val="000000" w:themeColor="text1"/>
        </w:rPr>
        <w:t>Zamawiający poinformuje Wykonawcę</w:t>
      </w:r>
      <w:r w:rsidR="00C0038C">
        <w:rPr>
          <w:rFonts w:asciiTheme="minorHAnsi" w:hAnsiTheme="minorHAnsi" w:cstheme="minorHAnsi"/>
          <w:color w:val="000000" w:themeColor="text1"/>
        </w:rPr>
        <w:t>/ów</w:t>
      </w:r>
      <w:r w:rsidRPr="00285C38">
        <w:rPr>
          <w:rFonts w:asciiTheme="minorHAnsi" w:hAnsiTheme="minorHAnsi" w:cstheme="minorHAnsi"/>
          <w:color w:val="000000" w:themeColor="text1"/>
        </w:rPr>
        <w:t>, którego</w:t>
      </w:r>
      <w:r w:rsidR="00C0038C">
        <w:rPr>
          <w:rFonts w:asciiTheme="minorHAnsi" w:hAnsiTheme="minorHAnsi" w:cstheme="minorHAnsi"/>
          <w:color w:val="000000" w:themeColor="text1"/>
        </w:rPr>
        <w:t>/</w:t>
      </w:r>
      <w:proofErr w:type="spellStart"/>
      <w:r w:rsidR="00C0038C">
        <w:rPr>
          <w:rFonts w:asciiTheme="minorHAnsi" w:hAnsiTheme="minorHAnsi" w:cstheme="minorHAnsi"/>
          <w:color w:val="000000" w:themeColor="text1"/>
        </w:rPr>
        <w:t>ych</w:t>
      </w:r>
      <w:proofErr w:type="spellEnd"/>
      <w:r w:rsidRPr="00285C38">
        <w:rPr>
          <w:rFonts w:asciiTheme="minorHAnsi" w:hAnsiTheme="minorHAnsi" w:cstheme="minorHAnsi"/>
          <w:color w:val="000000" w:themeColor="text1"/>
        </w:rPr>
        <w:t xml:space="preserve"> oferta została uznana za najkorzystniejszą, o terminie i miejscu zawarcia umowy</w:t>
      </w:r>
      <w:r w:rsidR="00C0038C">
        <w:rPr>
          <w:rFonts w:asciiTheme="minorHAnsi" w:hAnsiTheme="minorHAnsi" w:cstheme="minorHAnsi"/>
          <w:color w:val="000000" w:themeColor="text1"/>
        </w:rPr>
        <w:t xml:space="preserve"> ramowej</w:t>
      </w:r>
      <w:r w:rsidRPr="00285C38">
        <w:rPr>
          <w:rFonts w:asciiTheme="minorHAnsi" w:hAnsiTheme="minorHAnsi" w:cstheme="minorHAnsi"/>
          <w:color w:val="000000" w:themeColor="text1"/>
        </w:rPr>
        <w:t>.</w:t>
      </w:r>
    </w:p>
    <w:p w14:paraId="0422D58A" w14:textId="77777777" w:rsidR="00530B27" w:rsidRPr="00285C38" w:rsidRDefault="00351C6F" w:rsidP="00A602B7">
      <w:pPr>
        <w:numPr>
          <w:ilvl w:val="0"/>
          <w:numId w:val="10"/>
        </w:numPr>
        <w:tabs>
          <w:tab w:val="left" w:pos="357"/>
        </w:tabs>
        <w:spacing w:after="240" w:line="360" w:lineRule="auto"/>
        <w:ind w:left="357" w:hanging="357"/>
        <w:rPr>
          <w:rFonts w:asciiTheme="minorHAnsi" w:hAnsiTheme="minorHAnsi" w:cstheme="minorHAnsi"/>
          <w:color w:val="000000" w:themeColor="text1"/>
        </w:rPr>
      </w:pPr>
      <w:r w:rsidRPr="00285C38">
        <w:rPr>
          <w:rFonts w:asciiTheme="minorHAnsi" w:hAnsiTheme="minorHAnsi" w:cstheme="minorHAnsi"/>
          <w:color w:val="000000" w:themeColor="text1"/>
        </w:rPr>
        <w:t>W przypadku, gdy za najkorzystniejszą zostanie uznana oferta Wykonawcy prowadzącego działalność w formie spółki z ograniczoną odpowiedzialnością, a wartość złożonej przez niego oferty przekroczy dwukrotność kapitału zakładowego spółki, wówczas przed podpisaniem umowy Zamawiający może żądać od Wykonawcy przedłożenia dokumentu wymaganego treścią art. 230 ustawy z dnia 15 września 2000 r. – Kodeks spółek handlowych (</w:t>
      </w:r>
      <w:proofErr w:type="spellStart"/>
      <w:r w:rsidRPr="00285C38">
        <w:rPr>
          <w:rFonts w:asciiTheme="minorHAnsi" w:hAnsiTheme="minorHAnsi" w:cstheme="minorHAnsi"/>
          <w:color w:val="000000" w:themeColor="text1"/>
        </w:rPr>
        <w:t>t.j</w:t>
      </w:r>
      <w:proofErr w:type="spellEnd"/>
      <w:r w:rsidRPr="00285C38">
        <w:rPr>
          <w:rFonts w:asciiTheme="minorHAnsi" w:hAnsiTheme="minorHAnsi" w:cstheme="minorHAnsi"/>
          <w:color w:val="000000" w:themeColor="text1"/>
        </w:rPr>
        <w:t xml:space="preserve">. </w:t>
      </w:r>
      <w:r w:rsidRPr="00285C38">
        <w:rPr>
          <w:rFonts w:asciiTheme="minorHAnsi" w:hAnsiTheme="minorHAnsi" w:cstheme="minorHAnsi"/>
        </w:rPr>
        <w:t>Dz. U. z 2024 r., poz. 18</w:t>
      </w:r>
      <w:r w:rsidRPr="00285C38">
        <w:rPr>
          <w:rFonts w:asciiTheme="minorHAnsi" w:hAnsiTheme="minorHAnsi" w:cstheme="minorHAnsi"/>
          <w:color w:val="000000" w:themeColor="text1"/>
        </w:rPr>
        <w:t xml:space="preserve">), chyba, że ww. dokument został złożony przez Wykonawcę w ofercie. </w:t>
      </w:r>
    </w:p>
    <w:p w14:paraId="4766B14D" w14:textId="77777777" w:rsidR="00530B27" w:rsidRPr="00285C38" w:rsidRDefault="00351C6F" w:rsidP="009B1A7C">
      <w:pPr>
        <w:numPr>
          <w:ilvl w:val="0"/>
          <w:numId w:val="12"/>
        </w:numPr>
        <w:spacing w:before="240" w:line="360" w:lineRule="auto"/>
        <w:ind w:left="709" w:hanging="709"/>
        <w:rPr>
          <w:rFonts w:asciiTheme="minorHAnsi" w:hAnsiTheme="minorHAnsi" w:cstheme="minorHAnsi"/>
          <w:b/>
          <w:bCs/>
          <w:color w:val="000000" w:themeColor="text1"/>
        </w:rPr>
      </w:pPr>
      <w:r w:rsidRPr="00285C38">
        <w:rPr>
          <w:rFonts w:asciiTheme="minorHAnsi" w:hAnsiTheme="minorHAnsi" w:cstheme="minorHAnsi"/>
          <w:b/>
          <w:bCs/>
          <w:color w:val="000000" w:themeColor="text1"/>
        </w:rPr>
        <w:t>POUCZENIE O ŚRODKACH OCHRONY PRAWNEJ PRZYSŁUGUJĄCYCH WYKONAWCY</w:t>
      </w:r>
    </w:p>
    <w:p w14:paraId="49ACAA38" w14:textId="77777777" w:rsidR="00530B27" w:rsidRPr="00285C38" w:rsidRDefault="00351C6F" w:rsidP="00A602B7">
      <w:pPr>
        <w:numPr>
          <w:ilvl w:val="0"/>
          <w:numId w:val="11"/>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 xml:space="preserve">Wykonawcom przysługują środki ochrony prawnej określone w Dziale IX ustawy </w:t>
      </w:r>
      <w:proofErr w:type="spellStart"/>
      <w:r w:rsidRPr="00285C38">
        <w:rPr>
          <w:rFonts w:asciiTheme="minorHAnsi" w:hAnsiTheme="minorHAnsi" w:cstheme="minorHAnsi"/>
          <w:color w:val="000000" w:themeColor="text1"/>
        </w:rPr>
        <w:t>Pzp</w:t>
      </w:r>
      <w:proofErr w:type="spellEnd"/>
      <w:r w:rsidRPr="00285C38">
        <w:rPr>
          <w:rFonts w:asciiTheme="minorHAnsi" w:hAnsiTheme="minorHAnsi" w:cstheme="minorHAnsi"/>
          <w:color w:val="000000" w:themeColor="text1"/>
        </w:rPr>
        <w:t>.</w:t>
      </w:r>
    </w:p>
    <w:p w14:paraId="000AF89F" w14:textId="77777777" w:rsidR="00530B27" w:rsidRPr="00285C38" w:rsidRDefault="00351C6F" w:rsidP="00A602B7">
      <w:pPr>
        <w:numPr>
          <w:ilvl w:val="0"/>
          <w:numId w:val="11"/>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 xml:space="preserve">Odwołanie przysługuje na: </w:t>
      </w:r>
    </w:p>
    <w:p w14:paraId="3FF089CF" w14:textId="4F17AD69" w:rsidR="00530B27" w:rsidRPr="00285C38" w:rsidRDefault="00351C6F" w:rsidP="00A602B7">
      <w:pPr>
        <w:pStyle w:val="Akapitzlist"/>
        <w:numPr>
          <w:ilvl w:val="1"/>
          <w:numId w:val="47"/>
        </w:numPr>
        <w:spacing w:line="360" w:lineRule="auto"/>
        <w:ind w:left="567" w:hanging="283"/>
        <w:rPr>
          <w:rFonts w:asciiTheme="minorHAnsi" w:hAnsiTheme="minorHAnsi" w:cstheme="minorHAnsi"/>
          <w:color w:val="000000" w:themeColor="text1"/>
        </w:rPr>
      </w:pPr>
      <w:r w:rsidRPr="00285C38">
        <w:rPr>
          <w:rFonts w:asciiTheme="minorHAnsi" w:hAnsiTheme="minorHAnsi" w:cstheme="minorHAnsi"/>
          <w:color w:val="000000" w:themeColor="text1"/>
        </w:rPr>
        <w:t>niezgodną z przepisami ustawy czynność zamawiającego, podjętą w postępowaniu o</w:t>
      </w:r>
      <w:r w:rsidR="007D3B98">
        <w:rPr>
          <w:rFonts w:asciiTheme="minorHAnsi" w:hAnsiTheme="minorHAnsi" w:cstheme="minorHAnsi"/>
          <w:color w:val="000000" w:themeColor="text1"/>
        </w:rPr>
        <w:t> </w:t>
      </w:r>
      <w:r w:rsidRPr="00285C38">
        <w:rPr>
          <w:rFonts w:asciiTheme="minorHAnsi" w:hAnsiTheme="minorHAnsi" w:cstheme="minorHAnsi"/>
          <w:color w:val="000000" w:themeColor="text1"/>
        </w:rPr>
        <w:t xml:space="preserve">udzielenie zamówienia, o zawarcie umowy ramowej, dynamicznym systemie zakupów, systemie kwalifikowania wykonawców lub konkursie, w tym na </w:t>
      </w:r>
      <w:r w:rsidRPr="00285C38">
        <w:rPr>
          <w:rFonts w:asciiTheme="minorHAnsi" w:hAnsiTheme="minorHAnsi" w:cstheme="minorHAnsi"/>
          <w:color w:val="000000" w:themeColor="text1"/>
        </w:rPr>
        <w:lastRenderedPageBreak/>
        <w:t xml:space="preserve">projektowane postanowienie umowy; </w:t>
      </w:r>
    </w:p>
    <w:p w14:paraId="09E39DD3" w14:textId="77777777" w:rsidR="00530B27" w:rsidRPr="00285C38" w:rsidRDefault="00351C6F" w:rsidP="00A602B7">
      <w:pPr>
        <w:pStyle w:val="Akapitzlist"/>
        <w:numPr>
          <w:ilvl w:val="1"/>
          <w:numId w:val="47"/>
        </w:numPr>
        <w:spacing w:line="360" w:lineRule="auto"/>
        <w:ind w:left="567" w:hanging="283"/>
        <w:rPr>
          <w:rFonts w:asciiTheme="minorHAnsi" w:hAnsiTheme="minorHAnsi" w:cstheme="minorHAnsi"/>
          <w:color w:val="000000" w:themeColor="text1"/>
        </w:rPr>
      </w:pPr>
      <w:r w:rsidRPr="00285C38">
        <w:rPr>
          <w:rFonts w:asciiTheme="minorHAnsi" w:hAnsiTheme="minorHAnsi" w:cstheme="minorHAnsi"/>
          <w:color w:val="000000" w:themeColor="text1"/>
        </w:rPr>
        <w:t>zaniechanie czynności w postępowaniu o udzielenie zamówienia, o zawarcie umowy ramowej, dynamicznym systemie zakupów, systemie kwalifikowania wykonawców lub konkursie, do której zamawiający był obowiązany na podstawie ustawy;</w:t>
      </w:r>
    </w:p>
    <w:p w14:paraId="7C2A5DAC" w14:textId="77777777" w:rsidR="00530B27" w:rsidRPr="00285C38" w:rsidRDefault="00351C6F" w:rsidP="00A602B7">
      <w:pPr>
        <w:pStyle w:val="Akapitzlist"/>
        <w:numPr>
          <w:ilvl w:val="1"/>
          <w:numId w:val="47"/>
        </w:numPr>
        <w:spacing w:line="360" w:lineRule="auto"/>
        <w:ind w:left="567" w:hanging="283"/>
        <w:rPr>
          <w:rFonts w:asciiTheme="minorHAnsi" w:hAnsiTheme="minorHAnsi" w:cstheme="minorHAnsi"/>
          <w:color w:val="000000" w:themeColor="text1"/>
        </w:rPr>
      </w:pPr>
      <w:r w:rsidRPr="00285C38">
        <w:rPr>
          <w:rFonts w:asciiTheme="minorHAnsi" w:hAnsiTheme="minorHAnsi" w:cstheme="minorHAnsi"/>
          <w:color w:val="000000" w:themeColor="text1"/>
        </w:rPr>
        <w:t>zaniechanie przeprowadzenia postępowania o udzielenie zamówienia lub zorganizowania konkursu na podstawie ustawy, mimo że zamawiający był do tego obowiązany.</w:t>
      </w:r>
      <w:r w:rsidR="00E34575" w:rsidRPr="00285C38">
        <w:rPr>
          <w:rFonts w:asciiTheme="minorHAnsi" w:hAnsiTheme="minorHAnsi" w:cstheme="minorHAnsi"/>
          <w:color w:val="000000" w:themeColor="text1"/>
        </w:rPr>
        <w:t xml:space="preserve"> </w:t>
      </w:r>
    </w:p>
    <w:p w14:paraId="00588E44" w14:textId="77777777" w:rsidR="00530B27" w:rsidRPr="00285C38" w:rsidRDefault="00351C6F" w:rsidP="00A602B7">
      <w:pPr>
        <w:numPr>
          <w:ilvl w:val="0"/>
          <w:numId w:val="11"/>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 xml:space="preserve">Odwołanie wobec treści ogłoszenia wszczynającego postępowanie o udzielenie zamówienia lub wobec treści dokumentów zamówienia wnosi się w terminie: </w:t>
      </w:r>
    </w:p>
    <w:p w14:paraId="60568711" w14:textId="77777777" w:rsidR="00530B27" w:rsidRPr="00285C38" w:rsidRDefault="00351C6F" w:rsidP="00A602B7">
      <w:pPr>
        <w:spacing w:line="360" w:lineRule="auto"/>
        <w:ind w:left="567" w:hanging="283"/>
        <w:rPr>
          <w:rFonts w:asciiTheme="minorHAnsi" w:hAnsiTheme="minorHAnsi" w:cstheme="minorHAnsi"/>
          <w:color w:val="000000" w:themeColor="text1"/>
        </w:rPr>
      </w:pPr>
      <w:r w:rsidRPr="00285C38">
        <w:rPr>
          <w:rFonts w:asciiTheme="minorHAnsi" w:hAnsiTheme="minorHAnsi" w:cstheme="minorHAnsi"/>
          <w:color w:val="000000" w:themeColor="text1"/>
        </w:rPr>
        <w:t>1) 10 dni od dnia publikacji ogłoszenia w Dzienniku Urzędowym Unii Europejskiej lub zamieszczenia dokumentów zamówienia na stronie internetowej;</w:t>
      </w:r>
    </w:p>
    <w:p w14:paraId="72887223" w14:textId="5C0DB3AE" w:rsidR="00530B27" w:rsidRPr="00285C38" w:rsidRDefault="00351C6F" w:rsidP="00A602B7">
      <w:pPr>
        <w:numPr>
          <w:ilvl w:val="0"/>
          <w:numId w:val="11"/>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Odwołanie wnosi się w terminie 10 dni od dnia przekazania informacji o czynności zamawiającego stanowiącej podstawę jego wniesienia, jeżeli informacja została przekazana przy użyciu środków komunikacji elektronicznej lub 10 dni od dnia, w którym powzięto lub przy zachowaniu należytej staranności można było powziąć wiadomość o</w:t>
      </w:r>
      <w:r w:rsidR="007D3B98">
        <w:rPr>
          <w:rFonts w:asciiTheme="minorHAnsi" w:hAnsiTheme="minorHAnsi" w:cstheme="minorHAnsi"/>
          <w:color w:val="000000" w:themeColor="text1"/>
        </w:rPr>
        <w:t> </w:t>
      </w:r>
      <w:r w:rsidRPr="00285C38">
        <w:rPr>
          <w:rFonts w:asciiTheme="minorHAnsi" w:hAnsiTheme="minorHAnsi" w:cstheme="minorHAnsi"/>
          <w:color w:val="000000" w:themeColor="text1"/>
        </w:rPr>
        <w:t>okolicznościach stanowiących podstawę jego wniesienia.</w:t>
      </w:r>
    </w:p>
    <w:p w14:paraId="778FA491" w14:textId="77777777" w:rsidR="00530B27" w:rsidRPr="00285C38" w:rsidRDefault="00351C6F" w:rsidP="00A602B7">
      <w:pPr>
        <w:numPr>
          <w:ilvl w:val="0"/>
          <w:numId w:val="11"/>
        </w:numPr>
        <w:spacing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Odwołanie wnosi się do Prezesa Krajowej Izby Odwoławczej.</w:t>
      </w:r>
    </w:p>
    <w:p w14:paraId="5CA9589E" w14:textId="77777777" w:rsidR="00530B27" w:rsidRDefault="00351C6F" w:rsidP="00A602B7">
      <w:pPr>
        <w:numPr>
          <w:ilvl w:val="0"/>
          <w:numId w:val="11"/>
        </w:numPr>
        <w:spacing w:after="120" w:line="360" w:lineRule="auto"/>
        <w:ind w:left="284" w:hanging="284"/>
        <w:rPr>
          <w:rFonts w:asciiTheme="minorHAnsi" w:hAnsiTheme="minorHAnsi" w:cstheme="minorHAnsi"/>
          <w:color w:val="000000" w:themeColor="text1"/>
        </w:rPr>
      </w:pPr>
      <w:r w:rsidRPr="00285C38">
        <w:rPr>
          <w:rFonts w:asciiTheme="minorHAnsi" w:hAnsiTheme="minorHAnsi" w:cstheme="minorHAnsi"/>
          <w:color w:val="000000" w:themeColor="text1"/>
        </w:rPr>
        <w:t>Na orzeczenie Krajowej Izby Odwoławczej stronom oraz uczestnikom postępowania odwoławczego przysługuje skarga do sądu.</w:t>
      </w:r>
    </w:p>
    <w:p w14:paraId="67B98EAC" w14:textId="77777777" w:rsidR="00BB0F6E" w:rsidRDefault="00BB0F6E" w:rsidP="00BB0F6E">
      <w:pPr>
        <w:spacing w:after="120" w:line="360" w:lineRule="auto"/>
        <w:rPr>
          <w:rFonts w:asciiTheme="minorHAnsi" w:hAnsiTheme="minorHAnsi" w:cstheme="minorHAnsi"/>
          <w:color w:val="000000" w:themeColor="text1"/>
        </w:rPr>
      </w:pPr>
    </w:p>
    <w:p w14:paraId="54A33E31" w14:textId="77777777" w:rsidR="00BB0F6E" w:rsidRDefault="00BB0F6E" w:rsidP="00BB0F6E">
      <w:pPr>
        <w:spacing w:after="120" w:line="360" w:lineRule="auto"/>
        <w:rPr>
          <w:rFonts w:asciiTheme="minorHAnsi" w:hAnsiTheme="minorHAnsi" w:cstheme="minorHAnsi"/>
          <w:color w:val="000000" w:themeColor="text1"/>
        </w:rPr>
      </w:pPr>
    </w:p>
    <w:p w14:paraId="1595B23F" w14:textId="77777777" w:rsidR="00BB0F6E" w:rsidRPr="00285C38" w:rsidRDefault="00BB0F6E" w:rsidP="00BB0F6E">
      <w:pPr>
        <w:spacing w:after="120" w:line="360" w:lineRule="auto"/>
        <w:rPr>
          <w:rFonts w:asciiTheme="minorHAnsi" w:hAnsiTheme="minorHAnsi" w:cstheme="minorHAnsi"/>
          <w:color w:val="000000" w:themeColor="text1"/>
        </w:rPr>
      </w:pPr>
    </w:p>
    <w:p w14:paraId="2AE3E990"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Załączniki do SWZ, stanowiące jej integralną część:</w:t>
      </w:r>
    </w:p>
    <w:p w14:paraId="04840884" w14:textId="77777777" w:rsidR="00530B27" w:rsidRPr="00285C38" w:rsidRDefault="00351C6F" w:rsidP="00A602B7">
      <w:pPr>
        <w:spacing w:line="360" w:lineRule="auto"/>
        <w:ind w:left="1560" w:hanging="1560"/>
        <w:rPr>
          <w:rFonts w:asciiTheme="minorHAnsi" w:hAnsiTheme="minorHAnsi" w:cstheme="minorHAnsi"/>
          <w:color w:val="000000" w:themeColor="text1"/>
        </w:rPr>
      </w:pPr>
      <w:r w:rsidRPr="00285C38">
        <w:rPr>
          <w:rFonts w:asciiTheme="minorHAnsi" w:hAnsiTheme="minorHAnsi" w:cstheme="minorHAnsi"/>
          <w:color w:val="000000" w:themeColor="text1"/>
        </w:rPr>
        <w:t>Załącznik nr 1 – Wzór oświadczenia o niepodleganiu wykluczeniu na podstawie ustawy z dnia 13 kwietnia 2022 r. o szczególnych rozwiązaniach (…);</w:t>
      </w:r>
    </w:p>
    <w:p w14:paraId="58476334" w14:textId="77777777" w:rsidR="00530B27" w:rsidRPr="00285C38" w:rsidRDefault="00351C6F" w:rsidP="00A602B7">
      <w:pPr>
        <w:spacing w:line="360" w:lineRule="auto"/>
        <w:ind w:left="1418" w:hanging="1418"/>
        <w:rPr>
          <w:rFonts w:asciiTheme="minorHAnsi" w:hAnsiTheme="minorHAnsi" w:cstheme="minorHAnsi"/>
          <w:color w:val="000000" w:themeColor="text1"/>
        </w:rPr>
      </w:pPr>
      <w:r w:rsidRPr="00285C38">
        <w:rPr>
          <w:rFonts w:asciiTheme="minorHAnsi" w:hAnsiTheme="minorHAnsi" w:cstheme="minorHAnsi"/>
          <w:color w:val="000000" w:themeColor="text1"/>
        </w:rPr>
        <w:t>Załącznik nr 2 –</w:t>
      </w:r>
      <w:r w:rsidR="005C5791" w:rsidRPr="00285C38">
        <w:rPr>
          <w:rFonts w:asciiTheme="minorHAnsi" w:hAnsiTheme="minorHAnsi" w:cstheme="minorHAnsi"/>
          <w:color w:val="000000" w:themeColor="text1"/>
        </w:rPr>
        <w:t xml:space="preserve"> Projekt umowy wraz z </w:t>
      </w:r>
      <w:r w:rsidRPr="00285C38">
        <w:rPr>
          <w:rFonts w:asciiTheme="minorHAnsi" w:hAnsiTheme="minorHAnsi" w:cstheme="minorHAnsi"/>
          <w:color w:val="000000" w:themeColor="text1"/>
        </w:rPr>
        <w:t>Opis</w:t>
      </w:r>
      <w:r w:rsidR="005C5791" w:rsidRPr="00285C38">
        <w:rPr>
          <w:rFonts w:asciiTheme="minorHAnsi" w:hAnsiTheme="minorHAnsi" w:cstheme="minorHAnsi"/>
          <w:color w:val="000000" w:themeColor="text1"/>
        </w:rPr>
        <w:t>em</w:t>
      </w:r>
      <w:r w:rsidRPr="00285C38">
        <w:rPr>
          <w:rFonts w:asciiTheme="minorHAnsi" w:hAnsiTheme="minorHAnsi" w:cstheme="minorHAnsi"/>
          <w:color w:val="000000" w:themeColor="text1"/>
        </w:rPr>
        <w:t xml:space="preserve"> przedmiotu zamówienia</w:t>
      </w:r>
    </w:p>
    <w:p w14:paraId="45B5A505" w14:textId="77777777" w:rsidR="00530B27" w:rsidRPr="00285C38" w:rsidRDefault="00351C6F" w:rsidP="00A602B7">
      <w:pPr>
        <w:spacing w:line="360" w:lineRule="auto"/>
        <w:ind w:left="1418" w:hanging="1418"/>
        <w:rPr>
          <w:rFonts w:asciiTheme="minorHAnsi" w:hAnsiTheme="minorHAnsi" w:cstheme="minorHAnsi"/>
          <w:color w:val="000000" w:themeColor="text1"/>
        </w:rPr>
      </w:pPr>
      <w:r w:rsidRPr="00285C38">
        <w:rPr>
          <w:rFonts w:asciiTheme="minorHAnsi" w:hAnsiTheme="minorHAnsi" w:cstheme="minorHAnsi"/>
          <w:color w:val="000000" w:themeColor="text1"/>
        </w:rPr>
        <w:t xml:space="preserve">Załącznik nr 3 – </w:t>
      </w:r>
      <w:r w:rsidR="005C5791" w:rsidRPr="00285C38">
        <w:rPr>
          <w:rFonts w:asciiTheme="minorHAnsi" w:hAnsiTheme="minorHAnsi" w:cstheme="minorHAnsi"/>
          <w:color w:val="000000" w:themeColor="text1"/>
        </w:rPr>
        <w:t>Wykaz dostaw</w:t>
      </w:r>
    </w:p>
    <w:p w14:paraId="64889691"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Załącznik nr 4 – Klauzula informacyjna dotyczącą przetwarzania danych osobowych.</w:t>
      </w:r>
    </w:p>
    <w:p w14:paraId="67052C23"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Załącznik nr 5 - Wzór oświadczenia Wykonawców wspólnie ubiegających się o zamówienie,</w:t>
      </w:r>
    </w:p>
    <w:p w14:paraId="4C7B3765" w14:textId="77777777" w:rsidR="00530B27" w:rsidRPr="00285C38" w:rsidRDefault="00351C6F" w:rsidP="00A602B7">
      <w:pPr>
        <w:spacing w:line="360" w:lineRule="auto"/>
        <w:rPr>
          <w:rFonts w:asciiTheme="minorHAnsi" w:hAnsiTheme="minorHAnsi" w:cstheme="minorHAnsi"/>
          <w:color w:val="000000" w:themeColor="text1"/>
        </w:rPr>
      </w:pPr>
      <w:r w:rsidRPr="00285C38">
        <w:rPr>
          <w:rFonts w:asciiTheme="minorHAnsi" w:hAnsiTheme="minorHAnsi" w:cstheme="minorHAnsi"/>
          <w:color w:val="000000" w:themeColor="text1"/>
        </w:rPr>
        <w:t>Załącznik nr 6 – Wzór gwarancji ZNWU</w:t>
      </w:r>
    </w:p>
    <w:p w14:paraId="2E09011F" w14:textId="77777777" w:rsidR="00C0038C" w:rsidRDefault="00C0038C">
      <w:pPr>
        <w:widowControl/>
        <w:rPr>
          <w:rFonts w:asciiTheme="minorHAnsi" w:hAnsiTheme="minorHAnsi" w:cstheme="minorHAnsi"/>
          <w:b/>
          <w:bCs/>
          <w:color w:val="000000" w:themeColor="text1"/>
        </w:rPr>
      </w:pPr>
      <w:r>
        <w:rPr>
          <w:rFonts w:asciiTheme="minorHAnsi" w:hAnsiTheme="minorHAnsi" w:cstheme="minorHAnsi"/>
          <w:b/>
          <w:bCs/>
          <w:color w:val="000000" w:themeColor="text1"/>
        </w:rPr>
        <w:br w:type="page"/>
      </w:r>
    </w:p>
    <w:p w14:paraId="2A7CDD87" w14:textId="77777777" w:rsidR="00C0038C" w:rsidRDefault="00351C6F" w:rsidP="008D5D66">
      <w:pPr>
        <w:spacing w:line="360" w:lineRule="auto"/>
        <w:rPr>
          <w:rFonts w:asciiTheme="minorHAnsi" w:hAnsiTheme="minorHAnsi" w:cstheme="minorHAnsi"/>
          <w:b/>
          <w:bCs/>
          <w:color w:val="000000" w:themeColor="text1"/>
        </w:rPr>
      </w:pPr>
      <w:r w:rsidRPr="008D5D66">
        <w:rPr>
          <w:rFonts w:asciiTheme="minorHAnsi" w:hAnsiTheme="minorHAnsi" w:cstheme="minorHAnsi"/>
          <w:b/>
          <w:bCs/>
          <w:color w:val="000000" w:themeColor="text1"/>
        </w:rPr>
        <w:lastRenderedPageBreak/>
        <w:t>Załącznik nr 1 do SWZ</w:t>
      </w:r>
      <w:r w:rsidR="002D39CF" w:rsidRPr="008D5D66">
        <w:rPr>
          <w:rFonts w:asciiTheme="minorHAnsi" w:hAnsiTheme="minorHAnsi" w:cstheme="minorHAnsi"/>
          <w:b/>
          <w:bCs/>
          <w:color w:val="000000" w:themeColor="text1"/>
        </w:rPr>
        <w:t xml:space="preserve"> </w:t>
      </w:r>
    </w:p>
    <w:p w14:paraId="134B40AA" w14:textId="77777777" w:rsidR="00530B27" w:rsidRPr="008D5D66" w:rsidRDefault="00351C6F" w:rsidP="008D5D66">
      <w:pPr>
        <w:spacing w:line="360" w:lineRule="auto"/>
        <w:rPr>
          <w:rFonts w:asciiTheme="minorHAnsi" w:hAnsiTheme="minorHAnsi" w:cstheme="minorHAnsi"/>
          <w:b/>
          <w:bCs/>
          <w:color w:val="000000" w:themeColor="text1"/>
        </w:rPr>
      </w:pPr>
      <w:proofErr w:type="spellStart"/>
      <w:r w:rsidRPr="008D5D66">
        <w:rPr>
          <w:rFonts w:asciiTheme="minorHAnsi" w:hAnsiTheme="minorHAnsi" w:cstheme="minorHAnsi"/>
          <w:b/>
          <w:bCs/>
          <w:color w:val="000000" w:themeColor="text1"/>
        </w:rPr>
        <w:t>spr</w:t>
      </w:r>
      <w:proofErr w:type="spellEnd"/>
      <w:r w:rsidRPr="008D5D66">
        <w:rPr>
          <w:rFonts w:asciiTheme="minorHAnsi" w:hAnsiTheme="minorHAnsi" w:cstheme="minorHAnsi"/>
          <w:b/>
          <w:bCs/>
          <w:color w:val="000000" w:themeColor="text1"/>
        </w:rPr>
        <w:t xml:space="preserve">. nr </w:t>
      </w:r>
      <w:r w:rsidR="006816EC" w:rsidRPr="008D5D66">
        <w:rPr>
          <w:rFonts w:asciiTheme="minorHAnsi" w:hAnsiTheme="minorHAnsi" w:cstheme="minorHAnsi"/>
          <w:b/>
          <w:bCs/>
          <w:color w:val="000000"/>
        </w:rPr>
        <w:t>25/</w:t>
      </w:r>
      <w:proofErr w:type="spellStart"/>
      <w:r w:rsidR="006816EC" w:rsidRPr="008D5D66">
        <w:rPr>
          <w:rFonts w:asciiTheme="minorHAnsi" w:hAnsiTheme="minorHAnsi" w:cstheme="minorHAnsi"/>
          <w:b/>
          <w:bCs/>
          <w:color w:val="000000"/>
        </w:rPr>
        <w:t>BŁiI</w:t>
      </w:r>
      <w:proofErr w:type="spellEnd"/>
      <w:r w:rsidR="006816EC" w:rsidRPr="008D5D66">
        <w:rPr>
          <w:rFonts w:asciiTheme="minorHAnsi" w:hAnsiTheme="minorHAnsi" w:cstheme="minorHAnsi"/>
          <w:b/>
          <w:bCs/>
          <w:color w:val="000000"/>
        </w:rPr>
        <w:t>/26/AL</w:t>
      </w:r>
    </w:p>
    <w:p w14:paraId="48FC6B36" w14:textId="77777777" w:rsidR="00C72F17" w:rsidRPr="008D5D66" w:rsidRDefault="00C72F17" w:rsidP="008D5D66">
      <w:pPr>
        <w:rPr>
          <w:rFonts w:asciiTheme="minorHAnsi" w:hAnsiTheme="minorHAnsi" w:cstheme="minorHAnsi"/>
          <w:b/>
        </w:rPr>
      </w:pPr>
      <w:r w:rsidRPr="008D5D66">
        <w:rPr>
          <w:rFonts w:asciiTheme="minorHAnsi" w:hAnsiTheme="minorHAnsi" w:cstheme="minorHAnsi"/>
          <w:b/>
        </w:rPr>
        <w:t>Wykonawca:</w:t>
      </w:r>
    </w:p>
    <w:p w14:paraId="16A9CBF7" w14:textId="77777777" w:rsidR="00C72F17" w:rsidRPr="008D5D66" w:rsidRDefault="00C72F17" w:rsidP="008D5D66">
      <w:pPr>
        <w:spacing w:line="480" w:lineRule="auto"/>
        <w:ind w:right="5954"/>
        <w:rPr>
          <w:rFonts w:asciiTheme="minorHAnsi" w:hAnsiTheme="minorHAnsi" w:cstheme="minorHAnsi"/>
        </w:rPr>
      </w:pPr>
      <w:r w:rsidRPr="008D5D66">
        <w:rPr>
          <w:rFonts w:asciiTheme="minorHAnsi" w:hAnsiTheme="minorHAnsi" w:cstheme="minorHAnsi"/>
        </w:rPr>
        <w:t>………………………………………………………………………………</w:t>
      </w:r>
    </w:p>
    <w:p w14:paraId="0B0271F0" w14:textId="77777777" w:rsidR="00C72F17" w:rsidRPr="008D5D66" w:rsidRDefault="00C72F17" w:rsidP="007D3B98">
      <w:pPr>
        <w:ind w:right="4962"/>
        <w:rPr>
          <w:rFonts w:asciiTheme="minorHAnsi" w:hAnsiTheme="minorHAnsi" w:cstheme="minorHAnsi"/>
          <w:i/>
        </w:rPr>
      </w:pPr>
      <w:r w:rsidRPr="008D5D66">
        <w:rPr>
          <w:rFonts w:asciiTheme="minorHAnsi" w:hAnsiTheme="minorHAnsi" w:cstheme="minorHAnsi"/>
          <w:i/>
        </w:rPr>
        <w:t>(pełna nazwa/firma, adres, w zależności od podmiotu: NIP/PESEL, KRS/</w:t>
      </w:r>
      <w:proofErr w:type="spellStart"/>
      <w:r w:rsidRPr="008D5D66">
        <w:rPr>
          <w:rFonts w:asciiTheme="minorHAnsi" w:hAnsiTheme="minorHAnsi" w:cstheme="minorHAnsi"/>
          <w:i/>
        </w:rPr>
        <w:t>CEiDG</w:t>
      </w:r>
      <w:proofErr w:type="spellEnd"/>
      <w:r w:rsidRPr="008D5D66">
        <w:rPr>
          <w:rFonts w:asciiTheme="minorHAnsi" w:hAnsiTheme="minorHAnsi" w:cstheme="minorHAnsi"/>
          <w:i/>
        </w:rPr>
        <w:t>)</w:t>
      </w:r>
    </w:p>
    <w:p w14:paraId="77D9C84B" w14:textId="77777777" w:rsidR="00C72F17" w:rsidRPr="008D5D66" w:rsidRDefault="00C72F17" w:rsidP="008D5D66">
      <w:pPr>
        <w:rPr>
          <w:rFonts w:asciiTheme="minorHAnsi" w:hAnsiTheme="minorHAnsi" w:cstheme="minorHAnsi"/>
          <w:u w:val="single"/>
        </w:rPr>
      </w:pPr>
      <w:r w:rsidRPr="008D5D66">
        <w:rPr>
          <w:rFonts w:asciiTheme="minorHAnsi" w:hAnsiTheme="minorHAnsi" w:cstheme="minorHAnsi"/>
          <w:u w:val="single"/>
        </w:rPr>
        <w:t>reprezentowany przez:</w:t>
      </w:r>
    </w:p>
    <w:p w14:paraId="78E5E9B7" w14:textId="77777777" w:rsidR="00C72F17" w:rsidRPr="008D5D66" w:rsidRDefault="00C72F17" w:rsidP="008D5D66">
      <w:pPr>
        <w:spacing w:line="480" w:lineRule="auto"/>
        <w:ind w:right="5954"/>
        <w:rPr>
          <w:rFonts w:asciiTheme="minorHAnsi" w:hAnsiTheme="minorHAnsi" w:cstheme="minorHAnsi"/>
        </w:rPr>
      </w:pPr>
      <w:r w:rsidRPr="008D5D66">
        <w:rPr>
          <w:rFonts w:asciiTheme="minorHAnsi" w:hAnsiTheme="minorHAnsi" w:cstheme="minorHAnsi"/>
        </w:rPr>
        <w:t>………………………………………………………………………………</w:t>
      </w:r>
    </w:p>
    <w:p w14:paraId="27441714" w14:textId="77777777" w:rsidR="00C72F17" w:rsidRPr="008D5D66" w:rsidRDefault="00C72F17" w:rsidP="008D5D66">
      <w:pPr>
        <w:ind w:right="5953"/>
        <w:rPr>
          <w:rFonts w:asciiTheme="minorHAnsi" w:hAnsiTheme="minorHAnsi" w:cstheme="minorHAnsi"/>
          <w:i/>
        </w:rPr>
      </w:pPr>
      <w:r w:rsidRPr="008D5D66">
        <w:rPr>
          <w:rFonts w:asciiTheme="minorHAnsi" w:hAnsiTheme="minorHAnsi" w:cstheme="minorHAnsi"/>
          <w:i/>
        </w:rPr>
        <w:t>(imię, nazwisko, stanowisko/podstawa do reprezentacji)</w:t>
      </w:r>
    </w:p>
    <w:p w14:paraId="7A362F02" w14:textId="77777777" w:rsidR="00C72F17" w:rsidRPr="008D5D66" w:rsidRDefault="00C72F17" w:rsidP="008D5D66">
      <w:pPr>
        <w:rPr>
          <w:rFonts w:asciiTheme="minorHAnsi" w:hAnsiTheme="minorHAnsi" w:cstheme="minorHAnsi"/>
        </w:rPr>
      </w:pPr>
    </w:p>
    <w:p w14:paraId="0BB64A47" w14:textId="77777777" w:rsidR="00C72F17" w:rsidRPr="008D5D66" w:rsidRDefault="00C72F17" w:rsidP="008D5D66">
      <w:pPr>
        <w:rPr>
          <w:rFonts w:asciiTheme="minorHAnsi" w:hAnsiTheme="minorHAnsi" w:cstheme="minorHAnsi"/>
          <w:b/>
        </w:rPr>
      </w:pPr>
    </w:p>
    <w:p w14:paraId="6B4C44A8" w14:textId="77777777" w:rsidR="00C72F17" w:rsidRPr="008D5D66" w:rsidRDefault="00C72F17" w:rsidP="008D5D66">
      <w:pPr>
        <w:spacing w:after="120" w:line="360" w:lineRule="auto"/>
        <w:rPr>
          <w:rFonts w:asciiTheme="minorHAnsi" w:hAnsiTheme="minorHAnsi" w:cstheme="minorHAnsi"/>
          <w:b/>
          <w:u w:val="single"/>
        </w:rPr>
      </w:pPr>
      <w:r w:rsidRPr="008D5D66">
        <w:rPr>
          <w:rFonts w:asciiTheme="minorHAnsi" w:hAnsiTheme="minorHAnsi" w:cstheme="minorHAnsi"/>
          <w:b/>
          <w:u w:val="single"/>
        </w:rPr>
        <w:t xml:space="preserve">Oświadczenia wykonawcy/wykonawcy wspólnie ubiegającego się o udzielenie zamówienia </w:t>
      </w:r>
    </w:p>
    <w:p w14:paraId="67F2CA14" w14:textId="77777777" w:rsidR="00C72F17" w:rsidRPr="008D5D66" w:rsidRDefault="00C72F17" w:rsidP="008D5D66">
      <w:pPr>
        <w:spacing w:before="120" w:line="360" w:lineRule="auto"/>
        <w:rPr>
          <w:rFonts w:asciiTheme="minorHAnsi" w:hAnsiTheme="minorHAnsi" w:cstheme="minorHAnsi"/>
          <w:b/>
          <w:caps/>
          <w:u w:val="single"/>
        </w:rPr>
      </w:pPr>
      <w:r w:rsidRPr="008D5D66">
        <w:rPr>
          <w:rFonts w:asciiTheme="minorHAnsi" w:hAnsiTheme="minorHAnsi" w:cstheme="minorHAnsi"/>
          <w:b/>
          <w:u w:val="single"/>
        </w:rPr>
        <w:t xml:space="preserve">DOTYCZĄCE PRZESŁANEK WYKLUCZENIA Z ART. 5K ROZPORZĄDZENIA 833/2014 ORAZ ART. 7 UST. 1 USTAWY </w:t>
      </w:r>
      <w:r w:rsidRPr="008D5D66">
        <w:rPr>
          <w:rFonts w:asciiTheme="minorHAnsi" w:hAnsiTheme="minorHAnsi" w:cstheme="minorHAnsi"/>
          <w:b/>
          <w:caps/>
          <w:u w:val="single"/>
        </w:rPr>
        <w:t>o szczególnych rozwiązaniach w zakresie przeciwdziałania wspieraniu agresji na Ukrainę oraz służących ochronie bezpieczeństwa narodowego</w:t>
      </w:r>
    </w:p>
    <w:p w14:paraId="683F5494" w14:textId="77777777" w:rsidR="00C72F17" w:rsidRPr="008D5D66" w:rsidRDefault="00C72F17" w:rsidP="008D5D66">
      <w:pPr>
        <w:spacing w:before="120" w:line="360" w:lineRule="auto"/>
        <w:rPr>
          <w:rFonts w:asciiTheme="minorHAnsi" w:hAnsiTheme="minorHAnsi" w:cstheme="minorHAnsi"/>
          <w:b/>
          <w:u w:val="single"/>
        </w:rPr>
      </w:pPr>
      <w:r w:rsidRPr="008D5D66">
        <w:rPr>
          <w:rFonts w:asciiTheme="minorHAnsi" w:hAnsiTheme="minorHAnsi" w:cstheme="minorHAnsi"/>
          <w:b/>
        </w:rPr>
        <w:t xml:space="preserve">składane na podstawie art. 125 ust. 1 ustawy </w:t>
      </w:r>
      <w:proofErr w:type="spellStart"/>
      <w:r w:rsidRPr="008D5D66">
        <w:rPr>
          <w:rFonts w:asciiTheme="minorHAnsi" w:hAnsiTheme="minorHAnsi" w:cstheme="minorHAnsi"/>
          <w:b/>
        </w:rPr>
        <w:t>Pzp</w:t>
      </w:r>
      <w:proofErr w:type="spellEnd"/>
    </w:p>
    <w:p w14:paraId="609CA082" w14:textId="77777777" w:rsidR="00C72F17" w:rsidRPr="008D5D66" w:rsidRDefault="00C72F17" w:rsidP="003628C8">
      <w:pPr>
        <w:spacing w:before="240" w:line="360" w:lineRule="auto"/>
        <w:rPr>
          <w:rFonts w:asciiTheme="minorHAnsi" w:hAnsiTheme="minorHAnsi" w:cstheme="minorHAnsi"/>
        </w:rPr>
      </w:pPr>
      <w:r w:rsidRPr="008D5D66">
        <w:rPr>
          <w:rFonts w:asciiTheme="minorHAnsi" w:hAnsiTheme="minorHAnsi" w:cstheme="minorHAnsi"/>
        </w:rPr>
        <w:t xml:space="preserve">Na potrzeby postępowania o udzielenie zamówienia publicznego pn. </w:t>
      </w:r>
      <w:r w:rsidR="003628C8" w:rsidRPr="003628C8">
        <w:rPr>
          <w:rFonts w:asciiTheme="minorHAnsi" w:hAnsiTheme="minorHAnsi" w:cstheme="minorHAnsi"/>
        </w:rPr>
        <w:t>Zawarcie umowy ramowej na dostawę mebli biurowych</w:t>
      </w:r>
      <w:r w:rsidR="003628C8">
        <w:rPr>
          <w:rFonts w:asciiTheme="minorHAnsi" w:hAnsiTheme="minorHAnsi" w:cstheme="minorHAnsi"/>
        </w:rPr>
        <w:t>, numer postępowania 40/</w:t>
      </w:r>
      <w:proofErr w:type="spellStart"/>
      <w:r w:rsidR="003628C8">
        <w:rPr>
          <w:rFonts w:asciiTheme="minorHAnsi" w:hAnsiTheme="minorHAnsi" w:cstheme="minorHAnsi"/>
        </w:rPr>
        <w:t>Ckt</w:t>
      </w:r>
      <w:proofErr w:type="spellEnd"/>
      <w:r w:rsidR="003628C8">
        <w:rPr>
          <w:rFonts w:asciiTheme="minorHAnsi" w:hAnsiTheme="minorHAnsi" w:cstheme="minorHAnsi"/>
        </w:rPr>
        <w:t xml:space="preserve">/26/KU, </w:t>
      </w:r>
      <w:r w:rsidRPr="008D5D66">
        <w:rPr>
          <w:rFonts w:asciiTheme="minorHAnsi" w:hAnsiTheme="minorHAnsi" w:cstheme="minorHAnsi"/>
        </w:rPr>
        <w:t xml:space="preserve">prowadzonego przez </w:t>
      </w:r>
      <w:r w:rsidR="003628C8">
        <w:rPr>
          <w:rFonts w:asciiTheme="minorHAnsi" w:hAnsiTheme="minorHAnsi" w:cstheme="minorHAnsi"/>
        </w:rPr>
        <w:t xml:space="preserve">Komendę Główną Policji, </w:t>
      </w:r>
      <w:r w:rsidRPr="008D5D66">
        <w:rPr>
          <w:rFonts w:asciiTheme="minorHAnsi" w:hAnsiTheme="minorHAnsi" w:cstheme="minorHAnsi"/>
        </w:rPr>
        <w:t>oświadczam, co następuje:</w:t>
      </w:r>
    </w:p>
    <w:p w14:paraId="73C686E5" w14:textId="77777777" w:rsidR="00C72F17" w:rsidRPr="008D5D66" w:rsidRDefault="00C72F17" w:rsidP="008D5D66">
      <w:pPr>
        <w:shd w:val="clear" w:color="auto" w:fill="BFBFBF" w:themeFill="background1" w:themeFillShade="BF"/>
        <w:spacing w:before="360" w:line="360" w:lineRule="auto"/>
        <w:rPr>
          <w:rFonts w:asciiTheme="minorHAnsi" w:hAnsiTheme="minorHAnsi" w:cstheme="minorHAnsi"/>
          <w:b/>
        </w:rPr>
      </w:pPr>
      <w:r w:rsidRPr="008D5D66">
        <w:rPr>
          <w:rFonts w:asciiTheme="minorHAnsi" w:hAnsiTheme="minorHAnsi" w:cstheme="minorHAnsi"/>
          <w:b/>
        </w:rPr>
        <w:t>OŚWIADCZENIA DOTYCZĄCE WYKONAWCY:</w:t>
      </w:r>
    </w:p>
    <w:p w14:paraId="22320012" w14:textId="77777777" w:rsidR="00C72F17" w:rsidRPr="008D5D66" w:rsidRDefault="00C72F17" w:rsidP="00026C32">
      <w:pPr>
        <w:pStyle w:val="Kropki"/>
        <w:numPr>
          <w:ilvl w:val="0"/>
          <w:numId w:val="82"/>
        </w:numPr>
        <w:jc w:val="left"/>
        <w:rPr>
          <w:rFonts w:asciiTheme="minorHAnsi" w:eastAsiaTheme="minorHAnsi" w:hAnsiTheme="minorHAnsi" w:cstheme="minorHAnsi"/>
          <w:lang w:eastAsia="en-US"/>
        </w:rPr>
      </w:pPr>
      <w:r w:rsidRPr="008D5D66">
        <w:rPr>
          <w:rFonts w:asciiTheme="minorHAnsi" w:eastAsiaTheme="minorHAnsi" w:hAnsiTheme="minorHAnsi" w:cstheme="minorHAnsi"/>
          <w:lang w:eastAsia="en-US"/>
        </w:rPr>
        <w:t xml:space="preserve">Oświadczam, że nie podlegam wykluczeniu z postępowania na podstawie </w:t>
      </w:r>
      <w:r w:rsidRPr="008D5D66">
        <w:rPr>
          <w:rFonts w:asciiTheme="minorHAnsi" w:eastAsiaTheme="minorHAnsi" w:hAnsiTheme="minorHAnsi" w:cstheme="minorHAnsi"/>
          <w:lang w:eastAsia="en-US"/>
        </w:rPr>
        <w:br/>
        <w:t xml:space="preserve">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w:t>
      </w:r>
      <w:r w:rsidRPr="008D5D66">
        <w:rPr>
          <w:rFonts w:asciiTheme="minorHAnsi" w:eastAsiaTheme="minorHAnsi" w:hAnsiTheme="minorHAnsi" w:cstheme="minorHAnsi"/>
          <w:lang w:eastAsia="en-US"/>
        </w:rPr>
        <w:lastRenderedPageBreak/>
        <w:t xml:space="preserve">z późniejszymi zmianami, w brzmieniu obowiązującym na dzień złożenia niniejszego oświadczenia. </w:t>
      </w:r>
    </w:p>
    <w:p w14:paraId="73397632" w14:textId="6543CFDC" w:rsidR="00C72F17" w:rsidRPr="008D5D66" w:rsidRDefault="00C72F17" w:rsidP="00026C32">
      <w:pPr>
        <w:pStyle w:val="NormalnyWeb"/>
        <w:widowControl/>
        <w:numPr>
          <w:ilvl w:val="0"/>
          <w:numId w:val="79"/>
        </w:numPr>
        <w:spacing w:before="0" w:after="0" w:line="360" w:lineRule="auto"/>
        <w:jc w:val="left"/>
        <w:rPr>
          <w:rFonts w:asciiTheme="minorHAnsi" w:hAnsiTheme="minorHAnsi" w:cstheme="minorHAnsi"/>
          <w:b/>
          <w:bCs/>
        </w:rPr>
      </w:pPr>
      <w:r w:rsidRPr="008D5D66">
        <w:rPr>
          <w:rFonts w:asciiTheme="minorHAnsi" w:hAnsiTheme="minorHAnsi" w:cstheme="minorHAnsi"/>
        </w:rPr>
        <w:t>Oświadczam, że nie zachodzą w stosunku do mnie przesłanki wykluczenia z</w:t>
      </w:r>
      <w:r w:rsidR="007D3B98">
        <w:rPr>
          <w:rFonts w:asciiTheme="minorHAnsi" w:hAnsiTheme="minorHAnsi" w:cstheme="minorHAnsi"/>
        </w:rPr>
        <w:t> </w:t>
      </w:r>
      <w:r w:rsidRPr="008D5D66">
        <w:rPr>
          <w:rFonts w:asciiTheme="minorHAnsi" w:hAnsiTheme="minorHAnsi" w:cstheme="minorHAnsi"/>
        </w:rPr>
        <w:t xml:space="preserve">postępowania na podstawie art. </w:t>
      </w:r>
      <w:r w:rsidRPr="008D5D66">
        <w:rPr>
          <w:rFonts w:asciiTheme="minorHAnsi" w:hAnsiTheme="minorHAnsi" w:cstheme="minorHAnsi"/>
          <w:color w:val="222222"/>
          <w:lang w:eastAsia="pl-PL"/>
        </w:rPr>
        <w:t xml:space="preserve">7 ust. 1 ustawy </w:t>
      </w:r>
      <w:r w:rsidRPr="008D5D66">
        <w:rPr>
          <w:rFonts w:asciiTheme="minorHAnsi" w:hAnsiTheme="minorHAnsi" w:cstheme="minorHAnsi"/>
          <w:color w:val="222222"/>
        </w:rPr>
        <w:t>z dnia 13 kwietnia 2022 r.</w:t>
      </w:r>
      <w:r w:rsidRPr="008D5D66">
        <w:rPr>
          <w:rFonts w:asciiTheme="minorHAnsi" w:hAnsiTheme="minorHAnsi" w:cstheme="minorHAnsi"/>
          <w:i/>
          <w:iCs/>
          <w:color w:val="222222"/>
        </w:rPr>
        <w:t xml:space="preserve"> o</w:t>
      </w:r>
      <w:r w:rsidR="007D3B98">
        <w:rPr>
          <w:rFonts w:asciiTheme="minorHAnsi" w:hAnsiTheme="minorHAnsi" w:cstheme="minorHAnsi"/>
          <w:i/>
          <w:iCs/>
          <w:color w:val="222222"/>
        </w:rPr>
        <w:t> </w:t>
      </w:r>
      <w:r w:rsidRPr="008D5D66">
        <w:rPr>
          <w:rFonts w:asciiTheme="minorHAnsi" w:hAnsiTheme="minorHAnsi" w:cstheme="minorHAnsi"/>
          <w:i/>
          <w:iCs/>
          <w:color w:val="222222"/>
        </w:rPr>
        <w:t xml:space="preserve">szczególnych rozwiązaniach w zakresie przeciwdziałania wspieraniu agresji na Ukrainę oraz służących ochronie bezpieczeństwa narodowego </w:t>
      </w:r>
      <w:r w:rsidRPr="008D5D66">
        <w:rPr>
          <w:rFonts w:asciiTheme="minorHAnsi" w:hAnsiTheme="minorHAnsi" w:cstheme="minorHAnsi"/>
          <w:color w:val="222222"/>
        </w:rPr>
        <w:t>(Dz. U. poz. 835)</w:t>
      </w:r>
      <w:r w:rsidRPr="008D5D66">
        <w:rPr>
          <w:rFonts w:asciiTheme="minorHAnsi" w:hAnsiTheme="minorHAnsi" w:cstheme="minorHAnsi"/>
          <w:i/>
          <w:iCs/>
          <w:color w:val="222222"/>
        </w:rPr>
        <w:t>.</w:t>
      </w:r>
    </w:p>
    <w:p w14:paraId="7E785D30" w14:textId="77777777" w:rsidR="00C72F17" w:rsidRPr="008D5D66" w:rsidRDefault="00C72F17" w:rsidP="008D5D66">
      <w:pPr>
        <w:shd w:val="clear" w:color="auto" w:fill="BFBFBF" w:themeFill="background1" w:themeFillShade="BF"/>
        <w:spacing w:before="240" w:after="120" w:line="360" w:lineRule="auto"/>
        <w:rPr>
          <w:rFonts w:asciiTheme="minorHAnsi" w:hAnsiTheme="minorHAnsi" w:cstheme="minorHAnsi"/>
        </w:rPr>
      </w:pPr>
      <w:r w:rsidRPr="008D5D66">
        <w:rPr>
          <w:rFonts w:asciiTheme="minorHAnsi" w:hAnsiTheme="minorHAnsi" w:cstheme="minorHAnsi"/>
          <w:b/>
        </w:rPr>
        <w:t>INFORMACJA DOTYCZĄCA POLEGANIA NA ZDOLNOŚCIACH LUB SYTUACJI PODMIOTU UDOSTĘPNIAJĄCEGO ZASOBY W ZAKRESIE ODPOWIADAJĄCYM PONAD 10% WARTOŚCI ZAMÓWIENIA</w:t>
      </w:r>
      <w:r w:rsidRPr="008D5D66">
        <w:rPr>
          <w:rFonts w:asciiTheme="minorHAnsi" w:hAnsiTheme="minorHAnsi" w:cstheme="minorHAnsi"/>
          <w:b/>
          <w:bCs/>
        </w:rPr>
        <w:t>:</w:t>
      </w:r>
    </w:p>
    <w:p w14:paraId="6A9BF28C" w14:textId="77777777" w:rsidR="00C72F17" w:rsidRPr="008D5D66" w:rsidRDefault="00C72F17" w:rsidP="008D5D66">
      <w:pPr>
        <w:spacing w:after="120" w:line="360" w:lineRule="auto"/>
        <w:rPr>
          <w:rFonts w:asciiTheme="minorHAnsi" w:hAnsiTheme="minorHAnsi" w:cstheme="minorHAnsi"/>
        </w:rPr>
      </w:pPr>
      <w:bookmarkStart w:id="3" w:name="_Hlk99016800"/>
      <w:r w:rsidRPr="008D5D66">
        <w:rPr>
          <w:rFonts w:asciiTheme="minorHAnsi" w:hAnsiTheme="minorHAnsi" w:cstheme="minorHAnsi"/>
          <w:color w:val="0070C0"/>
        </w:rPr>
        <w:t>[UWAGA</w:t>
      </w:r>
      <w:r w:rsidRPr="008D5D66">
        <w:rPr>
          <w:rFonts w:asciiTheme="minorHAnsi" w:hAnsiTheme="minorHAnsi" w:cstheme="minorHAnsi"/>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8D5D66">
        <w:rPr>
          <w:rFonts w:asciiTheme="minorHAnsi" w:hAnsiTheme="minorHAnsi" w:cstheme="minorHAnsi"/>
          <w:color w:val="0070C0"/>
        </w:rPr>
        <w:t>]</w:t>
      </w:r>
      <w:bookmarkEnd w:id="3"/>
    </w:p>
    <w:p w14:paraId="7BB4C54A" w14:textId="77777777" w:rsidR="00C72F17" w:rsidRPr="008D5D66" w:rsidRDefault="00C72F17" w:rsidP="008D5D66">
      <w:pPr>
        <w:spacing w:after="120" w:line="360" w:lineRule="auto"/>
        <w:rPr>
          <w:rFonts w:asciiTheme="minorHAnsi" w:hAnsiTheme="minorHAnsi" w:cstheme="minorHAnsi"/>
        </w:rPr>
      </w:pPr>
      <w:r w:rsidRPr="008D5D66">
        <w:rPr>
          <w:rFonts w:asciiTheme="minorHAnsi" w:hAnsiTheme="minorHAnsi" w:cstheme="minorHAnsi"/>
        </w:rPr>
        <w:t xml:space="preserve">Oświadczam, że w celu wykazania spełniania warunków udziału w postępowaniu, określonych przez zamawiającego w ………………………………………………………...………………….. </w:t>
      </w:r>
      <w:bookmarkStart w:id="4" w:name="_Hlk99005462"/>
      <w:r w:rsidRPr="008D5D66">
        <w:rPr>
          <w:rFonts w:asciiTheme="minorHAnsi" w:hAnsiTheme="minorHAnsi" w:cstheme="minorHAnsi"/>
          <w:i/>
        </w:rPr>
        <w:t xml:space="preserve">(wskazać </w:t>
      </w:r>
      <w:bookmarkEnd w:id="4"/>
      <w:r w:rsidRPr="008D5D66">
        <w:rPr>
          <w:rFonts w:asciiTheme="minorHAnsi" w:hAnsiTheme="minorHAnsi" w:cstheme="minorHAnsi"/>
          <w:i/>
        </w:rPr>
        <w:t>dokument i właściwą jednostkę redakcyjną dokumentu, w której określono warunki udziału w postępowaniu),</w:t>
      </w:r>
      <w:r w:rsidRPr="008D5D66">
        <w:rPr>
          <w:rFonts w:asciiTheme="minorHAnsi" w:hAnsiTheme="minorHAnsi" w:cstheme="minorHAnsi"/>
        </w:rPr>
        <w:t xml:space="preserve"> polegam na zdolnościach lub sytuacji następującego podmiotu udostępniającego zasoby: </w:t>
      </w:r>
      <w:bookmarkStart w:id="5" w:name="_Hlk99014455"/>
      <w:r w:rsidRPr="008D5D66">
        <w:rPr>
          <w:rFonts w:asciiTheme="minorHAnsi" w:hAnsiTheme="minorHAnsi" w:cstheme="minorHAnsi"/>
        </w:rPr>
        <w:t>………………………………………………………………………...…………………………………….…</w:t>
      </w:r>
      <w:r w:rsidRPr="008D5D66">
        <w:rPr>
          <w:rFonts w:asciiTheme="minorHAnsi" w:hAnsiTheme="minorHAnsi" w:cstheme="minorHAnsi"/>
          <w:i/>
        </w:rPr>
        <w:t xml:space="preserve"> </w:t>
      </w:r>
      <w:bookmarkEnd w:id="5"/>
      <w:r w:rsidRPr="008D5D66">
        <w:rPr>
          <w:rFonts w:asciiTheme="minorHAnsi" w:hAnsiTheme="minorHAnsi" w:cstheme="minorHAnsi"/>
          <w:i/>
        </w:rPr>
        <w:t>(podać pełną nazwę/firmę, adres, a także w zależności od podmiotu: NIP/PESEL, KRS/</w:t>
      </w:r>
      <w:proofErr w:type="spellStart"/>
      <w:r w:rsidRPr="008D5D66">
        <w:rPr>
          <w:rFonts w:asciiTheme="minorHAnsi" w:hAnsiTheme="minorHAnsi" w:cstheme="minorHAnsi"/>
          <w:i/>
        </w:rPr>
        <w:t>CEiDG</w:t>
      </w:r>
      <w:proofErr w:type="spellEnd"/>
      <w:r w:rsidRPr="008D5D66">
        <w:rPr>
          <w:rFonts w:asciiTheme="minorHAnsi" w:hAnsiTheme="minorHAnsi" w:cstheme="minorHAnsi"/>
          <w:i/>
        </w:rPr>
        <w:t>)</w:t>
      </w:r>
      <w:r w:rsidRPr="008D5D66">
        <w:rPr>
          <w:rFonts w:asciiTheme="minorHAnsi" w:hAnsiTheme="minorHAnsi" w:cstheme="minorHAnsi"/>
        </w:rPr>
        <w:t>,</w:t>
      </w:r>
      <w:r w:rsidRPr="008D5D66">
        <w:rPr>
          <w:rFonts w:asciiTheme="minorHAnsi" w:hAnsiTheme="minorHAnsi" w:cstheme="minorHAnsi"/>
        </w:rPr>
        <w:br/>
        <w:t xml:space="preserve">w następującym zakresie: …………………………………………………………………………… </w:t>
      </w:r>
      <w:r w:rsidRPr="008D5D66">
        <w:rPr>
          <w:rFonts w:asciiTheme="minorHAnsi" w:hAnsiTheme="minorHAnsi" w:cstheme="minorHAnsi"/>
          <w:i/>
        </w:rPr>
        <w:t>(określić odpowiedni zakres udostępnianych zasobów dla wskazanego podmiotu)</w:t>
      </w:r>
      <w:r w:rsidRPr="008D5D66">
        <w:rPr>
          <w:rFonts w:asciiTheme="minorHAnsi" w:hAnsiTheme="minorHAnsi" w:cstheme="minorHAnsi"/>
          <w:iCs/>
        </w:rPr>
        <w:t>,</w:t>
      </w:r>
      <w:r w:rsidRPr="008D5D66">
        <w:rPr>
          <w:rFonts w:asciiTheme="minorHAnsi" w:hAnsiTheme="minorHAnsi" w:cstheme="minorHAnsi"/>
          <w:i/>
        </w:rPr>
        <w:br/>
      </w:r>
      <w:r w:rsidRPr="008D5D66">
        <w:rPr>
          <w:rFonts w:asciiTheme="minorHAnsi" w:hAnsiTheme="minorHAnsi" w:cstheme="minorHAnsi"/>
        </w:rPr>
        <w:t xml:space="preserve">co odpowiada ponad 10% wartości przedmiotowego zamówienia. </w:t>
      </w:r>
    </w:p>
    <w:p w14:paraId="61019F51" w14:textId="77777777" w:rsidR="00C72F17" w:rsidRPr="008D5D66" w:rsidRDefault="00C72F17" w:rsidP="008D5D66">
      <w:pPr>
        <w:shd w:val="clear" w:color="auto" w:fill="BFBFBF" w:themeFill="background1" w:themeFillShade="BF"/>
        <w:spacing w:before="240" w:after="120" w:line="360" w:lineRule="auto"/>
        <w:rPr>
          <w:rFonts w:asciiTheme="minorHAnsi" w:hAnsiTheme="minorHAnsi" w:cstheme="minorHAnsi"/>
          <w:b/>
        </w:rPr>
      </w:pPr>
      <w:r w:rsidRPr="008D5D66">
        <w:rPr>
          <w:rFonts w:asciiTheme="minorHAnsi" w:hAnsiTheme="minorHAnsi" w:cstheme="minorHAnsi"/>
          <w:b/>
        </w:rPr>
        <w:t>OŚWIADCZENIE DOTYCZĄCE PODWYKONAWCY, NA KTÓREGO PRZYPADA PONAD 10% WARTOŚCI ZAMÓWIENIA:</w:t>
      </w:r>
    </w:p>
    <w:p w14:paraId="1649D4F3" w14:textId="509F7C8E" w:rsidR="00C72F17" w:rsidRPr="008D5D66" w:rsidRDefault="00C72F17" w:rsidP="008D5D66">
      <w:pPr>
        <w:spacing w:after="120" w:line="360" w:lineRule="auto"/>
        <w:rPr>
          <w:rFonts w:asciiTheme="minorHAnsi" w:hAnsiTheme="minorHAnsi" w:cstheme="minorHAnsi"/>
        </w:rPr>
      </w:pPr>
      <w:r w:rsidRPr="008D5D66">
        <w:rPr>
          <w:rFonts w:asciiTheme="minorHAnsi" w:hAnsiTheme="minorHAnsi" w:cstheme="minorHAnsi"/>
          <w:color w:val="0070C0"/>
        </w:rPr>
        <w:t>[UWAGA</w:t>
      </w:r>
      <w:r w:rsidRPr="008D5D66">
        <w:rPr>
          <w:rFonts w:asciiTheme="minorHAnsi" w:hAnsiTheme="minorHAnsi" w:cstheme="minorHAnsi"/>
          <w:i/>
          <w:color w:val="0070C0"/>
        </w:rPr>
        <w:t>: wypełnić tylko w przypadku podwykonawcy (niebędącego podmiotem udostępniającym zasoby), na którego przypada ponad 10% wartości zamówienia. W</w:t>
      </w:r>
      <w:r w:rsidR="007D3B98">
        <w:rPr>
          <w:rFonts w:asciiTheme="minorHAnsi" w:hAnsiTheme="minorHAnsi" w:cstheme="minorHAnsi"/>
          <w:i/>
          <w:color w:val="0070C0"/>
        </w:rPr>
        <w:t> </w:t>
      </w:r>
      <w:r w:rsidRPr="008D5D66">
        <w:rPr>
          <w:rFonts w:asciiTheme="minorHAnsi" w:hAnsiTheme="minorHAnsi" w:cstheme="minorHAnsi"/>
          <w:i/>
          <w:color w:val="0070C0"/>
        </w:rPr>
        <w:t>przypadku więcej niż jednego podwykonawcy, na którego zdolnościach lub sytuacji wykonawca nie polega, a na którego przypada ponad 10% wartości zamówienia, należy zastosować tyle razy, ile jest to konieczne.</w:t>
      </w:r>
      <w:r w:rsidRPr="008D5D66">
        <w:rPr>
          <w:rFonts w:asciiTheme="minorHAnsi" w:hAnsiTheme="minorHAnsi" w:cstheme="minorHAnsi"/>
          <w:color w:val="0070C0"/>
        </w:rPr>
        <w:t>]</w:t>
      </w:r>
    </w:p>
    <w:p w14:paraId="297B1EAF" w14:textId="77777777" w:rsidR="00C72F17" w:rsidRPr="008D5D66" w:rsidRDefault="00C72F17" w:rsidP="008D5D66">
      <w:pPr>
        <w:spacing w:line="360" w:lineRule="auto"/>
        <w:rPr>
          <w:rFonts w:asciiTheme="minorHAnsi" w:hAnsiTheme="minorHAnsi" w:cstheme="minorHAnsi"/>
        </w:rPr>
      </w:pPr>
      <w:r w:rsidRPr="008D5D66">
        <w:rPr>
          <w:rFonts w:asciiTheme="minorHAnsi" w:hAnsiTheme="minorHAnsi" w:cstheme="minorHAnsi"/>
        </w:rPr>
        <w:lastRenderedPageBreak/>
        <w:t xml:space="preserve">Oświadczam, że w stosunku do następującego podmiotu, będącego podwykonawcą, na którego przypada ponad 10% wartości zamówienia: ……………………………………………………………………………………………….………..….…… </w:t>
      </w:r>
      <w:r w:rsidRPr="008D5D66">
        <w:rPr>
          <w:rFonts w:asciiTheme="minorHAnsi" w:hAnsiTheme="minorHAnsi" w:cstheme="minorHAnsi"/>
          <w:i/>
        </w:rPr>
        <w:t>(podać pełną nazwę/firmę, adres, a także w zależności od podmiotu: NIP/PESEL, KRS/</w:t>
      </w:r>
      <w:proofErr w:type="spellStart"/>
      <w:r w:rsidRPr="008D5D66">
        <w:rPr>
          <w:rFonts w:asciiTheme="minorHAnsi" w:hAnsiTheme="minorHAnsi" w:cstheme="minorHAnsi"/>
          <w:i/>
        </w:rPr>
        <w:t>CEiDG</w:t>
      </w:r>
      <w:proofErr w:type="spellEnd"/>
      <w:r w:rsidRPr="008D5D66">
        <w:rPr>
          <w:rFonts w:asciiTheme="minorHAnsi" w:hAnsiTheme="minorHAnsi" w:cstheme="minorHAnsi"/>
          <w:i/>
        </w:rPr>
        <w:t>)</w:t>
      </w:r>
      <w:r w:rsidRPr="008D5D66">
        <w:rPr>
          <w:rFonts w:asciiTheme="minorHAnsi" w:hAnsiTheme="minorHAnsi" w:cstheme="minorHAnsi"/>
        </w:rPr>
        <w:t>,</w:t>
      </w:r>
      <w:r w:rsidRPr="008D5D66">
        <w:rPr>
          <w:rFonts w:asciiTheme="minorHAnsi" w:hAnsiTheme="minorHAnsi" w:cstheme="minorHAnsi"/>
        </w:rPr>
        <w:br/>
        <w:t>nie zachodzą podstawy wykluczenia z postępowania o udzielenie zamówienia przewidziane w  art.  5k rozporządzenia 833/2014 w brzmieniu nadanym rozporządzeniem 2022/576, z późniejszymi zmianami, obowiązującym na dzień złożenia niniejszego oświadczenia.</w:t>
      </w:r>
    </w:p>
    <w:p w14:paraId="7354E016" w14:textId="77777777" w:rsidR="00C72F17" w:rsidRPr="008D5D66" w:rsidRDefault="00C72F17" w:rsidP="008D5D66">
      <w:pPr>
        <w:shd w:val="clear" w:color="auto" w:fill="BFBFBF" w:themeFill="background1" w:themeFillShade="BF"/>
        <w:spacing w:before="240" w:after="120" w:line="360" w:lineRule="auto"/>
        <w:rPr>
          <w:rFonts w:asciiTheme="minorHAnsi" w:hAnsiTheme="minorHAnsi" w:cstheme="minorHAnsi"/>
          <w:b/>
        </w:rPr>
      </w:pPr>
      <w:r w:rsidRPr="008D5D66">
        <w:rPr>
          <w:rFonts w:asciiTheme="minorHAnsi" w:hAnsiTheme="minorHAnsi" w:cstheme="minorHAnsi"/>
          <w:b/>
        </w:rPr>
        <w:t>OŚWIADCZENIE DOTYCZĄCE DOSTAWCY, NA KTÓREGO PRZYPADA PONAD 10% WARTOŚCI ZAMÓWIENIA:</w:t>
      </w:r>
    </w:p>
    <w:p w14:paraId="1A2594E5" w14:textId="77777777" w:rsidR="00C72F17" w:rsidRPr="008D5D66" w:rsidRDefault="00C72F17" w:rsidP="008D5D66">
      <w:pPr>
        <w:spacing w:after="120" w:line="360" w:lineRule="auto"/>
        <w:rPr>
          <w:rFonts w:asciiTheme="minorHAnsi" w:hAnsiTheme="minorHAnsi" w:cstheme="minorHAnsi"/>
        </w:rPr>
      </w:pPr>
      <w:r w:rsidRPr="008D5D66">
        <w:rPr>
          <w:rFonts w:asciiTheme="minorHAnsi" w:hAnsiTheme="minorHAnsi" w:cstheme="minorHAnsi"/>
          <w:color w:val="0070C0"/>
        </w:rPr>
        <w:t>[UWAGA</w:t>
      </w:r>
      <w:r w:rsidRPr="008D5D66">
        <w:rPr>
          <w:rFonts w:asciiTheme="minorHAnsi" w:hAnsiTheme="minorHAnsi" w:cstheme="minorHAnsi"/>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8D5D66">
        <w:rPr>
          <w:rFonts w:asciiTheme="minorHAnsi" w:hAnsiTheme="minorHAnsi" w:cstheme="minorHAnsi"/>
          <w:color w:val="0070C0"/>
        </w:rPr>
        <w:t>]</w:t>
      </w:r>
    </w:p>
    <w:p w14:paraId="2ECDD40F" w14:textId="77777777" w:rsidR="00C72F17" w:rsidRPr="008D5D66" w:rsidRDefault="00C72F17" w:rsidP="008D5D66">
      <w:pPr>
        <w:spacing w:line="360" w:lineRule="auto"/>
        <w:rPr>
          <w:rFonts w:asciiTheme="minorHAnsi" w:hAnsiTheme="minorHAnsi" w:cstheme="minorHAnsi"/>
        </w:rPr>
      </w:pPr>
      <w:r w:rsidRPr="008D5D66">
        <w:rPr>
          <w:rFonts w:asciiTheme="minorHAnsi" w:hAnsiTheme="minorHAnsi" w:cstheme="minorHAnsi"/>
        </w:rPr>
        <w:t xml:space="preserve">Oświadczam, że w stosunku do następującego podmiotu, będącego dostawcą, na którego przypada ponad 10% wartości zamówienia: ……………………………………………………………………………………………….………..….…… </w:t>
      </w:r>
      <w:r w:rsidRPr="008D5D66">
        <w:rPr>
          <w:rFonts w:asciiTheme="minorHAnsi" w:hAnsiTheme="minorHAnsi" w:cstheme="minorHAnsi"/>
          <w:i/>
        </w:rPr>
        <w:t>(podać pełną nazwę/firmę, adres, a także w zależności od podmiotu: NIP/PESEL, KRS/</w:t>
      </w:r>
      <w:proofErr w:type="spellStart"/>
      <w:r w:rsidRPr="008D5D66">
        <w:rPr>
          <w:rFonts w:asciiTheme="minorHAnsi" w:hAnsiTheme="minorHAnsi" w:cstheme="minorHAnsi"/>
          <w:i/>
        </w:rPr>
        <w:t>CEiDG</w:t>
      </w:r>
      <w:proofErr w:type="spellEnd"/>
      <w:r w:rsidRPr="008D5D66">
        <w:rPr>
          <w:rFonts w:asciiTheme="minorHAnsi" w:hAnsiTheme="minorHAnsi" w:cstheme="minorHAnsi"/>
          <w:i/>
        </w:rPr>
        <w:t>)</w:t>
      </w:r>
      <w:r w:rsidRPr="008D5D66">
        <w:rPr>
          <w:rFonts w:asciiTheme="minorHAnsi" w:hAnsiTheme="minorHAnsi" w:cstheme="minorHAnsi"/>
        </w:rPr>
        <w:t>,</w:t>
      </w:r>
      <w:r w:rsidRPr="008D5D66">
        <w:rPr>
          <w:rFonts w:asciiTheme="minorHAnsi" w:hAnsiTheme="minorHAnsi" w:cstheme="minorHAnsi"/>
        </w:rPr>
        <w:br/>
        <w:t>nie zachodzą podstawy wykluczenia z postępowania o udzielenie zamówienia przewidziane w  art.  5k rozporządzenia 833/2014 w brzmieniu nadanym rozporządzeniem 2022/576, z późniejszymi zmianami, obowiązującym na dzień złożenia niniejszego oświadczenia.</w:t>
      </w:r>
    </w:p>
    <w:p w14:paraId="294D0623" w14:textId="77777777" w:rsidR="00C72F17" w:rsidRPr="008D5D66" w:rsidRDefault="00C72F17" w:rsidP="008D5D66">
      <w:pPr>
        <w:spacing w:line="360" w:lineRule="auto"/>
        <w:rPr>
          <w:rFonts w:asciiTheme="minorHAnsi" w:hAnsiTheme="minorHAnsi" w:cstheme="minorHAnsi"/>
        </w:rPr>
      </w:pPr>
    </w:p>
    <w:p w14:paraId="63385DC2" w14:textId="77777777" w:rsidR="00C72F17" w:rsidRPr="008D5D66" w:rsidRDefault="00C72F17" w:rsidP="008D5D66">
      <w:pPr>
        <w:shd w:val="clear" w:color="auto" w:fill="BFBFBF" w:themeFill="background1" w:themeFillShade="BF"/>
        <w:spacing w:before="240" w:line="360" w:lineRule="auto"/>
        <w:rPr>
          <w:rFonts w:asciiTheme="minorHAnsi" w:hAnsiTheme="minorHAnsi" w:cstheme="minorHAnsi"/>
          <w:b/>
        </w:rPr>
      </w:pPr>
      <w:r w:rsidRPr="008D5D66">
        <w:rPr>
          <w:rFonts w:asciiTheme="minorHAnsi" w:hAnsiTheme="minorHAnsi" w:cstheme="minorHAnsi"/>
          <w:b/>
        </w:rPr>
        <w:t>OŚWIADCZENIE DOTYCZĄCE PODANYCH INFORMACJI:</w:t>
      </w:r>
    </w:p>
    <w:p w14:paraId="0471CF65" w14:textId="77777777" w:rsidR="00C72F17" w:rsidRPr="008D5D66" w:rsidRDefault="00C72F17" w:rsidP="008D5D66">
      <w:pPr>
        <w:spacing w:line="360" w:lineRule="auto"/>
        <w:rPr>
          <w:rFonts w:asciiTheme="minorHAnsi" w:hAnsiTheme="minorHAnsi" w:cstheme="minorHAnsi"/>
        </w:rPr>
      </w:pPr>
      <w:r w:rsidRPr="008D5D66">
        <w:rPr>
          <w:rFonts w:asciiTheme="minorHAnsi" w:hAnsiTheme="minorHAnsi" w:cstheme="minorHAnsi"/>
        </w:rPr>
        <w:t xml:space="preserve">Oświadczam, że wszystkie informacje podane w powyższych oświadczeniach są aktualne </w:t>
      </w:r>
      <w:r w:rsidRPr="008D5D66">
        <w:rPr>
          <w:rFonts w:asciiTheme="minorHAnsi" w:hAnsiTheme="minorHAnsi" w:cstheme="minorHAnsi"/>
        </w:rPr>
        <w:br/>
        <w:t>i zgodne z prawdą oraz zostały przedstawione z pełną świadomością konsekwencji wprowadzenia zamawiającego w błąd przy przedstawianiu informacji.</w:t>
      </w:r>
    </w:p>
    <w:p w14:paraId="1D2E0918" w14:textId="77777777" w:rsidR="00C72F17" w:rsidRPr="008D5D66" w:rsidRDefault="00C72F17" w:rsidP="008D5D66">
      <w:pPr>
        <w:spacing w:line="360" w:lineRule="auto"/>
        <w:rPr>
          <w:rFonts w:asciiTheme="minorHAnsi" w:hAnsiTheme="minorHAnsi" w:cstheme="minorHAnsi"/>
        </w:rPr>
      </w:pPr>
    </w:p>
    <w:p w14:paraId="0A1FA86D" w14:textId="77777777" w:rsidR="00C72F17" w:rsidRPr="008D5D66" w:rsidRDefault="00C72F17" w:rsidP="008D5D66">
      <w:pPr>
        <w:spacing w:line="360" w:lineRule="auto"/>
        <w:rPr>
          <w:rFonts w:asciiTheme="minorHAnsi" w:hAnsiTheme="minorHAnsi" w:cstheme="minorHAnsi"/>
          <w:i/>
        </w:rPr>
      </w:pPr>
    </w:p>
    <w:p w14:paraId="7B8D14BE" w14:textId="77777777" w:rsidR="00C72F17" w:rsidRPr="008D5D66" w:rsidRDefault="00C72F17" w:rsidP="008D5D66">
      <w:pPr>
        <w:spacing w:line="360" w:lineRule="auto"/>
        <w:rPr>
          <w:rFonts w:asciiTheme="minorHAnsi" w:hAnsiTheme="minorHAnsi" w:cstheme="minorHAnsi"/>
        </w:rPr>
      </w:pPr>
    </w:p>
    <w:p w14:paraId="6E61B13C" w14:textId="77777777" w:rsidR="00C72F17" w:rsidRPr="008D5D66" w:rsidRDefault="00C72F17" w:rsidP="008D5D66">
      <w:pPr>
        <w:spacing w:line="360" w:lineRule="auto"/>
        <w:rPr>
          <w:rFonts w:asciiTheme="minorHAnsi" w:hAnsiTheme="minorHAnsi" w:cstheme="minorHAnsi"/>
        </w:rPr>
      </w:pP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t>…………………………………….</w:t>
      </w:r>
    </w:p>
    <w:p w14:paraId="34D94083" w14:textId="77777777" w:rsidR="00C72F17" w:rsidRPr="008D5D66" w:rsidRDefault="00C72F17" w:rsidP="008D5D66">
      <w:pPr>
        <w:spacing w:line="360" w:lineRule="auto"/>
        <w:rPr>
          <w:rFonts w:asciiTheme="minorHAnsi" w:hAnsiTheme="minorHAnsi" w:cstheme="minorHAnsi"/>
          <w:i/>
        </w:rPr>
      </w:pP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i/>
        </w:rPr>
        <w:tab/>
        <w:t xml:space="preserve">Data; </w:t>
      </w:r>
      <w:bookmarkStart w:id="6" w:name="_Hlk102639179"/>
      <w:r w:rsidRPr="008D5D66">
        <w:rPr>
          <w:rFonts w:asciiTheme="minorHAnsi" w:hAnsiTheme="minorHAnsi" w:cstheme="minorHAnsi"/>
          <w:i/>
        </w:rPr>
        <w:t xml:space="preserve">kwalifikowany podpis elektroniczny </w:t>
      </w:r>
      <w:bookmarkEnd w:id="6"/>
    </w:p>
    <w:p w14:paraId="0D8CA2DB" w14:textId="77777777" w:rsidR="00C72F17" w:rsidRPr="008D5D66" w:rsidRDefault="00C72F17" w:rsidP="00C0038C">
      <w:pPr>
        <w:spacing w:line="259" w:lineRule="auto"/>
        <w:rPr>
          <w:rFonts w:asciiTheme="minorHAnsi" w:hAnsiTheme="minorHAnsi" w:cstheme="minorHAnsi"/>
          <w:b/>
        </w:rPr>
      </w:pPr>
      <w:r w:rsidRPr="008D5D66">
        <w:rPr>
          <w:rFonts w:asciiTheme="minorHAnsi" w:hAnsiTheme="minorHAnsi" w:cstheme="minorHAnsi"/>
        </w:rPr>
        <w:br w:type="page"/>
      </w:r>
      <w:r w:rsidRPr="008D5D66">
        <w:rPr>
          <w:rFonts w:asciiTheme="minorHAnsi" w:hAnsiTheme="minorHAnsi" w:cstheme="minorHAnsi"/>
          <w:b/>
        </w:rPr>
        <w:lastRenderedPageBreak/>
        <w:t>Podmiot udostępniający zasoby:</w:t>
      </w:r>
    </w:p>
    <w:p w14:paraId="6750670D" w14:textId="77777777" w:rsidR="00C72F17" w:rsidRPr="008D5D66" w:rsidRDefault="00C72F17" w:rsidP="008D5D66">
      <w:pPr>
        <w:spacing w:line="480" w:lineRule="auto"/>
        <w:ind w:right="5954"/>
        <w:rPr>
          <w:rFonts w:asciiTheme="minorHAnsi" w:hAnsiTheme="minorHAnsi" w:cstheme="minorHAnsi"/>
        </w:rPr>
      </w:pPr>
      <w:r w:rsidRPr="008D5D66">
        <w:rPr>
          <w:rFonts w:asciiTheme="minorHAnsi" w:hAnsiTheme="minorHAnsi" w:cstheme="minorHAnsi"/>
        </w:rPr>
        <w:t>………………………………………</w:t>
      </w:r>
    </w:p>
    <w:p w14:paraId="128E401B" w14:textId="77777777" w:rsidR="00C72F17" w:rsidRPr="008D5D66" w:rsidRDefault="00C72F17" w:rsidP="007D3B98">
      <w:pPr>
        <w:ind w:right="4962"/>
        <w:rPr>
          <w:rFonts w:asciiTheme="minorHAnsi" w:hAnsiTheme="minorHAnsi" w:cstheme="minorHAnsi"/>
          <w:i/>
        </w:rPr>
      </w:pPr>
      <w:r w:rsidRPr="008D5D66">
        <w:rPr>
          <w:rFonts w:asciiTheme="minorHAnsi" w:hAnsiTheme="minorHAnsi" w:cstheme="minorHAnsi"/>
          <w:i/>
        </w:rPr>
        <w:t>(pełna nazwa/firma, adres, w zależności od podmiotu: NIP/PESEL, KRS/</w:t>
      </w:r>
      <w:proofErr w:type="spellStart"/>
      <w:r w:rsidRPr="008D5D66">
        <w:rPr>
          <w:rFonts w:asciiTheme="minorHAnsi" w:hAnsiTheme="minorHAnsi" w:cstheme="minorHAnsi"/>
          <w:i/>
        </w:rPr>
        <w:t>CEiDG</w:t>
      </w:r>
      <w:proofErr w:type="spellEnd"/>
      <w:r w:rsidRPr="008D5D66">
        <w:rPr>
          <w:rFonts w:asciiTheme="minorHAnsi" w:hAnsiTheme="minorHAnsi" w:cstheme="minorHAnsi"/>
          <w:i/>
        </w:rPr>
        <w:t>)</w:t>
      </w:r>
    </w:p>
    <w:p w14:paraId="763E123D" w14:textId="77777777" w:rsidR="00C72F17" w:rsidRPr="008D5D66" w:rsidRDefault="00C72F17" w:rsidP="008D5D66">
      <w:pPr>
        <w:rPr>
          <w:rFonts w:asciiTheme="minorHAnsi" w:hAnsiTheme="minorHAnsi" w:cstheme="minorHAnsi"/>
          <w:u w:val="single"/>
        </w:rPr>
      </w:pPr>
      <w:r w:rsidRPr="008D5D66">
        <w:rPr>
          <w:rFonts w:asciiTheme="minorHAnsi" w:hAnsiTheme="minorHAnsi" w:cstheme="minorHAnsi"/>
          <w:u w:val="single"/>
        </w:rPr>
        <w:t>reprezentowany przez:</w:t>
      </w:r>
    </w:p>
    <w:p w14:paraId="464EA479" w14:textId="77777777" w:rsidR="00C72F17" w:rsidRPr="008D5D66" w:rsidRDefault="00C72F17" w:rsidP="008D5D66">
      <w:pPr>
        <w:spacing w:line="480" w:lineRule="auto"/>
        <w:ind w:right="5954"/>
        <w:rPr>
          <w:rFonts w:asciiTheme="minorHAnsi" w:hAnsiTheme="minorHAnsi" w:cstheme="minorHAnsi"/>
        </w:rPr>
      </w:pPr>
      <w:r w:rsidRPr="008D5D66">
        <w:rPr>
          <w:rFonts w:asciiTheme="minorHAnsi" w:hAnsiTheme="minorHAnsi" w:cstheme="minorHAnsi"/>
        </w:rPr>
        <w:t>………………………………………</w:t>
      </w:r>
    </w:p>
    <w:p w14:paraId="5208889A" w14:textId="77777777" w:rsidR="00C72F17" w:rsidRPr="008D5D66" w:rsidRDefault="00C72F17" w:rsidP="008D5D66">
      <w:pPr>
        <w:ind w:right="5953"/>
        <w:rPr>
          <w:rFonts w:asciiTheme="minorHAnsi" w:hAnsiTheme="minorHAnsi" w:cstheme="minorHAnsi"/>
          <w:i/>
        </w:rPr>
      </w:pPr>
      <w:r w:rsidRPr="008D5D66">
        <w:rPr>
          <w:rFonts w:asciiTheme="minorHAnsi" w:hAnsiTheme="minorHAnsi" w:cstheme="minorHAnsi"/>
          <w:i/>
        </w:rPr>
        <w:t>(imię, nazwisko, stanowisko/podstawa do reprezentacji)</w:t>
      </w:r>
    </w:p>
    <w:p w14:paraId="2C6D6333" w14:textId="77777777" w:rsidR="00C72F17" w:rsidRPr="008D5D66" w:rsidRDefault="00C72F17" w:rsidP="008D5D66">
      <w:pPr>
        <w:rPr>
          <w:rFonts w:asciiTheme="minorHAnsi" w:hAnsiTheme="minorHAnsi" w:cstheme="minorHAnsi"/>
          <w:b/>
        </w:rPr>
      </w:pPr>
    </w:p>
    <w:p w14:paraId="7B835A8A" w14:textId="77777777" w:rsidR="00C72F17" w:rsidRPr="008D5D66" w:rsidRDefault="00C72F17" w:rsidP="008D5D66">
      <w:pPr>
        <w:spacing w:after="120" w:line="360" w:lineRule="auto"/>
        <w:rPr>
          <w:rFonts w:asciiTheme="minorHAnsi" w:hAnsiTheme="minorHAnsi" w:cstheme="minorHAnsi"/>
          <w:b/>
          <w:u w:val="single"/>
        </w:rPr>
      </w:pPr>
      <w:r w:rsidRPr="008D5D66">
        <w:rPr>
          <w:rFonts w:asciiTheme="minorHAnsi" w:hAnsiTheme="minorHAnsi" w:cstheme="minorHAnsi"/>
          <w:b/>
          <w:u w:val="single"/>
        </w:rPr>
        <w:t xml:space="preserve">Oświadczenia podmiotu udostępniającego zasoby </w:t>
      </w:r>
    </w:p>
    <w:p w14:paraId="7935571E" w14:textId="77777777" w:rsidR="00C72F17" w:rsidRPr="008D5D66" w:rsidRDefault="00C72F17" w:rsidP="008D5D66">
      <w:pPr>
        <w:spacing w:before="120" w:line="360" w:lineRule="auto"/>
        <w:rPr>
          <w:rFonts w:asciiTheme="minorHAnsi" w:hAnsiTheme="minorHAnsi" w:cstheme="minorHAnsi"/>
          <w:b/>
          <w:caps/>
          <w:u w:val="single"/>
        </w:rPr>
      </w:pPr>
      <w:r w:rsidRPr="008D5D66">
        <w:rPr>
          <w:rFonts w:asciiTheme="minorHAnsi" w:hAnsiTheme="minorHAnsi" w:cstheme="minorHAnsi"/>
          <w:b/>
          <w:u w:val="single"/>
        </w:rPr>
        <w:t xml:space="preserve">DOTYCZĄCE PRZESŁANEK WYKLUCZENIA Z ART. 5K ROZPORZĄDZENIA 833/2014 ORAZ ART. 7 UST. 1 USTAWY </w:t>
      </w:r>
      <w:r w:rsidRPr="008D5D66">
        <w:rPr>
          <w:rFonts w:asciiTheme="minorHAnsi" w:hAnsiTheme="minorHAnsi" w:cstheme="minorHAnsi"/>
          <w:b/>
          <w:caps/>
          <w:u w:val="single"/>
        </w:rPr>
        <w:t>o szczególnych rozwiązaniach w zakresie przeciwdziałania wspieraniu agresji na Ukrainę oraz służących ochronie bezpieczeństwa narodowego</w:t>
      </w:r>
    </w:p>
    <w:p w14:paraId="0E5C04D3" w14:textId="77777777" w:rsidR="00C72F17" w:rsidRPr="008D5D66" w:rsidRDefault="00C72F17" w:rsidP="008D5D66">
      <w:pPr>
        <w:spacing w:before="120" w:line="360" w:lineRule="auto"/>
        <w:rPr>
          <w:rFonts w:asciiTheme="minorHAnsi" w:hAnsiTheme="minorHAnsi" w:cstheme="minorHAnsi"/>
          <w:b/>
          <w:u w:val="single"/>
        </w:rPr>
      </w:pPr>
      <w:r w:rsidRPr="008D5D66">
        <w:rPr>
          <w:rFonts w:asciiTheme="minorHAnsi" w:hAnsiTheme="minorHAnsi" w:cstheme="minorHAnsi"/>
          <w:b/>
        </w:rPr>
        <w:t xml:space="preserve">składane na podstawie art. 125 ust. 5 ustawy </w:t>
      </w:r>
      <w:proofErr w:type="spellStart"/>
      <w:r w:rsidRPr="008D5D66">
        <w:rPr>
          <w:rFonts w:asciiTheme="minorHAnsi" w:hAnsiTheme="minorHAnsi" w:cstheme="minorHAnsi"/>
          <w:b/>
        </w:rPr>
        <w:t>Pzp</w:t>
      </w:r>
      <w:proofErr w:type="spellEnd"/>
    </w:p>
    <w:p w14:paraId="7B31CDEB" w14:textId="77777777" w:rsidR="00C72F17" w:rsidRPr="008D5D66" w:rsidRDefault="003628C8" w:rsidP="00E720E4">
      <w:pPr>
        <w:spacing w:before="240" w:line="360" w:lineRule="auto"/>
        <w:rPr>
          <w:rFonts w:asciiTheme="minorHAnsi" w:hAnsiTheme="minorHAnsi" w:cstheme="minorHAnsi"/>
        </w:rPr>
      </w:pPr>
      <w:r w:rsidRPr="008D5D66">
        <w:rPr>
          <w:rFonts w:asciiTheme="minorHAnsi" w:hAnsiTheme="minorHAnsi" w:cstheme="minorHAnsi"/>
        </w:rPr>
        <w:t xml:space="preserve">Na potrzeby postępowania o udzielenie zamówienia publicznego pn. </w:t>
      </w:r>
      <w:r w:rsidRPr="003628C8">
        <w:rPr>
          <w:rFonts w:asciiTheme="minorHAnsi" w:hAnsiTheme="minorHAnsi" w:cstheme="minorHAnsi"/>
        </w:rPr>
        <w:t>Zawarcie umowy ramowej na dostawę mebli biurowych</w:t>
      </w:r>
      <w:r>
        <w:rPr>
          <w:rFonts w:asciiTheme="minorHAnsi" w:hAnsiTheme="minorHAnsi" w:cstheme="minorHAnsi"/>
        </w:rPr>
        <w:t>, numer postępowania 40/</w:t>
      </w:r>
      <w:proofErr w:type="spellStart"/>
      <w:r>
        <w:rPr>
          <w:rFonts w:asciiTheme="minorHAnsi" w:hAnsiTheme="minorHAnsi" w:cstheme="minorHAnsi"/>
        </w:rPr>
        <w:t>Ckt</w:t>
      </w:r>
      <w:proofErr w:type="spellEnd"/>
      <w:r>
        <w:rPr>
          <w:rFonts w:asciiTheme="minorHAnsi" w:hAnsiTheme="minorHAnsi" w:cstheme="minorHAnsi"/>
        </w:rPr>
        <w:t xml:space="preserve">/26/KU, </w:t>
      </w:r>
      <w:r w:rsidRPr="008D5D66">
        <w:rPr>
          <w:rFonts w:asciiTheme="minorHAnsi" w:hAnsiTheme="minorHAnsi" w:cstheme="minorHAnsi"/>
        </w:rPr>
        <w:t xml:space="preserve">prowadzonego przez </w:t>
      </w:r>
      <w:r>
        <w:rPr>
          <w:rFonts w:asciiTheme="minorHAnsi" w:hAnsiTheme="minorHAnsi" w:cstheme="minorHAnsi"/>
        </w:rPr>
        <w:t>Komendę Główną Policji</w:t>
      </w:r>
      <w:r w:rsidR="00C72F17" w:rsidRPr="008D5D66">
        <w:rPr>
          <w:rFonts w:asciiTheme="minorHAnsi" w:hAnsiTheme="minorHAnsi" w:cstheme="minorHAnsi"/>
          <w:i/>
        </w:rPr>
        <w:t xml:space="preserve">, </w:t>
      </w:r>
      <w:r w:rsidR="00C72F17" w:rsidRPr="008D5D66">
        <w:rPr>
          <w:rFonts w:asciiTheme="minorHAnsi" w:hAnsiTheme="minorHAnsi" w:cstheme="minorHAnsi"/>
        </w:rPr>
        <w:t>oświadczam, co następuje:</w:t>
      </w:r>
    </w:p>
    <w:p w14:paraId="40B5A436" w14:textId="77777777" w:rsidR="00C72F17" w:rsidRPr="008D5D66" w:rsidRDefault="00C72F17" w:rsidP="008D5D66">
      <w:pPr>
        <w:shd w:val="clear" w:color="auto" w:fill="BFBFBF" w:themeFill="background1" w:themeFillShade="BF"/>
        <w:spacing w:before="360" w:line="360" w:lineRule="auto"/>
        <w:rPr>
          <w:rFonts w:asciiTheme="minorHAnsi" w:hAnsiTheme="minorHAnsi" w:cstheme="minorHAnsi"/>
          <w:b/>
        </w:rPr>
      </w:pPr>
      <w:r w:rsidRPr="008D5D66">
        <w:rPr>
          <w:rFonts w:asciiTheme="minorHAnsi" w:hAnsiTheme="minorHAnsi" w:cstheme="minorHAnsi"/>
          <w:b/>
        </w:rPr>
        <w:t>OŚWIADCZENIA DOTYCZĄCE PODMIOTU UDOSTEPNIAJĄCEGO ZASOBY:</w:t>
      </w:r>
    </w:p>
    <w:p w14:paraId="13697E91" w14:textId="1D2AE742" w:rsidR="00C72F17" w:rsidRPr="008D5D66" w:rsidRDefault="00C72F17" w:rsidP="00026C32">
      <w:pPr>
        <w:pStyle w:val="Kropki"/>
        <w:numPr>
          <w:ilvl w:val="0"/>
          <w:numId w:val="80"/>
        </w:numPr>
        <w:jc w:val="left"/>
        <w:rPr>
          <w:rFonts w:asciiTheme="minorHAnsi" w:eastAsiaTheme="minorHAnsi" w:hAnsiTheme="minorHAnsi" w:cstheme="minorHAnsi"/>
          <w:color w:val="FF0000"/>
          <w:lang w:eastAsia="en-US"/>
        </w:rPr>
      </w:pPr>
      <w:r w:rsidRPr="008D5D66">
        <w:rPr>
          <w:rFonts w:asciiTheme="minorHAnsi" w:hAnsiTheme="minorHAnsi" w:cstheme="minorHAnsi"/>
        </w:rPr>
        <w:t>Oświadczam, że nie zachodzą w stosunku do mnie przesłanki wykluczenia z</w:t>
      </w:r>
      <w:r w:rsidR="007D3B98">
        <w:rPr>
          <w:rFonts w:asciiTheme="minorHAnsi" w:hAnsiTheme="minorHAnsi" w:cstheme="minorHAnsi"/>
        </w:rPr>
        <w:t> </w:t>
      </w:r>
      <w:r w:rsidRPr="008D5D66">
        <w:rPr>
          <w:rFonts w:asciiTheme="minorHAnsi" w:hAnsiTheme="minorHAnsi" w:cstheme="minorHAnsi"/>
        </w:rPr>
        <w:t>postępowania na podstawie art. 5k rozporządzenia Rady (UE) nr 833/2014 z dnia 31 lipca 2014 r. dotyczącego środków ograniczających w związku z działaniami Rosji destabilizującymi sytuację na Ukrainie (Dz. Urz. UE nr L 229 z 31.7.2014, str. 1), w</w:t>
      </w:r>
      <w:r w:rsidR="007D3B98">
        <w:rPr>
          <w:rFonts w:asciiTheme="minorHAnsi" w:hAnsiTheme="minorHAnsi" w:cstheme="minorHAnsi"/>
        </w:rPr>
        <w:t> </w:t>
      </w:r>
      <w:r w:rsidRPr="008D5D66">
        <w:rPr>
          <w:rFonts w:asciiTheme="minorHAnsi" w:hAnsiTheme="minorHAnsi" w:cstheme="minorHAnsi"/>
        </w:rPr>
        <w:t>brzmieniu nadanym rozporządzeniem Rady (UE) 2022/576 w sprawie zmiany rozporządzenia (UE) nr 833/2014 dotyczącego środków ograniczających w związku z</w:t>
      </w:r>
      <w:r w:rsidR="007D3B98">
        <w:rPr>
          <w:rFonts w:asciiTheme="minorHAnsi" w:hAnsiTheme="minorHAnsi" w:cstheme="minorHAnsi"/>
        </w:rPr>
        <w:t> </w:t>
      </w:r>
      <w:r w:rsidRPr="008D5D66">
        <w:rPr>
          <w:rFonts w:asciiTheme="minorHAnsi" w:hAnsiTheme="minorHAnsi" w:cstheme="minorHAnsi"/>
        </w:rPr>
        <w:t>działaniami Rosji destabilizującymi sytuację na Ukrainie (Dz. Urz. UE nr L 111 z</w:t>
      </w:r>
      <w:r w:rsidR="007D3B98">
        <w:rPr>
          <w:rFonts w:asciiTheme="minorHAnsi" w:hAnsiTheme="minorHAnsi" w:cstheme="minorHAnsi"/>
        </w:rPr>
        <w:t> </w:t>
      </w:r>
      <w:r w:rsidRPr="008D5D66">
        <w:rPr>
          <w:rFonts w:asciiTheme="minorHAnsi" w:hAnsiTheme="minorHAnsi" w:cstheme="minorHAnsi"/>
        </w:rPr>
        <w:t xml:space="preserve">8.4.2022, str. 1), </w:t>
      </w:r>
      <w:r w:rsidRPr="008D5D66">
        <w:rPr>
          <w:rFonts w:asciiTheme="minorHAnsi" w:eastAsiaTheme="minorHAnsi" w:hAnsiTheme="minorHAnsi" w:cstheme="minorHAnsi"/>
          <w:lang w:eastAsia="en-US"/>
        </w:rPr>
        <w:t xml:space="preserve">z późniejszymi zmianami, w brzmieniu obowiązującym na dzień złożenia niniejszego oświadczenia. </w:t>
      </w:r>
    </w:p>
    <w:p w14:paraId="51293713" w14:textId="11E4C50C" w:rsidR="00C72F17" w:rsidRPr="008D5D66" w:rsidRDefault="00C72F17" w:rsidP="00026C32">
      <w:pPr>
        <w:pStyle w:val="NormalnyWeb"/>
        <w:widowControl/>
        <w:numPr>
          <w:ilvl w:val="0"/>
          <w:numId w:val="81"/>
        </w:numPr>
        <w:spacing w:before="0" w:after="0" w:line="360" w:lineRule="auto"/>
        <w:jc w:val="left"/>
        <w:rPr>
          <w:rFonts w:asciiTheme="minorHAnsi" w:hAnsiTheme="minorHAnsi" w:cstheme="minorHAnsi"/>
          <w:b/>
          <w:bCs/>
        </w:rPr>
      </w:pPr>
      <w:r w:rsidRPr="008D5D66">
        <w:rPr>
          <w:rFonts w:asciiTheme="minorHAnsi" w:hAnsiTheme="minorHAnsi" w:cstheme="minorHAnsi"/>
        </w:rPr>
        <w:t>Oświadczam, że nie zachodzą w stosunku do mnie przesłanki wykluczenia z</w:t>
      </w:r>
      <w:r w:rsidR="007D3B98">
        <w:rPr>
          <w:rFonts w:asciiTheme="minorHAnsi" w:hAnsiTheme="minorHAnsi" w:cstheme="minorHAnsi"/>
        </w:rPr>
        <w:t> </w:t>
      </w:r>
      <w:r w:rsidRPr="008D5D66">
        <w:rPr>
          <w:rFonts w:asciiTheme="minorHAnsi" w:hAnsiTheme="minorHAnsi" w:cstheme="minorHAnsi"/>
        </w:rPr>
        <w:t xml:space="preserve">postępowania na podstawie art. </w:t>
      </w:r>
      <w:r w:rsidRPr="008D5D66">
        <w:rPr>
          <w:rFonts w:asciiTheme="minorHAnsi" w:hAnsiTheme="minorHAnsi" w:cstheme="minorHAnsi"/>
          <w:color w:val="222222"/>
          <w:lang w:eastAsia="pl-PL"/>
        </w:rPr>
        <w:t xml:space="preserve">7 ust. 1 ustawy </w:t>
      </w:r>
      <w:r w:rsidRPr="008D5D66">
        <w:rPr>
          <w:rFonts w:asciiTheme="minorHAnsi" w:hAnsiTheme="minorHAnsi" w:cstheme="minorHAnsi"/>
          <w:color w:val="222222"/>
        </w:rPr>
        <w:t>z dnia 13 kwietnia 2022 r.</w:t>
      </w:r>
      <w:r w:rsidRPr="008D5D66">
        <w:rPr>
          <w:rFonts w:asciiTheme="minorHAnsi" w:hAnsiTheme="minorHAnsi" w:cstheme="minorHAnsi"/>
          <w:i/>
          <w:iCs/>
          <w:color w:val="222222"/>
        </w:rPr>
        <w:t xml:space="preserve"> o</w:t>
      </w:r>
      <w:r w:rsidR="007D3B98">
        <w:rPr>
          <w:rFonts w:asciiTheme="minorHAnsi" w:hAnsiTheme="minorHAnsi" w:cstheme="minorHAnsi"/>
          <w:i/>
          <w:iCs/>
          <w:color w:val="222222"/>
        </w:rPr>
        <w:t> </w:t>
      </w:r>
      <w:r w:rsidRPr="008D5D66">
        <w:rPr>
          <w:rFonts w:asciiTheme="minorHAnsi" w:hAnsiTheme="minorHAnsi" w:cstheme="minorHAnsi"/>
          <w:i/>
          <w:iCs/>
          <w:color w:val="222222"/>
        </w:rPr>
        <w:t xml:space="preserve">szczególnych rozwiązaniach w zakresie przeciwdziałania wspieraniu agresji na Ukrainę oraz służących ochronie bezpieczeństwa narodowego </w:t>
      </w:r>
      <w:r w:rsidRPr="008D5D66">
        <w:rPr>
          <w:rFonts w:asciiTheme="minorHAnsi" w:hAnsiTheme="minorHAnsi" w:cstheme="minorHAnsi"/>
          <w:color w:val="222222"/>
        </w:rPr>
        <w:t>(Dz. U. poz. 835)</w:t>
      </w:r>
      <w:r w:rsidRPr="008D5D66">
        <w:rPr>
          <w:rFonts w:asciiTheme="minorHAnsi" w:hAnsiTheme="minorHAnsi" w:cstheme="minorHAnsi"/>
          <w:i/>
          <w:iCs/>
          <w:color w:val="222222"/>
        </w:rPr>
        <w:t>.</w:t>
      </w:r>
    </w:p>
    <w:p w14:paraId="3532A8CC" w14:textId="77777777" w:rsidR="00C72F17" w:rsidRPr="008D5D66" w:rsidRDefault="00C72F17" w:rsidP="008D5D66">
      <w:pPr>
        <w:spacing w:line="360" w:lineRule="auto"/>
        <w:ind w:left="5664" w:firstLine="708"/>
        <w:rPr>
          <w:rFonts w:asciiTheme="minorHAnsi" w:hAnsiTheme="minorHAnsi" w:cstheme="minorHAnsi"/>
          <w:i/>
        </w:rPr>
      </w:pPr>
    </w:p>
    <w:p w14:paraId="73826C3A" w14:textId="77777777" w:rsidR="00C72F17" w:rsidRPr="008D5D66" w:rsidRDefault="00C72F17" w:rsidP="008D5D66">
      <w:pPr>
        <w:shd w:val="clear" w:color="auto" w:fill="BFBFBF" w:themeFill="background1" w:themeFillShade="BF"/>
        <w:spacing w:line="360" w:lineRule="auto"/>
        <w:rPr>
          <w:rFonts w:asciiTheme="minorHAnsi" w:hAnsiTheme="minorHAnsi" w:cstheme="minorHAnsi"/>
          <w:b/>
        </w:rPr>
      </w:pPr>
      <w:r w:rsidRPr="008D5D66">
        <w:rPr>
          <w:rFonts w:asciiTheme="minorHAnsi" w:hAnsiTheme="minorHAnsi" w:cstheme="minorHAnsi"/>
          <w:b/>
        </w:rPr>
        <w:t>OŚWIADCZENIE DOTYCZĄCE PODANYCH INFORMACJI:</w:t>
      </w:r>
    </w:p>
    <w:p w14:paraId="6D7EF044" w14:textId="10682A64" w:rsidR="00C72F17" w:rsidRDefault="00C72F17" w:rsidP="008D5D66">
      <w:pPr>
        <w:spacing w:line="360" w:lineRule="auto"/>
        <w:rPr>
          <w:rFonts w:asciiTheme="minorHAnsi" w:hAnsiTheme="minorHAnsi" w:cstheme="minorHAnsi"/>
        </w:rPr>
      </w:pPr>
      <w:r w:rsidRPr="008D5D66">
        <w:rPr>
          <w:rFonts w:asciiTheme="minorHAnsi" w:hAnsiTheme="minorHAnsi" w:cstheme="minorHAnsi"/>
        </w:rPr>
        <w:t xml:space="preserve">Oświadczam, że wszystkie informacje podane w powyższych oświadczeniach są aktualne </w:t>
      </w:r>
      <w:r w:rsidRPr="008D5D66">
        <w:rPr>
          <w:rFonts w:asciiTheme="minorHAnsi" w:hAnsiTheme="minorHAnsi" w:cstheme="minorHAnsi"/>
        </w:rPr>
        <w:br/>
        <w:t>i zgodne z prawdą oraz zostały przedstawione z pełną świadomością konsekwencji wprowadzenia zamawiającego w błąd przy przedstawianiu informacji.</w:t>
      </w:r>
    </w:p>
    <w:p w14:paraId="072EE751" w14:textId="2D6CCF9D" w:rsidR="007D3B98" w:rsidRDefault="007D3B98" w:rsidP="008D5D66">
      <w:pPr>
        <w:spacing w:line="360" w:lineRule="auto"/>
        <w:rPr>
          <w:rFonts w:asciiTheme="minorHAnsi" w:hAnsiTheme="minorHAnsi" w:cstheme="minorHAnsi"/>
        </w:rPr>
      </w:pPr>
    </w:p>
    <w:p w14:paraId="426594EC" w14:textId="4E0F083C" w:rsidR="007D3B98" w:rsidRDefault="007D3B98" w:rsidP="008D5D66">
      <w:pPr>
        <w:spacing w:line="360" w:lineRule="auto"/>
        <w:rPr>
          <w:rFonts w:asciiTheme="minorHAnsi" w:hAnsiTheme="minorHAnsi" w:cstheme="minorHAnsi"/>
        </w:rPr>
      </w:pPr>
    </w:p>
    <w:p w14:paraId="31BBD238" w14:textId="77777777" w:rsidR="007D3B98" w:rsidRPr="008D5D66" w:rsidRDefault="007D3B98" w:rsidP="008D5D66">
      <w:pPr>
        <w:spacing w:line="360" w:lineRule="auto"/>
        <w:rPr>
          <w:rFonts w:asciiTheme="minorHAnsi" w:hAnsiTheme="minorHAnsi" w:cstheme="minorHAnsi"/>
        </w:rPr>
      </w:pPr>
    </w:p>
    <w:p w14:paraId="39D46301" w14:textId="77777777" w:rsidR="00C72F17" w:rsidRPr="008D5D66" w:rsidRDefault="00C72F17" w:rsidP="008D5D66">
      <w:pPr>
        <w:spacing w:line="360" w:lineRule="auto"/>
        <w:rPr>
          <w:rFonts w:asciiTheme="minorHAnsi" w:hAnsiTheme="minorHAnsi" w:cstheme="minorHAnsi"/>
        </w:rPr>
      </w:pP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t>…………………………………….</w:t>
      </w:r>
    </w:p>
    <w:p w14:paraId="23E6F269" w14:textId="77777777" w:rsidR="00C72F17" w:rsidRPr="008D5D66" w:rsidRDefault="00C72F17" w:rsidP="008D5D66">
      <w:pPr>
        <w:spacing w:line="360" w:lineRule="auto"/>
        <w:rPr>
          <w:rFonts w:asciiTheme="minorHAnsi" w:hAnsiTheme="minorHAnsi" w:cstheme="minorHAnsi"/>
          <w:i/>
        </w:rPr>
      </w:pP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rPr>
        <w:tab/>
      </w:r>
      <w:r w:rsidRPr="008D5D66">
        <w:rPr>
          <w:rFonts w:asciiTheme="minorHAnsi" w:hAnsiTheme="minorHAnsi" w:cstheme="minorHAnsi"/>
          <w:i/>
        </w:rPr>
        <w:tab/>
        <w:t xml:space="preserve">Data; kwalifikowany podpis elektroniczny </w:t>
      </w:r>
    </w:p>
    <w:p w14:paraId="6DEE5FD6" w14:textId="77777777" w:rsidR="008D5D66" w:rsidRDefault="008D5D66">
      <w:pPr>
        <w:widowControl/>
        <w:rPr>
          <w:rFonts w:asciiTheme="minorHAnsi" w:hAnsiTheme="minorHAnsi" w:cstheme="minorHAnsi"/>
          <w:b/>
          <w:bCs/>
        </w:rPr>
      </w:pPr>
      <w:r>
        <w:rPr>
          <w:rFonts w:asciiTheme="minorHAnsi" w:hAnsiTheme="minorHAnsi" w:cstheme="minorHAnsi"/>
          <w:b/>
          <w:bCs/>
        </w:rPr>
        <w:br w:type="page"/>
      </w:r>
    </w:p>
    <w:p w14:paraId="6CDF8FB2" w14:textId="77777777" w:rsidR="00530B27" w:rsidRPr="00285C38" w:rsidRDefault="00351C6F" w:rsidP="002D39CF">
      <w:pPr>
        <w:pStyle w:val="NormalnyWeb"/>
        <w:widowControl/>
        <w:spacing w:before="0" w:after="0" w:line="360" w:lineRule="auto"/>
        <w:jc w:val="left"/>
        <w:rPr>
          <w:rFonts w:asciiTheme="minorHAnsi" w:hAnsiTheme="minorHAnsi" w:cstheme="minorHAnsi"/>
          <w:b/>
          <w:bCs/>
          <w:color w:val="000000" w:themeColor="text1"/>
        </w:rPr>
      </w:pPr>
      <w:r w:rsidRPr="00CD48F9">
        <w:rPr>
          <w:rFonts w:asciiTheme="minorHAnsi" w:hAnsiTheme="minorHAnsi" w:cstheme="minorHAnsi"/>
          <w:b/>
          <w:bCs/>
          <w:color w:val="000000" w:themeColor="text1"/>
        </w:rPr>
        <w:lastRenderedPageBreak/>
        <w:t>Załącznik nr 2 do SWZ</w:t>
      </w:r>
    </w:p>
    <w:p w14:paraId="5798A2B6" w14:textId="77777777" w:rsidR="00530B27" w:rsidRDefault="00351C6F" w:rsidP="002D39CF">
      <w:pPr>
        <w:pStyle w:val="NormalnyWeb"/>
        <w:widowControl/>
        <w:spacing w:before="0" w:after="0" w:line="360" w:lineRule="auto"/>
        <w:rPr>
          <w:rFonts w:asciiTheme="minorHAnsi" w:hAnsiTheme="minorHAnsi" w:cstheme="minorHAnsi"/>
          <w:b/>
          <w:bCs/>
          <w:color w:val="000000"/>
        </w:rPr>
      </w:pPr>
      <w:proofErr w:type="spellStart"/>
      <w:r w:rsidRPr="00285C38">
        <w:rPr>
          <w:rFonts w:asciiTheme="minorHAnsi" w:hAnsiTheme="minorHAnsi" w:cstheme="minorHAnsi"/>
          <w:b/>
          <w:bCs/>
          <w:color w:val="000000" w:themeColor="text1"/>
        </w:rPr>
        <w:t>spr</w:t>
      </w:r>
      <w:proofErr w:type="spellEnd"/>
      <w:r w:rsidRPr="00285C38">
        <w:rPr>
          <w:rFonts w:asciiTheme="minorHAnsi" w:hAnsiTheme="minorHAnsi" w:cstheme="minorHAnsi"/>
          <w:b/>
          <w:bCs/>
          <w:color w:val="000000" w:themeColor="text1"/>
        </w:rPr>
        <w:t xml:space="preserve">. nr </w:t>
      </w:r>
      <w:r w:rsidR="00CD48F9">
        <w:rPr>
          <w:rFonts w:asciiTheme="minorHAnsi" w:hAnsiTheme="minorHAnsi" w:cstheme="minorHAnsi"/>
          <w:b/>
          <w:bCs/>
          <w:color w:val="000000"/>
        </w:rPr>
        <w:t>40</w:t>
      </w:r>
      <w:r w:rsidR="006816EC" w:rsidRPr="00285C38">
        <w:rPr>
          <w:rFonts w:asciiTheme="minorHAnsi" w:hAnsiTheme="minorHAnsi" w:cstheme="minorHAnsi"/>
          <w:b/>
          <w:bCs/>
          <w:color w:val="000000"/>
        </w:rPr>
        <w:t>/</w:t>
      </w:r>
      <w:proofErr w:type="spellStart"/>
      <w:r w:rsidR="00CD48F9">
        <w:rPr>
          <w:rFonts w:asciiTheme="minorHAnsi" w:hAnsiTheme="minorHAnsi" w:cstheme="minorHAnsi"/>
          <w:b/>
          <w:bCs/>
          <w:color w:val="000000"/>
        </w:rPr>
        <w:t>Ckt</w:t>
      </w:r>
      <w:proofErr w:type="spellEnd"/>
      <w:r w:rsidR="006816EC" w:rsidRPr="00285C38">
        <w:rPr>
          <w:rFonts w:asciiTheme="minorHAnsi" w:hAnsiTheme="minorHAnsi" w:cstheme="minorHAnsi"/>
          <w:b/>
          <w:bCs/>
          <w:color w:val="000000"/>
        </w:rPr>
        <w:t>/26/</w:t>
      </w:r>
      <w:r w:rsidR="00CD48F9">
        <w:rPr>
          <w:rFonts w:asciiTheme="minorHAnsi" w:hAnsiTheme="minorHAnsi" w:cstheme="minorHAnsi"/>
          <w:b/>
          <w:bCs/>
          <w:color w:val="000000"/>
        </w:rPr>
        <w:t>KU</w:t>
      </w:r>
    </w:p>
    <w:p w14:paraId="7C8CEFBC" w14:textId="77777777" w:rsidR="007D3B98" w:rsidRDefault="007D3B98" w:rsidP="002D39CF">
      <w:pPr>
        <w:pStyle w:val="NormalnyWeb"/>
        <w:widowControl/>
        <w:spacing w:before="0" w:after="0" w:line="360" w:lineRule="auto"/>
        <w:rPr>
          <w:rFonts w:asciiTheme="minorHAnsi" w:hAnsiTheme="minorHAnsi" w:cstheme="minorHAnsi"/>
          <w:b/>
          <w:bCs/>
          <w:color w:val="000000" w:themeColor="text1"/>
        </w:rPr>
      </w:pPr>
    </w:p>
    <w:p w14:paraId="15A7147C" w14:textId="0D7C81D1" w:rsidR="008D5D66" w:rsidRDefault="008D5D66" w:rsidP="002D39CF">
      <w:pPr>
        <w:pStyle w:val="NormalnyWeb"/>
        <w:widowControl/>
        <w:spacing w:before="0" w:after="0" w:line="360" w:lineRule="auto"/>
        <w:rPr>
          <w:rFonts w:asciiTheme="minorHAnsi" w:hAnsiTheme="minorHAnsi" w:cstheme="minorHAnsi"/>
          <w:b/>
          <w:bCs/>
          <w:color w:val="000000" w:themeColor="text1"/>
        </w:rPr>
      </w:pPr>
      <w:r>
        <w:rPr>
          <w:rFonts w:asciiTheme="minorHAnsi" w:hAnsiTheme="minorHAnsi" w:cstheme="minorHAnsi"/>
          <w:b/>
          <w:bCs/>
          <w:color w:val="000000" w:themeColor="text1"/>
        </w:rPr>
        <w:t>PROJEKT UMOWY WRAZ Z OPISEM PRZEDMIOWU ZAMÓWIENIA</w:t>
      </w:r>
    </w:p>
    <w:p w14:paraId="45C98FE5" w14:textId="77777777" w:rsidR="008D5D66" w:rsidRDefault="008D5D66" w:rsidP="002D39CF">
      <w:pPr>
        <w:pStyle w:val="NormalnyWeb"/>
        <w:widowControl/>
        <w:spacing w:before="0" w:after="0" w:line="360" w:lineRule="auto"/>
        <w:rPr>
          <w:rFonts w:asciiTheme="minorHAnsi" w:hAnsiTheme="minorHAnsi" w:cstheme="minorHAnsi"/>
          <w:b/>
          <w:bCs/>
          <w:color w:val="000000" w:themeColor="text1"/>
        </w:rPr>
      </w:pPr>
    </w:p>
    <w:p w14:paraId="60A21C88" w14:textId="6B6BBA34" w:rsidR="008D5D66" w:rsidRPr="00674F8B" w:rsidRDefault="008D5D66" w:rsidP="00674F8B">
      <w:pPr>
        <w:spacing w:line="360" w:lineRule="auto"/>
        <w:outlineLvl w:val="0"/>
        <w:rPr>
          <w:rFonts w:asciiTheme="minorHAnsi" w:hAnsiTheme="minorHAnsi" w:cstheme="minorHAnsi"/>
          <w:b/>
          <w:lang w:eastAsia="en-US"/>
        </w:rPr>
      </w:pPr>
      <w:r w:rsidRPr="00674F8B">
        <w:rPr>
          <w:rFonts w:asciiTheme="minorHAnsi" w:hAnsiTheme="minorHAnsi" w:cstheme="minorHAnsi"/>
          <w:b/>
        </w:rPr>
        <w:t xml:space="preserve">UMOWA RAMOWA nr </w:t>
      </w:r>
      <w:r w:rsidRPr="00674F8B">
        <w:rPr>
          <w:rFonts w:asciiTheme="minorHAnsi" w:hAnsiTheme="minorHAnsi" w:cstheme="minorHAnsi"/>
        </w:rPr>
        <w:t>………</w:t>
      </w:r>
      <w:r w:rsidR="007D3B98" w:rsidRPr="00674F8B">
        <w:rPr>
          <w:rFonts w:asciiTheme="minorHAnsi" w:hAnsiTheme="minorHAnsi" w:cstheme="minorHAnsi"/>
          <w:b/>
        </w:rPr>
        <w:t>40</w:t>
      </w:r>
      <w:r w:rsidR="007D3B98" w:rsidRPr="00674F8B">
        <w:rPr>
          <w:rFonts w:asciiTheme="minorHAnsi" w:hAnsiTheme="minorHAnsi" w:cstheme="minorHAnsi"/>
        </w:rPr>
        <w:t>/</w:t>
      </w:r>
      <w:proofErr w:type="spellStart"/>
      <w:r w:rsidRPr="00674F8B">
        <w:rPr>
          <w:rFonts w:asciiTheme="minorHAnsi" w:hAnsiTheme="minorHAnsi" w:cstheme="minorHAnsi"/>
          <w:b/>
        </w:rPr>
        <w:t>Ckt</w:t>
      </w:r>
      <w:proofErr w:type="spellEnd"/>
      <w:r w:rsidR="007D3B98" w:rsidRPr="00674F8B">
        <w:rPr>
          <w:rFonts w:asciiTheme="minorHAnsi" w:hAnsiTheme="minorHAnsi" w:cstheme="minorHAnsi"/>
          <w:b/>
        </w:rPr>
        <w:t>/26/KU</w:t>
      </w:r>
    </w:p>
    <w:p w14:paraId="462D6D2A" w14:textId="77777777" w:rsidR="008D5D66" w:rsidRPr="00674F8B" w:rsidRDefault="008D5D66" w:rsidP="00674F8B">
      <w:pPr>
        <w:spacing w:line="360" w:lineRule="auto"/>
        <w:ind w:firstLine="567"/>
        <w:rPr>
          <w:rFonts w:asciiTheme="minorHAnsi" w:hAnsiTheme="minorHAnsi" w:cstheme="minorHAnsi"/>
        </w:rPr>
      </w:pPr>
      <w:r w:rsidRPr="00674F8B">
        <w:rPr>
          <w:rFonts w:asciiTheme="minorHAnsi" w:hAnsiTheme="minorHAnsi" w:cstheme="minorHAnsi"/>
        </w:rPr>
        <w:br/>
        <w:t xml:space="preserve"> zawarta  w dniu .................................. roku pomiędzy:</w:t>
      </w:r>
    </w:p>
    <w:p w14:paraId="57C1C357" w14:textId="77777777" w:rsidR="008D5D66" w:rsidRPr="00674F8B" w:rsidRDefault="008D5D66" w:rsidP="00674F8B">
      <w:pPr>
        <w:spacing w:line="360" w:lineRule="auto"/>
        <w:rPr>
          <w:rFonts w:asciiTheme="minorHAnsi" w:hAnsiTheme="minorHAnsi" w:cstheme="minorHAnsi"/>
        </w:rPr>
      </w:pPr>
    </w:p>
    <w:p w14:paraId="3F6FCDB4"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b/>
          <w:snapToGrid w:val="0"/>
        </w:rPr>
        <w:t xml:space="preserve">Skarbem Państwa - </w:t>
      </w:r>
      <w:r w:rsidRPr="00674F8B">
        <w:rPr>
          <w:rFonts w:asciiTheme="minorHAnsi" w:hAnsiTheme="minorHAnsi" w:cstheme="minorHAnsi"/>
          <w:b/>
        </w:rPr>
        <w:t>Komendantem Głównym Policji</w:t>
      </w:r>
      <w:r w:rsidRPr="00674F8B">
        <w:rPr>
          <w:rFonts w:asciiTheme="minorHAnsi" w:hAnsiTheme="minorHAnsi" w:cstheme="minorHAnsi"/>
        </w:rPr>
        <w:t xml:space="preserve"> z siedzibą w Warszawie przy ul. Puławskiej 148/150, zwanym w treści umowy </w:t>
      </w:r>
      <w:r w:rsidRPr="00674F8B">
        <w:rPr>
          <w:rFonts w:asciiTheme="minorHAnsi" w:hAnsiTheme="minorHAnsi" w:cstheme="minorHAnsi"/>
          <w:b/>
        </w:rPr>
        <w:t>„Zamawiającym”</w:t>
      </w:r>
      <w:r w:rsidRPr="00674F8B">
        <w:rPr>
          <w:rFonts w:asciiTheme="minorHAnsi" w:hAnsiTheme="minorHAnsi" w:cstheme="minorHAnsi"/>
        </w:rPr>
        <w:t>, reprezentowanym przez:</w:t>
      </w:r>
    </w:p>
    <w:p w14:paraId="3F3337D9" w14:textId="77777777" w:rsidR="008D5D66" w:rsidRPr="00674F8B" w:rsidRDefault="008D5D66" w:rsidP="00674F8B">
      <w:pPr>
        <w:spacing w:line="360" w:lineRule="auto"/>
        <w:rPr>
          <w:rFonts w:asciiTheme="minorHAnsi" w:hAnsiTheme="minorHAnsi" w:cstheme="minorHAnsi"/>
        </w:rPr>
      </w:pPr>
    </w:p>
    <w:p w14:paraId="2AF26849"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 – Dyrektora Biura Logistyki KGP</w:t>
      </w:r>
    </w:p>
    <w:p w14:paraId="309773F0" w14:textId="2AD893CC" w:rsidR="008D5D66" w:rsidRPr="00674F8B" w:rsidRDefault="008D5D66" w:rsidP="00674F8B">
      <w:pPr>
        <w:pStyle w:val="Tekstpodstawowywcity2"/>
        <w:tabs>
          <w:tab w:val="left" w:pos="2880"/>
        </w:tabs>
        <w:spacing w:line="360" w:lineRule="auto"/>
        <w:ind w:left="0"/>
        <w:rPr>
          <w:rFonts w:asciiTheme="minorHAnsi" w:hAnsiTheme="minorHAnsi" w:cstheme="minorHAnsi"/>
          <w:b/>
          <w:i/>
          <w:sz w:val="24"/>
          <w:szCs w:val="24"/>
        </w:rPr>
      </w:pPr>
      <w:r w:rsidRPr="00674F8B">
        <w:rPr>
          <w:rFonts w:asciiTheme="minorHAnsi" w:hAnsiTheme="minorHAnsi" w:cstheme="minorHAnsi"/>
          <w:sz w:val="24"/>
          <w:szCs w:val="24"/>
        </w:rPr>
        <w:t>………………………………………</w:t>
      </w:r>
      <w:r w:rsidR="007D3B98" w:rsidRPr="00674F8B">
        <w:rPr>
          <w:rFonts w:asciiTheme="minorHAnsi" w:hAnsiTheme="minorHAnsi" w:cstheme="minorHAnsi"/>
          <w:sz w:val="24"/>
          <w:szCs w:val="24"/>
        </w:rPr>
        <w:t xml:space="preserve"> </w:t>
      </w:r>
      <w:r w:rsidRPr="00674F8B">
        <w:rPr>
          <w:rFonts w:asciiTheme="minorHAnsi" w:hAnsiTheme="minorHAnsi" w:cstheme="minorHAnsi"/>
          <w:sz w:val="24"/>
          <w:szCs w:val="24"/>
        </w:rPr>
        <w:t xml:space="preserve">–  Zastępcę Dyrektora Biura Logistyki KGP </w:t>
      </w:r>
    </w:p>
    <w:p w14:paraId="3D47999A"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a firmą ……………. z siedzibą w …………………. przy ul. …………………………… posiadającą NIP …………….. REGON …………………………</w:t>
      </w:r>
    </w:p>
    <w:p w14:paraId="7EDC737F"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reprezentowaną przez …………………</w:t>
      </w:r>
      <w:r w:rsidRPr="00674F8B">
        <w:rPr>
          <w:rFonts w:asciiTheme="minorHAnsi" w:hAnsiTheme="minorHAnsi" w:cstheme="minorHAnsi"/>
          <w:b/>
        </w:rPr>
        <w:t xml:space="preserve"> </w:t>
      </w:r>
      <w:r w:rsidRPr="00674F8B">
        <w:rPr>
          <w:rFonts w:asciiTheme="minorHAnsi" w:hAnsiTheme="minorHAnsi" w:cstheme="minorHAnsi"/>
        </w:rPr>
        <w:t xml:space="preserve">zwanym w treści </w:t>
      </w:r>
      <w:r w:rsidRPr="00674F8B">
        <w:rPr>
          <w:rFonts w:asciiTheme="minorHAnsi" w:hAnsiTheme="minorHAnsi" w:cstheme="minorHAnsi"/>
          <w:b/>
        </w:rPr>
        <w:t>„Wykonawcą”</w:t>
      </w:r>
      <w:r w:rsidRPr="00674F8B">
        <w:rPr>
          <w:rFonts w:asciiTheme="minorHAnsi" w:hAnsiTheme="minorHAnsi" w:cstheme="minorHAnsi"/>
        </w:rPr>
        <w:t xml:space="preserve"> ,</w:t>
      </w:r>
    </w:p>
    <w:p w14:paraId="6A47C512"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br/>
        <w:t>zwanych łącznie „</w:t>
      </w:r>
      <w:r w:rsidRPr="00674F8B">
        <w:rPr>
          <w:rFonts w:asciiTheme="minorHAnsi" w:hAnsiTheme="minorHAnsi" w:cstheme="minorHAnsi"/>
          <w:b/>
        </w:rPr>
        <w:t>Stronami</w:t>
      </w:r>
      <w:r w:rsidRPr="00674F8B">
        <w:rPr>
          <w:rFonts w:asciiTheme="minorHAnsi" w:hAnsiTheme="minorHAnsi" w:cstheme="minorHAnsi"/>
        </w:rPr>
        <w:t>”</w:t>
      </w:r>
    </w:p>
    <w:p w14:paraId="5E604025" w14:textId="77777777" w:rsidR="008D5D66" w:rsidRPr="00674F8B" w:rsidRDefault="008D5D66" w:rsidP="00674F8B">
      <w:pPr>
        <w:spacing w:line="360" w:lineRule="auto"/>
        <w:rPr>
          <w:rFonts w:asciiTheme="minorHAnsi" w:hAnsiTheme="minorHAnsi" w:cstheme="minorHAnsi"/>
        </w:rPr>
      </w:pPr>
    </w:p>
    <w:p w14:paraId="2D89A7E8"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 xml:space="preserve">w wyniku przeprowadzonego postępowania o zawarcie umowy ramowej,  przeprowadzonego w trybie przetargu nieograniczonego z zastosowaniem przepisów ustawy z dnia 11 września 2019 r. Prawo zamówień publicznych, zwana dalej ustawą </w:t>
      </w:r>
      <w:proofErr w:type="spellStart"/>
      <w:r w:rsidRPr="00674F8B">
        <w:rPr>
          <w:rFonts w:asciiTheme="minorHAnsi" w:hAnsiTheme="minorHAnsi" w:cstheme="minorHAnsi"/>
        </w:rPr>
        <w:t>Pzp</w:t>
      </w:r>
      <w:proofErr w:type="spellEnd"/>
      <w:r w:rsidRPr="00674F8B">
        <w:rPr>
          <w:rFonts w:asciiTheme="minorHAnsi" w:hAnsiTheme="minorHAnsi" w:cstheme="minorHAnsi"/>
        </w:rPr>
        <w:t>, nr sprawy nr sprawy …………</w:t>
      </w:r>
    </w:p>
    <w:p w14:paraId="14FB284E" w14:textId="77777777" w:rsidR="008D5D66" w:rsidRPr="00674F8B" w:rsidRDefault="008D5D66" w:rsidP="00674F8B">
      <w:pPr>
        <w:spacing w:line="360" w:lineRule="auto"/>
        <w:rPr>
          <w:rFonts w:asciiTheme="minorHAnsi" w:hAnsiTheme="minorHAnsi" w:cstheme="minorHAnsi"/>
        </w:rPr>
      </w:pPr>
    </w:p>
    <w:p w14:paraId="0245F495" w14:textId="77777777" w:rsidR="008D5D66" w:rsidRPr="00674F8B" w:rsidRDefault="008D5D66" w:rsidP="00674F8B">
      <w:pPr>
        <w:spacing w:line="360" w:lineRule="auto"/>
        <w:rPr>
          <w:rFonts w:asciiTheme="minorHAnsi" w:hAnsiTheme="minorHAnsi" w:cstheme="minorHAnsi"/>
          <w:b/>
        </w:rPr>
      </w:pPr>
      <w:r w:rsidRPr="00674F8B">
        <w:rPr>
          <w:rFonts w:asciiTheme="minorHAnsi" w:hAnsiTheme="minorHAnsi" w:cstheme="minorHAnsi"/>
          <w:b/>
        </w:rPr>
        <w:t>§ 1</w:t>
      </w:r>
    </w:p>
    <w:p w14:paraId="50C4AD1A" w14:textId="77777777" w:rsidR="008D5D66" w:rsidRPr="00674F8B" w:rsidRDefault="008D5D66" w:rsidP="00674F8B">
      <w:pPr>
        <w:pStyle w:val="BodyText21"/>
        <w:spacing w:after="120"/>
        <w:jc w:val="left"/>
        <w:outlineLvl w:val="0"/>
        <w:rPr>
          <w:rFonts w:asciiTheme="minorHAnsi" w:hAnsiTheme="minorHAnsi" w:cstheme="minorHAnsi"/>
        </w:rPr>
      </w:pPr>
      <w:r w:rsidRPr="00674F8B">
        <w:rPr>
          <w:rFonts w:asciiTheme="minorHAnsi" w:hAnsiTheme="minorHAnsi" w:cstheme="minorHAnsi"/>
        </w:rPr>
        <w:t>Przedmiot umowy ramowej</w:t>
      </w:r>
    </w:p>
    <w:p w14:paraId="2431A866" w14:textId="77777777" w:rsidR="008D5D66" w:rsidRPr="00674F8B" w:rsidRDefault="008D5D66" w:rsidP="00674F8B">
      <w:pPr>
        <w:pStyle w:val="BodyText21"/>
        <w:numPr>
          <w:ilvl w:val="0"/>
          <w:numId w:val="84"/>
        </w:numPr>
        <w:suppressAutoHyphens/>
        <w:spacing w:after="100" w:afterAutospacing="1"/>
        <w:ind w:left="357" w:hanging="357"/>
        <w:jc w:val="left"/>
        <w:outlineLvl w:val="0"/>
        <w:rPr>
          <w:rFonts w:asciiTheme="minorHAnsi" w:hAnsiTheme="minorHAnsi" w:cstheme="minorHAnsi"/>
          <w:b w:val="0"/>
        </w:rPr>
      </w:pPr>
      <w:r w:rsidRPr="00674F8B">
        <w:rPr>
          <w:rFonts w:asciiTheme="minorHAnsi" w:hAnsiTheme="minorHAnsi" w:cstheme="minorHAnsi"/>
          <w:b w:val="0"/>
        </w:rPr>
        <w:t xml:space="preserve">Przedmiotem umowy ramowej są </w:t>
      </w:r>
      <w:r w:rsidRPr="00674F8B">
        <w:rPr>
          <w:rFonts w:asciiTheme="minorHAnsi" w:hAnsiTheme="minorHAnsi" w:cstheme="minorHAnsi"/>
        </w:rPr>
        <w:t>dostawy mebli biurowych w okresie 36 miesięcy.</w:t>
      </w:r>
    </w:p>
    <w:p w14:paraId="20161564" w14:textId="77777777" w:rsidR="008D5D66" w:rsidRPr="00674F8B" w:rsidRDefault="008D5D66" w:rsidP="00674F8B">
      <w:pPr>
        <w:numPr>
          <w:ilvl w:val="0"/>
          <w:numId w:val="84"/>
        </w:numPr>
        <w:suppressAutoHyphens/>
        <w:spacing w:line="360" w:lineRule="auto"/>
        <w:rPr>
          <w:rFonts w:asciiTheme="minorHAnsi" w:hAnsiTheme="minorHAnsi" w:cstheme="minorHAnsi"/>
          <w:b/>
        </w:rPr>
      </w:pPr>
      <w:r w:rsidRPr="00674F8B">
        <w:rPr>
          <w:rFonts w:asciiTheme="minorHAnsi" w:hAnsiTheme="minorHAnsi" w:cstheme="minorHAnsi"/>
        </w:rPr>
        <w:t>Umowa ramowa określa warunki dotyczące zamówień publicznych, jakie mogą zostać udzielone Wykonawcy w okresie trwania umowy ramowej, w zakresie</w:t>
      </w:r>
      <w:r w:rsidRPr="00674F8B">
        <w:rPr>
          <w:rFonts w:asciiTheme="minorHAnsi" w:hAnsiTheme="minorHAnsi" w:cstheme="minorHAnsi"/>
          <w:b/>
        </w:rPr>
        <w:t xml:space="preserve"> dostaw mebli biurowych.</w:t>
      </w:r>
    </w:p>
    <w:p w14:paraId="0A3F69FC" w14:textId="77777777" w:rsidR="008D5D66" w:rsidRPr="00674F8B" w:rsidRDefault="008D5D66" w:rsidP="00674F8B">
      <w:pPr>
        <w:numPr>
          <w:ilvl w:val="0"/>
          <w:numId w:val="84"/>
        </w:numPr>
        <w:suppressAutoHyphens/>
        <w:spacing w:line="360" w:lineRule="auto"/>
        <w:rPr>
          <w:rFonts w:asciiTheme="minorHAnsi" w:hAnsiTheme="minorHAnsi" w:cstheme="minorHAnsi"/>
        </w:rPr>
      </w:pPr>
      <w:r w:rsidRPr="00674F8B">
        <w:rPr>
          <w:rFonts w:asciiTheme="minorHAnsi" w:hAnsiTheme="minorHAnsi" w:cstheme="minorHAnsi"/>
        </w:rPr>
        <w:t xml:space="preserve">Planowana ilość i opisy przedmiotu umowy ramowej zawiera załącznik nr 1. </w:t>
      </w:r>
    </w:p>
    <w:p w14:paraId="3DD1950E" w14:textId="77777777" w:rsidR="008D5D66" w:rsidRPr="00674F8B" w:rsidRDefault="008D5D66" w:rsidP="00674F8B">
      <w:pPr>
        <w:pStyle w:val="Akapit"/>
        <w:widowControl w:val="0"/>
        <w:numPr>
          <w:ilvl w:val="0"/>
          <w:numId w:val="84"/>
        </w:numPr>
        <w:spacing w:after="0" w:line="360" w:lineRule="auto"/>
        <w:jc w:val="left"/>
        <w:rPr>
          <w:rFonts w:asciiTheme="minorHAnsi" w:hAnsiTheme="minorHAnsi" w:cstheme="minorHAnsi"/>
        </w:rPr>
      </w:pPr>
      <w:r w:rsidRPr="00674F8B">
        <w:rPr>
          <w:rFonts w:asciiTheme="minorHAnsi" w:hAnsiTheme="minorHAnsi" w:cstheme="minorHAnsi"/>
        </w:rPr>
        <w:lastRenderedPageBreak/>
        <w:t>Specyfikację ilościowo-cenową przedmiotów umowy ramowej zawiera załącznik nr 6.</w:t>
      </w:r>
    </w:p>
    <w:p w14:paraId="2C500FE1" w14:textId="77777777" w:rsidR="008D5D66" w:rsidRPr="00674F8B" w:rsidRDefault="008D5D66" w:rsidP="00674F8B">
      <w:pPr>
        <w:pStyle w:val="Akapit"/>
        <w:widowControl w:val="0"/>
        <w:numPr>
          <w:ilvl w:val="0"/>
          <w:numId w:val="84"/>
        </w:numPr>
        <w:spacing w:after="0" w:line="360" w:lineRule="auto"/>
        <w:jc w:val="left"/>
        <w:rPr>
          <w:rFonts w:asciiTheme="minorHAnsi" w:hAnsiTheme="minorHAnsi" w:cstheme="minorHAnsi"/>
        </w:rPr>
      </w:pPr>
      <w:r w:rsidRPr="00674F8B">
        <w:rPr>
          <w:rFonts w:asciiTheme="minorHAnsi" w:hAnsiTheme="minorHAnsi" w:cstheme="minorHAnsi"/>
        </w:rPr>
        <w:t>Ilekroć w dalszych postanowieniach umowy ramowej mowa jest o dostawie, bez bliższego oznaczenia, należy przez to rozumieć przedmiot umowy, określony w ust. 1.</w:t>
      </w:r>
    </w:p>
    <w:p w14:paraId="167E03C2" w14:textId="77777777" w:rsidR="008D5D66" w:rsidRPr="00674F8B" w:rsidRDefault="008D5D66" w:rsidP="00674F8B">
      <w:pPr>
        <w:numPr>
          <w:ilvl w:val="0"/>
          <w:numId w:val="84"/>
        </w:numPr>
        <w:suppressAutoHyphens/>
        <w:spacing w:line="360" w:lineRule="auto"/>
        <w:rPr>
          <w:rFonts w:asciiTheme="minorHAnsi" w:hAnsiTheme="minorHAnsi" w:cstheme="minorHAnsi"/>
        </w:rPr>
      </w:pPr>
      <w:r w:rsidRPr="00674F8B">
        <w:rPr>
          <w:rFonts w:asciiTheme="minorHAnsi" w:hAnsiTheme="minorHAnsi" w:cstheme="minorHAnsi"/>
        </w:rPr>
        <w:t>Zamawiający udzieli konkretnych zamówień, których przedmiot objęty jest umową ramową, po przeprowadzeniu procedury zlecenia zamówienia, temu Wykonawcy, którego oferta będzie najkorzystniejsza spośród wszystkich złożonych i niepodlegających odrzuceniu.</w:t>
      </w:r>
    </w:p>
    <w:p w14:paraId="7B62D4DB" w14:textId="77777777" w:rsidR="008D5D66" w:rsidRPr="00674F8B" w:rsidRDefault="008D5D66" w:rsidP="00674F8B">
      <w:pPr>
        <w:pStyle w:val="Akapit"/>
        <w:widowControl w:val="0"/>
        <w:numPr>
          <w:ilvl w:val="0"/>
          <w:numId w:val="84"/>
        </w:numPr>
        <w:spacing w:after="0" w:line="360" w:lineRule="auto"/>
        <w:jc w:val="left"/>
        <w:rPr>
          <w:rFonts w:asciiTheme="minorHAnsi" w:hAnsiTheme="minorHAnsi" w:cstheme="minorHAnsi"/>
        </w:rPr>
      </w:pPr>
      <w:r w:rsidRPr="00674F8B">
        <w:rPr>
          <w:rFonts w:asciiTheme="minorHAnsi" w:hAnsiTheme="minorHAnsi" w:cstheme="minorHAnsi"/>
        </w:rPr>
        <w:t xml:space="preserve">Konkretne zamówienia będą oceniane według kryterium najniższa cena. </w:t>
      </w:r>
    </w:p>
    <w:p w14:paraId="198CDC48" w14:textId="77777777" w:rsidR="008D5D66" w:rsidRPr="00674F8B" w:rsidRDefault="008D5D66" w:rsidP="00674F8B">
      <w:pPr>
        <w:numPr>
          <w:ilvl w:val="0"/>
          <w:numId w:val="84"/>
        </w:numPr>
        <w:suppressAutoHyphens/>
        <w:spacing w:line="360" w:lineRule="auto"/>
        <w:rPr>
          <w:rFonts w:asciiTheme="minorHAnsi" w:hAnsiTheme="minorHAnsi" w:cstheme="minorHAnsi"/>
        </w:rPr>
      </w:pPr>
      <w:r w:rsidRPr="00674F8B">
        <w:rPr>
          <w:rFonts w:asciiTheme="minorHAnsi" w:hAnsiTheme="minorHAnsi" w:cstheme="minorHAnsi"/>
        </w:rPr>
        <w:t xml:space="preserve">Zamawiający będzie każdorazowo określał zakres poszczególnych zamówień. </w:t>
      </w:r>
    </w:p>
    <w:p w14:paraId="4BEB8069" w14:textId="77777777" w:rsidR="008D5D66" w:rsidRPr="00674F8B" w:rsidRDefault="008D5D66" w:rsidP="00674F8B">
      <w:pPr>
        <w:pStyle w:val="Akapitzlist2"/>
        <w:numPr>
          <w:ilvl w:val="0"/>
          <w:numId w:val="84"/>
        </w:numPr>
        <w:autoSpaceDE w:val="0"/>
        <w:autoSpaceDN w:val="0"/>
        <w:spacing w:line="360" w:lineRule="auto"/>
        <w:rPr>
          <w:rFonts w:asciiTheme="minorHAnsi" w:hAnsiTheme="minorHAnsi" w:cstheme="minorHAnsi"/>
        </w:rPr>
      </w:pPr>
      <w:r w:rsidRPr="00674F8B">
        <w:rPr>
          <w:rFonts w:asciiTheme="minorHAnsi" w:hAnsiTheme="minorHAnsi" w:cstheme="minorHAnsi"/>
        </w:rPr>
        <w:t xml:space="preserve">Konkretne zamówienia udzielane będą na warunkach nie mniej korzystnych dla Zamawiającego niż określone w niniejszej umowie ramowej z uwzględnieniem postanowień </w:t>
      </w:r>
      <w:r w:rsidRPr="00674F8B">
        <w:rPr>
          <w:rFonts w:asciiTheme="minorHAnsi" w:hAnsiTheme="minorHAnsi" w:cstheme="minorHAnsi"/>
          <w:bCs/>
        </w:rPr>
        <w:t>§</w:t>
      </w:r>
      <w:r w:rsidRPr="00674F8B">
        <w:rPr>
          <w:rFonts w:asciiTheme="minorHAnsi" w:hAnsiTheme="minorHAnsi" w:cstheme="minorHAnsi"/>
        </w:rPr>
        <w:t xml:space="preserve"> 7.</w:t>
      </w:r>
    </w:p>
    <w:p w14:paraId="24AA1636" w14:textId="77777777" w:rsidR="008D5D66" w:rsidRPr="00674F8B" w:rsidRDefault="008D5D66" w:rsidP="00674F8B">
      <w:pPr>
        <w:spacing w:line="360" w:lineRule="auto"/>
        <w:rPr>
          <w:rFonts w:asciiTheme="minorHAnsi" w:hAnsiTheme="minorHAnsi" w:cstheme="minorHAnsi"/>
          <w:b/>
        </w:rPr>
      </w:pPr>
    </w:p>
    <w:p w14:paraId="2C22D5D5" w14:textId="77777777" w:rsidR="008D5D66" w:rsidRPr="00674F8B" w:rsidRDefault="008D5D66" w:rsidP="00674F8B">
      <w:pPr>
        <w:spacing w:line="360" w:lineRule="auto"/>
        <w:rPr>
          <w:rFonts w:asciiTheme="minorHAnsi" w:hAnsiTheme="minorHAnsi" w:cstheme="minorHAnsi"/>
          <w:b/>
        </w:rPr>
      </w:pPr>
      <w:r w:rsidRPr="00674F8B">
        <w:rPr>
          <w:rFonts w:asciiTheme="minorHAnsi" w:hAnsiTheme="minorHAnsi" w:cstheme="minorHAnsi"/>
          <w:b/>
        </w:rPr>
        <w:t>§ 2</w:t>
      </w:r>
    </w:p>
    <w:p w14:paraId="4F721968" w14:textId="77777777" w:rsidR="008D5D66" w:rsidRPr="00674F8B" w:rsidRDefault="008D5D66" w:rsidP="00674F8B">
      <w:pPr>
        <w:spacing w:line="360" w:lineRule="auto"/>
        <w:rPr>
          <w:rFonts w:asciiTheme="minorHAnsi" w:hAnsiTheme="minorHAnsi" w:cstheme="minorHAnsi"/>
          <w:b/>
        </w:rPr>
      </w:pPr>
      <w:r w:rsidRPr="00674F8B">
        <w:rPr>
          <w:rFonts w:asciiTheme="minorHAnsi" w:hAnsiTheme="minorHAnsi" w:cstheme="minorHAnsi"/>
          <w:b/>
        </w:rPr>
        <w:t>Informacje uzupełniające</w:t>
      </w:r>
    </w:p>
    <w:p w14:paraId="67457A21" w14:textId="77777777" w:rsidR="008D5D66" w:rsidRPr="00674F8B" w:rsidRDefault="008D5D66" w:rsidP="00674F8B">
      <w:pPr>
        <w:numPr>
          <w:ilvl w:val="0"/>
          <w:numId w:val="88"/>
        </w:numPr>
        <w:tabs>
          <w:tab w:val="num" w:pos="360"/>
        </w:tabs>
        <w:suppressAutoHyphens/>
        <w:spacing w:line="360" w:lineRule="auto"/>
        <w:ind w:left="360" w:hanging="360"/>
        <w:rPr>
          <w:rFonts w:asciiTheme="minorHAnsi" w:hAnsiTheme="minorHAnsi" w:cstheme="minorHAnsi"/>
        </w:rPr>
      </w:pPr>
      <w:r w:rsidRPr="00674F8B">
        <w:rPr>
          <w:rFonts w:asciiTheme="minorHAnsi" w:hAnsiTheme="minorHAnsi" w:cstheme="minorHAnsi"/>
        </w:rPr>
        <w:t>Łączna wartość środków jaką Zamawiający zamierza przeznaczyć na realizację poszczególnych zamówień udzielanych</w:t>
      </w:r>
      <w:r w:rsidRPr="00674F8B" w:rsidDel="007173F1">
        <w:rPr>
          <w:rFonts w:asciiTheme="minorHAnsi" w:hAnsiTheme="minorHAnsi" w:cstheme="minorHAnsi"/>
        </w:rPr>
        <w:t xml:space="preserve"> </w:t>
      </w:r>
      <w:r w:rsidRPr="00674F8B">
        <w:rPr>
          <w:rFonts w:asciiTheme="minorHAnsi" w:hAnsiTheme="minorHAnsi" w:cstheme="minorHAnsi"/>
        </w:rPr>
        <w:t xml:space="preserve"> w oparciu o niniejszą umowę ramową nie </w:t>
      </w:r>
      <w:r w:rsidR="005F043F" w:rsidRPr="00674F8B">
        <w:rPr>
          <w:rFonts w:asciiTheme="minorHAnsi" w:hAnsiTheme="minorHAnsi" w:cstheme="minorHAnsi"/>
        </w:rPr>
        <w:t>przekroczy kwoty netto 601 617,26 zł (słownie: sześćset jeden tysięcy sześćset siedemnaście zł i 26/100), co wraz z podatkiem VAT stanowi łącznie kwotę brutto 739 989,23 zł (słownie siedemset trzydzieści dziewięć tysięcy dziewięćset osiemdziesiąt dziewięć zł i 23/100).</w:t>
      </w:r>
    </w:p>
    <w:p w14:paraId="6F6B2B89" w14:textId="77777777" w:rsidR="008D5D66" w:rsidRPr="00674F8B" w:rsidRDefault="008D5D66" w:rsidP="00674F8B">
      <w:pPr>
        <w:numPr>
          <w:ilvl w:val="0"/>
          <w:numId w:val="88"/>
        </w:numPr>
        <w:tabs>
          <w:tab w:val="clear" w:pos="885"/>
          <w:tab w:val="num" w:pos="360"/>
        </w:tabs>
        <w:suppressAutoHyphens/>
        <w:spacing w:line="360" w:lineRule="auto"/>
        <w:ind w:left="360" w:hanging="360"/>
        <w:rPr>
          <w:rFonts w:asciiTheme="minorHAnsi" w:hAnsiTheme="minorHAnsi" w:cstheme="minorHAnsi"/>
        </w:rPr>
      </w:pPr>
      <w:r w:rsidRPr="00674F8B">
        <w:rPr>
          <w:rFonts w:asciiTheme="minorHAnsi" w:hAnsiTheme="minorHAnsi" w:cstheme="minorHAnsi"/>
        </w:rPr>
        <w:t>Kwota brutto, o której mowa w ust. 1, jest jedynie kwotą orientacyjną i określa górny pułap zobowiązań, jakie Zamawiający może zaciągnąć realizując niniejszą umowę ramową.</w:t>
      </w:r>
    </w:p>
    <w:p w14:paraId="7D722804" w14:textId="77777777" w:rsidR="008D5D66" w:rsidRPr="00674F8B" w:rsidRDefault="008D5D66" w:rsidP="00674F8B">
      <w:pPr>
        <w:tabs>
          <w:tab w:val="left" w:pos="480"/>
        </w:tabs>
        <w:spacing w:line="360" w:lineRule="auto"/>
        <w:ind w:left="360" w:hanging="360"/>
        <w:rPr>
          <w:rFonts w:asciiTheme="minorHAnsi" w:hAnsiTheme="minorHAnsi" w:cstheme="minorHAnsi"/>
        </w:rPr>
      </w:pPr>
      <w:r w:rsidRPr="00674F8B">
        <w:rPr>
          <w:rFonts w:asciiTheme="minorHAnsi" w:hAnsiTheme="minorHAnsi" w:cstheme="minorHAnsi"/>
        </w:rPr>
        <w:tab/>
        <w:t>Udzielenie zamówień na niższą kwotę brutto niż wskazana w ust. 1, nie może być podstawą roszczeń wobec Zamawiającego z tytułu nie wywiązania się z umowy ramowej.</w:t>
      </w:r>
    </w:p>
    <w:p w14:paraId="1F762E65" w14:textId="77777777" w:rsidR="008D5D66" w:rsidRPr="00674F8B" w:rsidRDefault="008D5D66" w:rsidP="00674F8B">
      <w:pPr>
        <w:spacing w:line="360" w:lineRule="auto"/>
        <w:rPr>
          <w:rFonts w:asciiTheme="minorHAnsi" w:hAnsiTheme="minorHAnsi" w:cstheme="minorHAnsi"/>
          <w:b/>
        </w:rPr>
      </w:pPr>
    </w:p>
    <w:p w14:paraId="13DEA5CC" w14:textId="77777777" w:rsidR="008D5D66" w:rsidRPr="00674F8B" w:rsidRDefault="008D5D66" w:rsidP="00674F8B">
      <w:pPr>
        <w:spacing w:line="360" w:lineRule="auto"/>
        <w:rPr>
          <w:rFonts w:asciiTheme="minorHAnsi" w:hAnsiTheme="minorHAnsi" w:cstheme="minorHAnsi"/>
          <w:b/>
        </w:rPr>
      </w:pPr>
      <w:r w:rsidRPr="00674F8B">
        <w:rPr>
          <w:rFonts w:asciiTheme="minorHAnsi" w:hAnsiTheme="minorHAnsi" w:cstheme="minorHAnsi"/>
          <w:b/>
        </w:rPr>
        <w:t>§ 3</w:t>
      </w:r>
    </w:p>
    <w:p w14:paraId="5F8B3310" w14:textId="77777777" w:rsidR="008D5D66" w:rsidRPr="00674F8B" w:rsidRDefault="008D5D66" w:rsidP="00674F8B">
      <w:pPr>
        <w:spacing w:line="360" w:lineRule="auto"/>
        <w:rPr>
          <w:rFonts w:asciiTheme="minorHAnsi" w:hAnsiTheme="minorHAnsi" w:cstheme="minorHAnsi"/>
          <w:b/>
        </w:rPr>
      </w:pPr>
      <w:r w:rsidRPr="00674F8B">
        <w:rPr>
          <w:rFonts w:asciiTheme="minorHAnsi" w:hAnsiTheme="minorHAnsi" w:cstheme="minorHAnsi"/>
          <w:b/>
        </w:rPr>
        <w:t>Realizacja umowy</w:t>
      </w:r>
    </w:p>
    <w:p w14:paraId="7A32D03D" w14:textId="77777777" w:rsidR="008D5D66" w:rsidRPr="00674F8B" w:rsidRDefault="008D5D66" w:rsidP="00674F8B">
      <w:pPr>
        <w:numPr>
          <w:ilvl w:val="0"/>
          <w:numId w:val="83"/>
        </w:numPr>
        <w:suppressAutoHyphens/>
        <w:spacing w:line="360" w:lineRule="auto"/>
        <w:rPr>
          <w:rFonts w:asciiTheme="minorHAnsi" w:hAnsiTheme="minorHAnsi" w:cstheme="minorHAnsi"/>
          <w:b/>
        </w:rPr>
      </w:pPr>
      <w:r w:rsidRPr="00674F8B">
        <w:rPr>
          <w:rFonts w:asciiTheme="minorHAnsi" w:hAnsiTheme="minorHAnsi" w:cstheme="minorHAnsi"/>
          <w:lang w:eastAsia="en-US"/>
        </w:rPr>
        <w:t xml:space="preserve">Umowa ramowa będzie obowiązywać </w:t>
      </w:r>
      <w:r w:rsidRPr="00674F8B">
        <w:rPr>
          <w:rFonts w:asciiTheme="minorHAnsi" w:hAnsiTheme="minorHAnsi" w:cstheme="minorHAnsi"/>
        </w:rPr>
        <w:t xml:space="preserve">przez okres </w:t>
      </w:r>
      <w:r w:rsidRPr="00674F8B">
        <w:rPr>
          <w:rFonts w:asciiTheme="minorHAnsi" w:hAnsiTheme="minorHAnsi" w:cstheme="minorHAnsi"/>
          <w:b/>
          <w:bCs/>
        </w:rPr>
        <w:t>36 miesięcy</w:t>
      </w:r>
      <w:r w:rsidRPr="00674F8B">
        <w:rPr>
          <w:rFonts w:asciiTheme="minorHAnsi" w:hAnsiTheme="minorHAnsi" w:cstheme="minorHAnsi"/>
        </w:rPr>
        <w:t xml:space="preserve"> </w:t>
      </w:r>
      <w:r w:rsidRPr="00674F8B">
        <w:rPr>
          <w:rFonts w:asciiTheme="minorHAnsi" w:hAnsiTheme="minorHAnsi" w:cstheme="minorHAnsi"/>
          <w:b/>
        </w:rPr>
        <w:t>od dnia jej zawarcia</w:t>
      </w:r>
      <w:r w:rsidRPr="00674F8B">
        <w:rPr>
          <w:rFonts w:asciiTheme="minorHAnsi" w:hAnsiTheme="minorHAnsi" w:cstheme="minorHAnsi"/>
        </w:rPr>
        <w:t xml:space="preserve"> </w:t>
      </w:r>
      <w:r w:rsidRPr="00674F8B">
        <w:rPr>
          <w:rFonts w:asciiTheme="minorHAnsi" w:hAnsiTheme="minorHAnsi" w:cstheme="minorHAnsi"/>
          <w:lang w:eastAsia="en-US"/>
        </w:rPr>
        <w:t>lub do wyczerpania środkó</w:t>
      </w:r>
      <w:r w:rsidR="002D5B97" w:rsidRPr="00674F8B">
        <w:rPr>
          <w:rFonts w:asciiTheme="minorHAnsi" w:hAnsiTheme="minorHAnsi" w:cstheme="minorHAnsi"/>
          <w:lang w:eastAsia="en-US"/>
        </w:rPr>
        <w:fldChar w:fldCharType="begin"/>
      </w:r>
      <w:r w:rsidRPr="00674F8B">
        <w:rPr>
          <w:rFonts w:asciiTheme="minorHAnsi" w:hAnsiTheme="minorHAnsi" w:cstheme="minorHAnsi"/>
          <w:lang w:eastAsia="en-US"/>
        </w:rPr>
        <w:instrText xml:space="preserve"> LISTNUM </w:instrText>
      </w:r>
      <w:r w:rsidR="002D5B97" w:rsidRPr="00674F8B">
        <w:rPr>
          <w:rFonts w:asciiTheme="minorHAnsi" w:hAnsiTheme="minorHAnsi" w:cstheme="minorHAnsi"/>
          <w:lang w:eastAsia="en-US"/>
        </w:rPr>
        <w:fldChar w:fldCharType="end">
          <w:numberingChange w:id="7" w:author="Autor" w:original=""/>
        </w:fldChar>
      </w:r>
      <w:r w:rsidRPr="00674F8B">
        <w:rPr>
          <w:rFonts w:asciiTheme="minorHAnsi" w:hAnsiTheme="minorHAnsi" w:cstheme="minorHAnsi"/>
          <w:lang w:eastAsia="en-US"/>
        </w:rPr>
        <w:t xml:space="preserve">w,  o których mowa w </w:t>
      </w:r>
      <w:r w:rsidRPr="00674F8B">
        <w:rPr>
          <w:rFonts w:asciiTheme="minorHAnsi" w:hAnsiTheme="minorHAnsi" w:cstheme="minorHAnsi"/>
        </w:rPr>
        <w:t>§ 2 ust.1.</w:t>
      </w:r>
    </w:p>
    <w:p w14:paraId="0A6BB5CA" w14:textId="77777777" w:rsidR="008D5D66" w:rsidRPr="00674F8B" w:rsidRDefault="008D5D66" w:rsidP="00674F8B">
      <w:pPr>
        <w:widowControl/>
        <w:numPr>
          <w:ilvl w:val="0"/>
          <w:numId w:val="83"/>
        </w:numPr>
        <w:shd w:val="clear" w:color="auto" w:fill="FFFFFF"/>
        <w:spacing w:line="360" w:lineRule="auto"/>
        <w:rPr>
          <w:rFonts w:asciiTheme="minorHAnsi" w:hAnsiTheme="minorHAnsi" w:cstheme="minorHAnsi"/>
          <w:lang w:eastAsia="en-US"/>
        </w:rPr>
      </w:pPr>
      <w:r w:rsidRPr="00674F8B">
        <w:rPr>
          <w:rFonts w:asciiTheme="minorHAnsi" w:hAnsiTheme="minorHAnsi" w:cstheme="minorHAnsi"/>
        </w:rPr>
        <w:t xml:space="preserve">Wykonawca zobowiązuje się do realizacji poszczególnych zamówień udzielanych w ramach umowy ramowej w terminie (zgodnie z ofertą wykonawcy) maksymalnie …. dni </w:t>
      </w:r>
      <w:r w:rsidRPr="00674F8B">
        <w:rPr>
          <w:rFonts w:asciiTheme="minorHAnsi" w:hAnsiTheme="minorHAnsi" w:cstheme="minorHAnsi"/>
        </w:rPr>
        <w:lastRenderedPageBreak/>
        <w:t>roboczych od daty potwierdzonego przyjęcia ich do realizacji. Za dzień roboczy uważa się dzień od poniedziałku do piątku w godzinach 8.15 – 16.15   z wyjątkiem dni ustawowo wolnych od pracy.</w:t>
      </w:r>
    </w:p>
    <w:p w14:paraId="6129C326" w14:textId="77777777" w:rsidR="008D5D66" w:rsidRPr="00674F8B" w:rsidRDefault="008D5D66" w:rsidP="00674F8B">
      <w:pPr>
        <w:pStyle w:val="Akapitzlist2"/>
        <w:spacing w:line="360" w:lineRule="auto"/>
        <w:ind w:left="360"/>
        <w:rPr>
          <w:rFonts w:asciiTheme="minorHAnsi" w:hAnsiTheme="minorHAnsi" w:cstheme="minorHAnsi"/>
          <w:lang w:eastAsia="en-US"/>
        </w:rPr>
      </w:pPr>
      <w:r w:rsidRPr="00674F8B">
        <w:rPr>
          <w:rFonts w:asciiTheme="minorHAnsi" w:hAnsiTheme="minorHAnsi" w:cstheme="minorHAnsi"/>
          <w:lang w:eastAsia="en-US"/>
        </w:rPr>
        <w:t xml:space="preserve">Wykonawca zobowiązany jest do niezwłocznego potwierdzania przyjęcia zamówienia </w:t>
      </w:r>
      <w:r w:rsidRPr="00674F8B">
        <w:rPr>
          <w:rFonts w:asciiTheme="minorHAnsi" w:hAnsiTheme="minorHAnsi" w:cstheme="minorHAnsi"/>
          <w:lang w:eastAsia="en-US"/>
        </w:rPr>
        <w:br/>
        <w:t>do realizacji mailem na adres wskazany na zamówieniu.</w:t>
      </w:r>
    </w:p>
    <w:p w14:paraId="1A306E8F" w14:textId="77777777" w:rsidR="008D5D66" w:rsidRPr="00674F8B" w:rsidRDefault="008D5D66" w:rsidP="00674F8B">
      <w:pPr>
        <w:widowControl/>
        <w:numPr>
          <w:ilvl w:val="0"/>
          <w:numId w:val="83"/>
        </w:numPr>
        <w:shd w:val="clear" w:color="auto" w:fill="FFFFFF"/>
        <w:spacing w:line="360" w:lineRule="auto"/>
        <w:rPr>
          <w:rFonts w:asciiTheme="minorHAnsi" w:hAnsiTheme="minorHAnsi" w:cstheme="minorHAnsi"/>
          <w:lang w:eastAsia="en-US"/>
        </w:rPr>
      </w:pPr>
      <w:r w:rsidRPr="00674F8B">
        <w:rPr>
          <w:rFonts w:asciiTheme="minorHAnsi" w:hAnsiTheme="minorHAnsi" w:cstheme="minorHAnsi"/>
        </w:rPr>
        <w:t xml:space="preserve">W razie niedostarczenia przedmiotu zamówienia w terminie określonym w ust. 2 Zamawiający zastrzega sobie prawo do odstąpienia od zamówienia, bez wyznaczenia Wykonawcy dodatkowego terminu na wykonanie przedmiotu zamówienia. </w:t>
      </w:r>
    </w:p>
    <w:p w14:paraId="4F0E310D" w14:textId="77777777" w:rsidR="008D5D66" w:rsidRPr="00674F8B" w:rsidRDefault="008D5D66" w:rsidP="00674F8B">
      <w:pPr>
        <w:pStyle w:val="Tekstpodstawowywcity"/>
        <w:widowControl/>
        <w:numPr>
          <w:ilvl w:val="0"/>
          <w:numId w:val="83"/>
        </w:numPr>
        <w:tabs>
          <w:tab w:val="left" w:pos="-1843"/>
        </w:tabs>
        <w:spacing w:line="360" w:lineRule="auto"/>
        <w:rPr>
          <w:rFonts w:asciiTheme="minorHAnsi" w:hAnsiTheme="minorHAnsi" w:cstheme="minorHAnsi"/>
        </w:rPr>
      </w:pPr>
      <w:r w:rsidRPr="00674F8B">
        <w:rPr>
          <w:rFonts w:asciiTheme="minorHAnsi" w:hAnsiTheme="minorHAnsi" w:cstheme="minorHAnsi"/>
        </w:rPr>
        <w:t>Przedmiot poszczególnych zamówień podlegać będzie odbiorowi. Szczegółowe zasady odbioru przedmiotu zamówienia zawiera załącznik nr 2.</w:t>
      </w:r>
    </w:p>
    <w:p w14:paraId="6E7C960A" w14:textId="77777777" w:rsidR="008D5D66" w:rsidRPr="00674F8B" w:rsidRDefault="008D5D66" w:rsidP="00674F8B">
      <w:pPr>
        <w:widowControl/>
        <w:numPr>
          <w:ilvl w:val="0"/>
          <w:numId w:val="83"/>
        </w:numPr>
        <w:spacing w:line="360" w:lineRule="auto"/>
        <w:rPr>
          <w:rFonts w:asciiTheme="minorHAnsi" w:hAnsiTheme="minorHAnsi" w:cstheme="minorHAnsi"/>
        </w:rPr>
      </w:pPr>
      <w:r w:rsidRPr="00674F8B">
        <w:rPr>
          <w:rFonts w:asciiTheme="minorHAnsi" w:hAnsiTheme="minorHAnsi" w:cstheme="minorHAnsi"/>
        </w:rPr>
        <w:t>Wszystkie czynności związane z odbiorami muszą zakończyć się w terminie realizacji zamówienia.</w:t>
      </w:r>
    </w:p>
    <w:p w14:paraId="3C94E110" w14:textId="77777777" w:rsidR="008D5D66" w:rsidRPr="00674F8B" w:rsidRDefault="008D5D66" w:rsidP="00674F8B">
      <w:pPr>
        <w:numPr>
          <w:ilvl w:val="0"/>
          <w:numId w:val="83"/>
        </w:numPr>
        <w:shd w:val="clear" w:color="auto" w:fill="FFFFFF"/>
        <w:autoSpaceDE w:val="0"/>
        <w:autoSpaceDN w:val="0"/>
        <w:adjustRightInd w:val="0"/>
        <w:spacing w:line="360" w:lineRule="auto"/>
        <w:rPr>
          <w:rFonts w:asciiTheme="minorHAnsi" w:hAnsiTheme="minorHAnsi" w:cstheme="minorHAnsi"/>
        </w:rPr>
      </w:pPr>
      <w:r w:rsidRPr="00674F8B">
        <w:rPr>
          <w:rFonts w:asciiTheme="minorHAnsi" w:hAnsiTheme="minorHAnsi" w:cstheme="minorHAnsi"/>
        </w:rPr>
        <w:t>Wykonawca nie może wykonywać swego zobowiązania za pomocą osób trzecich, które</w:t>
      </w:r>
      <w:r w:rsidRPr="00674F8B">
        <w:rPr>
          <w:rFonts w:asciiTheme="minorHAnsi" w:hAnsiTheme="minorHAnsi" w:cstheme="minorHAnsi"/>
        </w:rPr>
        <w:br/>
        <w:t>na podstawie art. 109 ustawy PZP są wykluczone z ubiegania się o udzielenie zamówienia publicznego. Zawinione naruszenie ww. postanowień stanowi podstawę odstąpienia od umowy ramowej przez Zamawiającego.</w:t>
      </w:r>
    </w:p>
    <w:p w14:paraId="368AFE27" w14:textId="77777777" w:rsidR="008D5D66" w:rsidRPr="00674F8B" w:rsidRDefault="008D5D66" w:rsidP="00674F8B">
      <w:pPr>
        <w:numPr>
          <w:ilvl w:val="0"/>
          <w:numId w:val="83"/>
        </w:numPr>
        <w:shd w:val="clear" w:color="auto" w:fill="FFFFFF"/>
        <w:autoSpaceDE w:val="0"/>
        <w:autoSpaceDN w:val="0"/>
        <w:adjustRightInd w:val="0"/>
        <w:spacing w:line="360" w:lineRule="auto"/>
        <w:rPr>
          <w:rFonts w:asciiTheme="minorHAnsi" w:hAnsiTheme="minorHAnsi" w:cstheme="minorHAnsi"/>
        </w:rPr>
      </w:pPr>
      <w:r w:rsidRPr="00674F8B">
        <w:rPr>
          <w:rFonts w:asciiTheme="minorHAnsi" w:hAnsiTheme="minorHAnsi" w:cstheme="minorHAnsi"/>
        </w:rPr>
        <w:t>Zakres poszczególnych Zamówień będzie każdorazowo określany przez Zamawiającego w Zapytaniu, którego wzór stanowi załącznik nr 3 do niniejszej umowy i przesłany w formie elektronicznej na wskazany w § 9 ust. 3</w:t>
      </w:r>
      <w:r w:rsidRPr="00674F8B">
        <w:rPr>
          <w:rFonts w:asciiTheme="minorHAnsi" w:hAnsiTheme="minorHAnsi" w:cstheme="minorHAnsi"/>
          <w:b/>
        </w:rPr>
        <w:t xml:space="preserve"> </w:t>
      </w:r>
      <w:r w:rsidRPr="00674F8B">
        <w:rPr>
          <w:rFonts w:asciiTheme="minorHAnsi" w:hAnsiTheme="minorHAnsi" w:cstheme="minorHAnsi"/>
        </w:rPr>
        <w:t>adres email.</w:t>
      </w:r>
    </w:p>
    <w:p w14:paraId="0D44E1C2" w14:textId="77777777" w:rsidR="008D5D66" w:rsidRPr="00674F8B" w:rsidRDefault="008D5D66" w:rsidP="00674F8B">
      <w:pPr>
        <w:numPr>
          <w:ilvl w:val="0"/>
          <w:numId w:val="83"/>
        </w:numPr>
        <w:shd w:val="clear" w:color="auto" w:fill="FFFFFF"/>
        <w:autoSpaceDE w:val="0"/>
        <w:autoSpaceDN w:val="0"/>
        <w:adjustRightInd w:val="0"/>
        <w:spacing w:line="360" w:lineRule="auto"/>
        <w:rPr>
          <w:rFonts w:asciiTheme="minorHAnsi" w:hAnsiTheme="minorHAnsi" w:cstheme="minorHAnsi"/>
        </w:rPr>
      </w:pPr>
      <w:r w:rsidRPr="00674F8B">
        <w:rPr>
          <w:rFonts w:asciiTheme="minorHAnsi" w:hAnsiTheme="minorHAnsi" w:cstheme="minorHAnsi"/>
        </w:rPr>
        <w:t>Zamówienie, o którym mowa w § 1 ust. 6, zostanie przesłane przez Zamawiającego w formie elektronicznej na wskazany w poszczególnych Zamówieniach</w:t>
      </w:r>
      <w:r w:rsidRPr="00674F8B">
        <w:rPr>
          <w:rFonts w:asciiTheme="minorHAnsi" w:hAnsiTheme="minorHAnsi" w:cstheme="minorHAnsi"/>
          <w:b/>
        </w:rPr>
        <w:t xml:space="preserve"> </w:t>
      </w:r>
      <w:r w:rsidRPr="00674F8B">
        <w:rPr>
          <w:rFonts w:asciiTheme="minorHAnsi" w:hAnsiTheme="minorHAnsi" w:cstheme="minorHAnsi"/>
        </w:rPr>
        <w:t>adres email</w:t>
      </w:r>
      <w:r w:rsidR="00936EFE" w:rsidRPr="00674F8B">
        <w:rPr>
          <w:rFonts w:asciiTheme="minorHAnsi" w:hAnsiTheme="minorHAnsi" w:cstheme="minorHAnsi"/>
        </w:rPr>
        <w:t xml:space="preserve"> luz za pośrednictwem platformy zakupowej</w:t>
      </w:r>
      <w:r w:rsidRPr="00674F8B">
        <w:rPr>
          <w:rFonts w:asciiTheme="minorHAnsi" w:hAnsiTheme="minorHAnsi" w:cstheme="minorHAnsi"/>
        </w:rPr>
        <w:t>. Wzór Zamówienia stanowi załącznik nr 4 do niniejszej umowy. Wykonawca ma w obowiązku zabezpieczyć ofertę hasłem uniemożliwiającym otwarcie i zapoznanie się z jej treścią przed wskazanym terminem.</w:t>
      </w:r>
    </w:p>
    <w:p w14:paraId="26957CCF" w14:textId="77777777" w:rsidR="008D5D66" w:rsidRPr="00674F8B" w:rsidRDefault="008D5D66" w:rsidP="00674F8B">
      <w:pPr>
        <w:numPr>
          <w:ilvl w:val="0"/>
          <w:numId w:val="83"/>
        </w:numPr>
        <w:shd w:val="clear" w:color="auto" w:fill="FFFFFF"/>
        <w:autoSpaceDE w:val="0"/>
        <w:autoSpaceDN w:val="0"/>
        <w:adjustRightInd w:val="0"/>
        <w:spacing w:line="360" w:lineRule="auto"/>
        <w:rPr>
          <w:rFonts w:asciiTheme="minorHAnsi" w:hAnsiTheme="minorHAnsi" w:cstheme="minorHAnsi"/>
        </w:rPr>
      </w:pPr>
      <w:r w:rsidRPr="00674F8B">
        <w:rPr>
          <w:rFonts w:asciiTheme="minorHAnsi" w:hAnsiTheme="minorHAnsi" w:cstheme="minorHAnsi"/>
        </w:rPr>
        <w:t>Wykonawca zobowiązany jest do potwierdzenia przyjęcia Zamówienia, o którym mowa w § 1ust. 6 w postaci podpisu wraz z pieczęcią firmową na przedmiotowym zamówieniu oraz przesłanie go w formie elektronicznej na adres poczty elektronicznej Zamawiającego.</w:t>
      </w:r>
    </w:p>
    <w:p w14:paraId="4FE1E6EB" w14:textId="77777777" w:rsidR="008D5D66" w:rsidRPr="00674F8B" w:rsidRDefault="008D5D66" w:rsidP="00674F8B">
      <w:pPr>
        <w:widowControl/>
        <w:numPr>
          <w:ilvl w:val="0"/>
          <w:numId w:val="83"/>
        </w:numPr>
        <w:tabs>
          <w:tab w:val="left" w:pos="360"/>
        </w:tabs>
        <w:suppressAutoHyphens/>
        <w:spacing w:line="360" w:lineRule="auto"/>
        <w:ind w:left="357" w:hanging="357"/>
        <w:rPr>
          <w:rFonts w:asciiTheme="minorHAnsi" w:eastAsia="Calibri" w:hAnsiTheme="minorHAnsi" w:cstheme="minorHAnsi"/>
        </w:rPr>
      </w:pPr>
      <w:r w:rsidRPr="00674F8B">
        <w:rPr>
          <w:rFonts w:asciiTheme="minorHAnsi" w:eastAsia="Calibri" w:hAnsiTheme="minorHAnsi" w:cstheme="minorHAnsi"/>
        </w:rPr>
        <w:t>W przypadku, gdy meble nie spełniają wymagań</w:t>
      </w:r>
      <w:r w:rsidRPr="00674F8B">
        <w:rPr>
          <w:rFonts w:asciiTheme="minorHAnsi" w:hAnsiTheme="minorHAnsi" w:cstheme="minorHAnsi"/>
          <w:color w:val="000000"/>
          <w:lang w:eastAsia="pl-PL"/>
        </w:rPr>
        <w:t xml:space="preserve"> lub parametrów wynikających z</w:t>
      </w:r>
      <w:r w:rsidR="00F47083" w:rsidRPr="00674F8B">
        <w:rPr>
          <w:rFonts w:asciiTheme="minorHAnsi" w:hAnsiTheme="minorHAnsi" w:cstheme="minorHAnsi"/>
          <w:color w:val="000000"/>
          <w:lang w:eastAsia="pl-PL"/>
        </w:rPr>
        <w:t> </w:t>
      </w:r>
      <w:r w:rsidRPr="00674F8B">
        <w:rPr>
          <w:rFonts w:asciiTheme="minorHAnsi" w:hAnsiTheme="minorHAnsi" w:cstheme="minorHAnsi"/>
          <w:color w:val="000000"/>
          <w:lang w:eastAsia="pl-PL"/>
        </w:rPr>
        <w:t xml:space="preserve">zamówienia lub bezwzględnie obowiązujących przepisów prawa Zamawiający może według swojego wyboru albo odstąpić od Zamówienia i naliczyć odpowiednią karę umowną, o której mowa </w:t>
      </w:r>
      <w:r w:rsidRPr="00674F8B">
        <w:rPr>
          <w:rFonts w:asciiTheme="minorHAnsi" w:hAnsiTheme="minorHAnsi" w:cstheme="minorHAnsi"/>
        </w:rPr>
        <w:t xml:space="preserve">§ 6 ust. 1 pkt a </w:t>
      </w:r>
      <w:r w:rsidRPr="00674F8B">
        <w:rPr>
          <w:rFonts w:asciiTheme="minorHAnsi" w:hAnsiTheme="minorHAnsi" w:cstheme="minorHAnsi"/>
          <w:color w:val="000000"/>
          <w:lang w:eastAsia="pl-PL"/>
        </w:rPr>
        <w:t xml:space="preserve">albo naliczyć odpowiednią karę umowną (kary umowne), o której mowa w </w:t>
      </w:r>
      <w:r w:rsidRPr="00674F8B">
        <w:rPr>
          <w:rFonts w:asciiTheme="minorHAnsi" w:hAnsiTheme="minorHAnsi" w:cstheme="minorHAnsi"/>
        </w:rPr>
        <w:t xml:space="preserve">§ 6 ust. 1 pkt b i wyznaczyć dodatkowy termin do </w:t>
      </w:r>
      <w:r w:rsidRPr="00674F8B">
        <w:rPr>
          <w:rFonts w:asciiTheme="minorHAnsi" w:hAnsiTheme="minorHAnsi" w:cstheme="minorHAnsi"/>
        </w:rPr>
        <w:lastRenderedPageBreak/>
        <w:t xml:space="preserve">dostarczenia mebli wolnych od wad. Jeżeli Wykonawca pomimo naliczenia kary umownej (kar umownych) i wyznaczenia dodatkowego terminu do dostawy mebli wolnych od wad w dalszym ciągu </w:t>
      </w:r>
      <w:r w:rsidRPr="00674F8B">
        <w:rPr>
          <w:rFonts w:asciiTheme="minorHAnsi" w:hAnsiTheme="minorHAnsi" w:cstheme="minorHAnsi"/>
          <w:color w:val="000000"/>
          <w:lang w:eastAsia="pl-PL"/>
        </w:rPr>
        <w:t xml:space="preserve">nie dostarczył mebli wolnych od wad lub gdy dostarczone meble             w dalszym ciągu nie spełniają wymagań lub parametrów wynikających z zamówienia lub bezwzględnie obowiązujących przepisów prawa, Zamawiający odstąpi od zamówienia i naliczy dodatkowo odpowiednią karę umowną (kary umowne), o której mowa w </w:t>
      </w:r>
      <w:r w:rsidRPr="00674F8B">
        <w:rPr>
          <w:rFonts w:asciiTheme="minorHAnsi" w:hAnsiTheme="minorHAnsi" w:cstheme="minorHAnsi"/>
        </w:rPr>
        <w:t>§ 6 ust. 1 pkt a</w:t>
      </w:r>
      <w:r w:rsidRPr="00674F8B">
        <w:rPr>
          <w:rFonts w:asciiTheme="minorHAnsi" w:hAnsiTheme="minorHAnsi" w:cstheme="minorHAnsi"/>
          <w:color w:val="000000"/>
          <w:lang w:eastAsia="pl-PL"/>
        </w:rPr>
        <w:t>.</w:t>
      </w:r>
    </w:p>
    <w:p w14:paraId="2864976B" w14:textId="77777777" w:rsidR="008D5D66" w:rsidRPr="00674F8B" w:rsidRDefault="008D5D66" w:rsidP="00674F8B">
      <w:pPr>
        <w:spacing w:line="360" w:lineRule="auto"/>
        <w:rPr>
          <w:rFonts w:asciiTheme="minorHAnsi" w:hAnsiTheme="minorHAnsi" w:cstheme="minorHAnsi"/>
          <w:b/>
        </w:rPr>
      </w:pPr>
    </w:p>
    <w:p w14:paraId="3611B9BD" w14:textId="77777777" w:rsidR="008D5D66" w:rsidRPr="00674F8B" w:rsidRDefault="008D5D66" w:rsidP="00674F8B">
      <w:pPr>
        <w:spacing w:line="360" w:lineRule="auto"/>
        <w:rPr>
          <w:rFonts w:asciiTheme="minorHAnsi" w:hAnsiTheme="minorHAnsi" w:cstheme="minorHAnsi"/>
          <w:b/>
        </w:rPr>
      </w:pPr>
      <w:r w:rsidRPr="00674F8B">
        <w:rPr>
          <w:rFonts w:asciiTheme="minorHAnsi" w:hAnsiTheme="minorHAnsi" w:cstheme="minorHAnsi"/>
          <w:b/>
        </w:rPr>
        <w:t>§ 4</w:t>
      </w:r>
    </w:p>
    <w:p w14:paraId="610F67A4" w14:textId="77777777" w:rsidR="008D5D66" w:rsidRPr="00674F8B" w:rsidRDefault="008D5D66" w:rsidP="00674F8B">
      <w:pPr>
        <w:spacing w:after="120" w:line="360" w:lineRule="auto"/>
        <w:rPr>
          <w:rFonts w:asciiTheme="minorHAnsi" w:hAnsiTheme="minorHAnsi" w:cstheme="minorHAnsi"/>
          <w:b/>
        </w:rPr>
      </w:pPr>
      <w:r w:rsidRPr="00674F8B">
        <w:rPr>
          <w:rFonts w:asciiTheme="minorHAnsi" w:hAnsiTheme="minorHAnsi" w:cstheme="minorHAnsi"/>
          <w:b/>
        </w:rPr>
        <w:t xml:space="preserve">Płatności </w:t>
      </w:r>
    </w:p>
    <w:p w14:paraId="2707F292" w14:textId="77777777" w:rsidR="008D5D66" w:rsidRPr="00674F8B" w:rsidRDefault="008D5D66" w:rsidP="00674F8B">
      <w:pPr>
        <w:numPr>
          <w:ilvl w:val="0"/>
          <w:numId w:val="89"/>
        </w:numPr>
        <w:spacing w:line="360" w:lineRule="auto"/>
        <w:rPr>
          <w:rFonts w:asciiTheme="minorHAnsi" w:hAnsiTheme="minorHAnsi" w:cstheme="minorHAnsi"/>
        </w:rPr>
      </w:pPr>
      <w:r w:rsidRPr="00674F8B">
        <w:rPr>
          <w:rFonts w:asciiTheme="minorHAnsi" w:hAnsiTheme="minorHAnsi" w:cstheme="minorHAnsi"/>
        </w:rPr>
        <w:t>Wartość przedmiotu zamówienia będzie każdorazowo ustalana na podstawie przeprowadzanych</w:t>
      </w:r>
      <w:r w:rsidR="00F47083" w:rsidRPr="00674F8B">
        <w:rPr>
          <w:rFonts w:asciiTheme="minorHAnsi" w:hAnsiTheme="minorHAnsi" w:cstheme="minorHAnsi"/>
        </w:rPr>
        <w:t xml:space="preserve"> </w:t>
      </w:r>
      <w:r w:rsidRPr="00674F8B">
        <w:rPr>
          <w:rFonts w:asciiTheme="minorHAnsi" w:hAnsiTheme="minorHAnsi" w:cstheme="minorHAnsi"/>
        </w:rPr>
        <w:t>w ramach umowy ramowej procedur zlecenia zamówienia.</w:t>
      </w:r>
    </w:p>
    <w:p w14:paraId="76F18568"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Wartość brutto przedmiotu poszczególnych zamówień obejmuje wszelkie koszty związane</w:t>
      </w:r>
      <w:r w:rsidR="00F47083" w:rsidRPr="00674F8B">
        <w:rPr>
          <w:rFonts w:asciiTheme="minorHAnsi" w:hAnsiTheme="minorHAnsi" w:cstheme="minorHAnsi"/>
          <w:color w:val="000000"/>
        </w:rPr>
        <w:t xml:space="preserve"> </w:t>
      </w:r>
      <w:r w:rsidRPr="00674F8B">
        <w:rPr>
          <w:rFonts w:asciiTheme="minorHAnsi" w:hAnsiTheme="minorHAnsi" w:cstheme="minorHAnsi"/>
          <w:color w:val="000000"/>
        </w:rPr>
        <w:t>z ich realizacją z uwzględnieniem podatku od towarów i usług, innych opłat i</w:t>
      </w:r>
      <w:r w:rsidR="00F47083" w:rsidRPr="00674F8B">
        <w:rPr>
          <w:rFonts w:asciiTheme="minorHAnsi" w:hAnsiTheme="minorHAnsi" w:cstheme="minorHAnsi"/>
          <w:color w:val="000000"/>
        </w:rPr>
        <w:t> </w:t>
      </w:r>
      <w:r w:rsidRPr="00674F8B">
        <w:rPr>
          <w:rFonts w:asciiTheme="minorHAnsi" w:hAnsiTheme="minorHAnsi" w:cstheme="minorHAnsi"/>
          <w:color w:val="000000"/>
        </w:rPr>
        <w:t>podatków, opłat celnych, kosztów dokumentacji, kosztów opakowania oraz ewentualnych upustów i rabatów, skalkulowanych z uwzględnieniem kosztów realizacji zamówienia.</w:t>
      </w:r>
    </w:p>
    <w:p w14:paraId="2A97D3BB"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Zamawiający opłacać będzie należność za każde zamówienie oddzielnie na podstawie prawidłowo wystawionej przez Wykonawcę  faktury VAT.</w:t>
      </w:r>
    </w:p>
    <w:p w14:paraId="1DA2649C" w14:textId="77777777" w:rsidR="008D5D66" w:rsidRPr="00674F8B" w:rsidRDefault="008D5D66" w:rsidP="00674F8B">
      <w:pPr>
        <w:numPr>
          <w:ilvl w:val="0"/>
          <w:numId w:val="89"/>
        </w:numPr>
        <w:spacing w:line="360" w:lineRule="auto"/>
        <w:outlineLvl w:val="0"/>
        <w:rPr>
          <w:rFonts w:asciiTheme="minorHAnsi" w:hAnsiTheme="minorHAnsi" w:cstheme="minorHAnsi"/>
          <w:color w:val="000000"/>
        </w:rPr>
      </w:pPr>
      <w:r w:rsidRPr="00674F8B">
        <w:rPr>
          <w:rFonts w:asciiTheme="minorHAnsi" w:hAnsiTheme="minorHAnsi" w:cstheme="minorHAnsi"/>
          <w:color w:val="000000"/>
        </w:rPr>
        <w:t xml:space="preserve">Wykonawca wystawi fakturę VAT, wskazując jako płatnika: Komenda Główna Policji, </w:t>
      </w:r>
      <w:r w:rsidRPr="00674F8B">
        <w:rPr>
          <w:rFonts w:asciiTheme="minorHAnsi" w:hAnsiTheme="minorHAnsi" w:cstheme="minorHAnsi"/>
          <w:color w:val="000000"/>
        </w:rPr>
        <w:br/>
        <w:t>02-624 Warszawa, ul. Puławska 148/150 NIP 521-31-72-762, REGON 012137497.</w:t>
      </w:r>
    </w:p>
    <w:p w14:paraId="79FA6692"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Podstawę do wystawienia faktury stanowić będzie podpisany przez przedstawicieli Zamawiającego i Wykonawcy protokół odbioru ilościowo - jakościowego, którego wzór stanowi załącznik nr 5 lub na podstawie dowodu przyjęcia na magazyn.</w:t>
      </w:r>
    </w:p>
    <w:p w14:paraId="163DEE32" w14:textId="77777777" w:rsidR="008D5D66" w:rsidRPr="00674F8B" w:rsidRDefault="008D5D66" w:rsidP="00674F8B">
      <w:pPr>
        <w:numPr>
          <w:ilvl w:val="0"/>
          <w:numId w:val="89"/>
        </w:numPr>
        <w:spacing w:line="360" w:lineRule="auto"/>
        <w:rPr>
          <w:rFonts w:asciiTheme="minorHAnsi" w:hAnsiTheme="minorHAnsi" w:cstheme="minorHAnsi"/>
          <w:color w:val="000000"/>
        </w:rPr>
      </w:pPr>
      <w:bookmarkStart w:id="8" w:name="_Hlk220321329"/>
      <w:r w:rsidRPr="00674F8B">
        <w:rPr>
          <w:rFonts w:asciiTheme="minorHAnsi" w:hAnsiTheme="minorHAnsi" w:cstheme="minorHAnsi"/>
          <w:color w:val="000000"/>
        </w:rPr>
        <w:t xml:space="preserve">Wykonawca wystawi fakturę VAT w formie faktury ustrukturyzowanej za pośrednictwem systemu </w:t>
      </w:r>
      <w:proofErr w:type="spellStart"/>
      <w:r w:rsidRPr="00674F8B">
        <w:rPr>
          <w:rFonts w:asciiTheme="minorHAnsi" w:hAnsiTheme="minorHAnsi" w:cstheme="minorHAnsi"/>
          <w:color w:val="000000"/>
        </w:rPr>
        <w:t>KSeF</w:t>
      </w:r>
      <w:proofErr w:type="spellEnd"/>
      <w:r w:rsidRPr="00674F8B">
        <w:rPr>
          <w:rFonts w:asciiTheme="minorHAnsi" w:hAnsiTheme="minorHAnsi" w:cstheme="minorHAnsi"/>
          <w:color w:val="000000"/>
        </w:rPr>
        <w:t>.</w:t>
      </w:r>
    </w:p>
    <w:p w14:paraId="60E7B114"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 xml:space="preserve">Za datę wystawienia faktury VAT  uznaje się datę nadania numeru identyfikacyjnego w systemie </w:t>
      </w:r>
      <w:proofErr w:type="spellStart"/>
      <w:r w:rsidRPr="00674F8B">
        <w:rPr>
          <w:rFonts w:asciiTheme="minorHAnsi" w:hAnsiTheme="minorHAnsi" w:cstheme="minorHAnsi"/>
          <w:color w:val="000000"/>
        </w:rPr>
        <w:t>KSeF</w:t>
      </w:r>
      <w:proofErr w:type="spellEnd"/>
      <w:r w:rsidRPr="00674F8B">
        <w:rPr>
          <w:rFonts w:asciiTheme="minorHAnsi" w:hAnsiTheme="minorHAnsi" w:cstheme="minorHAnsi"/>
          <w:color w:val="000000"/>
        </w:rPr>
        <w:t>.</w:t>
      </w:r>
    </w:p>
    <w:p w14:paraId="33813FF5"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 xml:space="preserve">Faktura VAT wystawiona z pominięciem </w:t>
      </w:r>
      <w:proofErr w:type="spellStart"/>
      <w:r w:rsidRPr="00674F8B">
        <w:rPr>
          <w:rFonts w:asciiTheme="minorHAnsi" w:hAnsiTheme="minorHAnsi" w:cstheme="minorHAnsi"/>
          <w:color w:val="000000"/>
        </w:rPr>
        <w:t>KSeF</w:t>
      </w:r>
      <w:proofErr w:type="spellEnd"/>
      <w:r w:rsidRPr="00674F8B">
        <w:rPr>
          <w:rFonts w:asciiTheme="minorHAnsi" w:hAnsiTheme="minorHAnsi" w:cstheme="minorHAnsi"/>
          <w:color w:val="000000"/>
        </w:rPr>
        <w:t xml:space="preserve"> nie stanowi podstawy do żądania zapłaty, </w:t>
      </w:r>
      <w:r w:rsidRPr="00674F8B">
        <w:rPr>
          <w:rFonts w:asciiTheme="minorHAnsi" w:hAnsiTheme="minorHAnsi" w:cstheme="minorHAnsi"/>
          <w:color w:val="000000"/>
        </w:rPr>
        <w:br/>
        <w:t xml:space="preserve">o ile przepisy art. 106ga lub art. 145n ustawy z dnia 11 marca 2004 roku </w:t>
      </w:r>
      <w:r w:rsidRPr="00674F8B">
        <w:rPr>
          <w:rFonts w:asciiTheme="minorHAnsi" w:hAnsiTheme="minorHAnsi" w:cstheme="minorHAnsi"/>
          <w:i/>
          <w:color w:val="000000"/>
        </w:rPr>
        <w:t>o podatku od towarów</w:t>
      </w:r>
      <w:r w:rsidRPr="00674F8B">
        <w:rPr>
          <w:rFonts w:asciiTheme="minorHAnsi" w:hAnsiTheme="minorHAnsi" w:cstheme="minorHAnsi"/>
          <w:i/>
          <w:color w:val="000000"/>
        </w:rPr>
        <w:br/>
        <w:t xml:space="preserve"> i usług </w:t>
      </w:r>
      <w:r w:rsidRPr="00674F8B">
        <w:rPr>
          <w:rFonts w:asciiTheme="minorHAnsi" w:hAnsiTheme="minorHAnsi" w:cstheme="minorHAnsi"/>
          <w:color w:val="000000"/>
        </w:rPr>
        <w:t xml:space="preserve">(Dz. U. 2004 nr 54 poz.535 z </w:t>
      </w:r>
      <w:proofErr w:type="spellStart"/>
      <w:r w:rsidRPr="00674F8B">
        <w:rPr>
          <w:rFonts w:asciiTheme="minorHAnsi" w:hAnsiTheme="minorHAnsi" w:cstheme="minorHAnsi"/>
          <w:color w:val="000000"/>
        </w:rPr>
        <w:t>późń</w:t>
      </w:r>
      <w:proofErr w:type="spellEnd"/>
      <w:r w:rsidRPr="00674F8B">
        <w:rPr>
          <w:rFonts w:asciiTheme="minorHAnsi" w:hAnsiTheme="minorHAnsi" w:cstheme="minorHAnsi"/>
          <w:color w:val="000000"/>
        </w:rPr>
        <w:t>. zm.) nie wyłączają zastosowania systemu przez Wykonawcę lub wyznaczają termin rozpoczęcia jego stosowania.</w:t>
      </w:r>
    </w:p>
    <w:p w14:paraId="007F5EDE"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lastRenderedPageBreak/>
        <w:t xml:space="preserve">Niezależnie od wystawienia ustrukturyzowanej faktury VAT w systemie </w:t>
      </w:r>
      <w:proofErr w:type="spellStart"/>
      <w:r w:rsidRPr="00674F8B">
        <w:rPr>
          <w:rFonts w:asciiTheme="minorHAnsi" w:hAnsiTheme="minorHAnsi" w:cstheme="minorHAnsi"/>
          <w:color w:val="000000"/>
        </w:rPr>
        <w:t>KSeF</w:t>
      </w:r>
      <w:proofErr w:type="spellEnd"/>
      <w:r w:rsidRPr="00674F8B">
        <w:rPr>
          <w:rFonts w:asciiTheme="minorHAnsi" w:hAnsiTheme="minorHAnsi" w:cstheme="minorHAnsi"/>
          <w:color w:val="000000"/>
        </w:rPr>
        <w:t xml:space="preserve"> Wykonawca zobowiązuje się do przesłania dokumentu w formacie .pdf na adres email:………………………...</w:t>
      </w:r>
    </w:p>
    <w:p w14:paraId="31671B5A"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Płatność za realizację przedmiotu zamówienia dokonana będzie przelewem bankowym na rachunek Wykonawcy, wskazany na prawidłowo wystawionej fakturze VAT, w</w:t>
      </w:r>
      <w:r w:rsidR="00F47083" w:rsidRPr="00674F8B">
        <w:rPr>
          <w:rFonts w:asciiTheme="minorHAnsi" w:hAnsiTheme="minorHAnsi" w:cstheme="minorHAnsi"/>
          <w:color w:val="000000"/>
        </w:rPr>
        <w:t> </w:t>
      </w:r>
      <w:r w:rsidRPr="00674F8B">
        <w:rPr>
          <w:rFonts w:asciiTheme="minorHAnsi" w:hAnsiTheme="minorHAnsi" w:cstheme="minorHAnsi"/>
          <w:color w:val="000000"/>
        </w:rPr>
        <w:t xml:space="preserve">terminie </w:t>
      </w:r>
      <w:r w:rsidR="00936EFE" w:rsidRPr="00674F8B">
        <w:rPr>
          <w:rFonts w:asciiTheme="minorHAnsi" w:hAnsiTheme="minorHAnsi" w:cstheme="minorHAnsi"/>
          <w:color w:val="000000"/>
        </w:rPr>
        <w:t>30</w:t>
      </w:r>
      <w:r w:rsidRPr="00674F8B">
        <w:rPr>
          <w:rFonts w:asciiTheme="minorHAnsi" w:hAnsiTheme="minorHAnsi" w:cstheme="minorHAnsi"/>
          <w:color w:val="000000"/>
        </w:rPr>
        <w:t xml:space="preserve"> dni od daty dostarczenia faktury do Zamawiającego za pomocą systemu </w:t>
      </w:r>
      <w:proofErr w:type="spellStart"/>
      <w:r w:rsidRPr="00674F8B">
        <w:rPr>
          <w:rFonts w:asciiTheme="minorHAnsi" w:hAnsiTheme="minorHAnsi" w:cstheme="minorHAnsi"/>
          <w:color w:val="000000"/>
        </w:rPr>
        <w:t>KSeF</w:t>
      </w:r>
      <w:proofErr w:type="spellEnd"/>
      <w:r w:rsidRPr="00674F8B">
        <w:rPr>
          <w:rFonts w:asciiTheme="minorHAnsi" w:hAnsiTheme="minorHAnsi" w:cstheme="minorHAnsi"/>
          <w:color w:val="000000"/>
        </w:rPr>
        <w:t>, albo w przypadku braku jego stosowania przez Wykonawcę na podstawie powszechnie obowiązujących przepisów prawa, dostarczenia na adres: Wydział Koordynacji Gospodarki Kwatermistrzowskiej Biura Logistyki Policji, ul. Domaniewska 36/38, 02-672 Warszawa albo wystawienia faktury VAT na Platformie Elektronicznego Fakturowania (PEF). W przypadku wykorzystania Platformy Elektronicznego Fakturowania w polu „Dodatkowy identyfikator” należy wpisać następujący znacznik kadrowy Wydziału Koordynacji Gospodarki Kwatermistrzowskiej Biura Logistyki Policji KGP</w:t>
      </w:r>
      <w:r w:rsidRPr="00674F8B">
        <w:rPr>
          <w:rFonts w:asciiTheme="minorHAnsi" w:hAnsiTheme="minorHAnsi" w:cstheme="minorHAnsi"/>
          <w:b/>
          <w:color w:val="000000"/>
        </w:rPr>
        <w:t>: KG5E0040</w:t>
      </w:r>
    </w:p>
    <w:p w14:paraId="5B912815"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Rozliczenie faktury VAT nastąpi na podstawie dowodu przyjęcia na magazyn lub podpisanego przez Wykonawcę i Zamawiającego protokołu odbioru.</w:t>
      </w:r>
    </w:p>
    <w:bookmarkEnd w:id="8"/>
    <w:p w14:paraId="6ABB918B"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Za termin zapłaty przyjmuje się datę obciążenia przez bank rachunku Zamawiającego.</w:t>
      </w:r>
    </w:p>
    <w:p w14:paraId="38CB76D6" w14:textId="77777777" w:rsidR="008D5D66" w:rsidRPr="00674F8B" w:rsidRDefault="008D5D66" w:rsidP="00674F8B">
      <w:pPr>
        <w:numPr>
          <w:ilvl w:val="0"/>
          <w:numId w:val="89"/>
        </w:numPr>
        <w:spacing w:line="360" w:lineRule="auto"/>
        <w:rPr>
          <w:rFonts w:asciiTheme="minorHAnsi" w:hAnsiTheme="minorHAnsi" w:cstheme="minorHAnsi"/>
          <w:color w:val="000000"/>
        </w:rPr>
      </w:pPr>
      <w:r w:rsidRPr="00674F8B">
        <w:rPr>
          <w:rFonts w:asciiTheme="minorHAnsi" w:hAnsiTheme="minorHAnsi" w:cstheme="minorHAnsi"/>
          <w:color w:val="000000"/>
        </w:rPr>
        <w:t>Wszelkie rozliczenia finansowe między Zamawiającym, a Wykonawcą będą prowadzone wyłącznie w złotych polskich.</w:t>
      </w:r>
    </w:p>
    <w:p w14:paraId="709AB473" w14:textId="77777777" w:rsidR="008D5D66" w:rsidRPr="00674F8B" w:rsidRDefault="008D5D66" w:rsidP="00674F8B">
      <w:pPr>
        <w:pStyle w:val="BodyText21"/>
        <w:jc w:val="left"/>
        <w:rPr>
          <w:rFonts w:asciiTheme="minorHAnsi" w:hAnsiTheme="minorHAnsi" w:cstheme="minorHAnsi"/>
        </w:rPr>
      </w:pPr>
    </w:p>
    <w:p w14:paraId="7A098F44" w14:textId="77777777" w:rsidR="008D5D66" w:rsidRPr="00674F8B" w:rsidRDefault="008D5D66" w:rsidP="00674F8B">
      <w:pPr>
        <w:pStyle w:val="BodyText21"/>
        <w:jc w:val="left"/>
        <w:rPr>
          <w:rFonts w:asciiTheme="minorHAnsi" w:hAnsiTheme="minorHAnsi" w:cstheme="minorHAnsi"/>
        </w:rPr>
      </w:pPr>
      <w:r w:rsidRPr="00674F8B">
        <w:rPr>
          <w:rFonts w:asciiTheme="minorHAnsi" w:hAnsiTheme="minorHAnsi" w:cstheme="minorHAnsi"/>
        </w:rPr>
        <w:t xml:space="preserve">§ 5 </w:t>
      </w:r>
    </w:p>
    <w:p w14:paraId="5BCA2EB2" w14:textId="77777777" w:rsidR="008D5D66" w:rsidRPr="00674F8B" w:rsidRDefault="008D5D66" w:rsidP="00674F8B">
      <w:pPr>
        <w:pStyle w:val="BodyText21"/>
        <w:jc w:val="left"/>
        <w:rPr>
          <w:rFonts w:asciiTheme="minorHAnsi" w:hAnsiTheme="minorHAnsi" w:cstheme="minorHAnsi"/>
        </w:rPr>
      </w:pPr>
      <w:r w:rsidRPr="00674F8B">
        <w:rPr>
          <w:rFonts w:asciiTheme="minorHAnsi" w:hAnsiTheme="minorHAnsi" w:cstheme="minorHAnsi"/>
        </w:rPr>
        <w:t>Gwarancje</w:t>
      </w:r>
    </w:p>
    <w:p w14:paraId="766E3A67" w14:textId="77777777" w:rsidR="008D5D66" w:rsidRPr="00674F8B" w:rsidRDefault="008D5D66" w:rsidP="00674F8B">
      <w:pPr>
        <w:pStyle w:val="BodyText21"/>
        <w:numPr>
          <w:ilvl w:val="1"/>
          <w:numId w:val="94"/>
        </w:numPr>
        <w:suppressAutoHyphens/>
        <w:ind w:left="284"/>
        <w:jc w:val="left"/>
        <w:rPr>
          <w:rFonts w:asciiTheme="minorHAnsi" w:hAnsiTheme="minorHAnsi" w:cstheme="minorHAnsi"/>
          <w:b w:val="0"/>
        </w:rPr>
      </w:pPr>
      <w:r w:rsidRPr="00674F8B">
        <w:rPr>
          <w:rFonts w:asciiTheme="minorHAnsi" w:hAnsiTheme="minorHAnsi" w:cstheme="minorHAnsi"/>
          <w:b w:val="0"/>
        </w:rPr>
        <w:t>Wykonawca gwarantuje, że dostarczony Zamawiającemu przedmiot umowy będzie zgodny ze złożoną ofertą, fabrycznie nowy oraz wolny od wad fizycznych i prawnych.</w:t>
      </w:r>
    </w:p>
    <w:p w14:paraId="7DC37627" w14:textId="77777777" w:rsidR="008D5D66" w:rsidRPr="00674F8B" w:rsidRDefault="008D5D66" w:rsidP="00674F8B">
      <w:pPr>
        <w:pStyle w:val="BodyText21"/>
        <w:numPr>
          <w:ilvl w:val="1"/>
          <w:numId w:val="94"/>
        </w:numPr>
        <w:suppressAutoHyphens/>
        <w:ind w:left="284"/>
        <w:jc w:val="left"/>
        <w:rPr>
          <w:rFonts w:asciiTheme="minorHAnsi" w:hAnsiTheme="minorHAnsi" w:cstheme="minorHAnsi"/>
          <w:b w:val="0"/>
        </w:rPr>
      </w:pPr>
      <w:r w:rsidRPr="00674F8B">
        <w:rPr>
          <w:rFonts w:asciiTheme="minorHAnsi" w:hAnsiTheme="minorHAnsi" w:cstheme="minorHAnsi"/>
          <w:b w:val="0"/>
        </w:rPr>
        <w:t>Na dostarczony przedmiot umowy Wykonawca udziela gwarancji w wymiarze…. miesięcy od dnia podpisania protokołów odbioru ilościowego i jakościowego.</w:t>
      </w:r>
    </w:p>
    <w:p w14:paraId="4E98B65F" w14:textId="77777777" w:rsidR="008D5D66" w:rsidRPr="00674F8B" w:rsidRDefault="008D5D66" w:rsidP="00674F8B">
      <w:pPr>
        <w:pStyle w:val="BodyText21"/>
        <w:numPr>
          <w:ilvl w:val="1"/>
          <w:numId w:val="94"/>
        </w:numPr>
        <w:suppressAutoHyphens/>
        <w:ind w:left="284"/>
        <w:jc w:val="left"/>
        <w:rPr>
          <w:rFonts w:asciiTheme="minorHAnsi" w:hAnsiTheme="minorHAnsi" w:cstheme="minorHAnsi"/>
          <w:b w:val="0"/>
        </w:rPr>
      </w:pPr>
      <w:r w:rsidRPr="00674F8B">
        <w:rPr>
          <w:rFonts w:asciiTheme="minorHAnsi" w:hAnsiTheme="minorHAnsi" w:cstheme="minorHAnsi"/>
          <w:b w:val="0"/>
        </w:rPr>
        <w:t>Wykonawca zobowiązany jest rozpatrzyć zgłoszoną reklamację w terminie 14 dni, licząc od dnia jej otrzymania.</w:t>
      </w:r>
    </w:p>
    <w:p w14:paraId="53992C42" w14:textId="77777777" w:rsidR="008D5D66" w:rsidRPr="00674F8B" w:rsidRDefault="008D5D66" w:rsidP="00674F8B">
      <w:pPr>
        <w:pStyle w:val="BodyText21"/>
        <w:numPr>
          <w:ilvl w:val="1"/>
          <w:numId w:val="94"/>
        </w:numPr>
        <w:suppressAutoHyphens/>
        <w:ind w:left="284"/>
        <w:jc w:val="left"/>
        <w:rPr>
          <w:rFonts w:asciiTheme="minorHAnsi" w:hAnsiTheme="minorHAnsi" w:cstheme="minorHAnsi"/>
          <w:b w:val="0"/>
        </w:rPr>
      </w:pPr>
      <w:r w:rsidRPr="00674F8B">
        <w:rPr>
          <w:rFonts w:asciiTheme="minorHAnsi" w:hAnsiTheme="minorHAnsi" w:cstheme="minorHAnsi"/>
          <w:b w:val="0"/>
        </w:rPr>
        <w:t>W przypadku uznania reklamacji przez Wykonawcę, będzie on zobowiązany do naprawy lub wymiany towaru wadliwego na wolny od wad w terminie 14 dni od daty otrzymania reklamacji. Ponowny odbiór przedmiotu umowy, wolnego od wad nastąpi również na podstawie protokołu ilościowo-jakościowego.</w:t>
      </w:r>
    </w:p>
    <w:p w14:paraId="3643C056" w14:textId="77777777" w:rsidR="008D5D66" w:rsidRPr="00674F8B" w:rsidRDefault="008D5D66" w:rsidP="00674F8B">
      <w:pPr>
        <w:pStyle w:val="BodyText21"/>
        <w:numPr>
          <w:ilvl w:val="1"/>
          <w:numId w:val="94"/>
        </w:numPr>
        <w:suppressAutoHyphens/>
        <w:ind w:left="284"/>
        <w:jc w:val="left"/>
        <w:rPr>
          <w:rFonts w:asciiTheme="minorHAnsi" w:hAnsiTheme="minorHAnsi" w:cstheme="minorHAnsi"/>
          <w:b w:val="0"/>
        </w:rPr>
      </w:pPr>
      <w:r w:rsidRPr="00674F8B">
        <w:rPr>
          <w:rFonts w:asciiTheme="minorHAnsi" w:hAnsiTheme="minorHAnsi" w:cstheme="minorHAnsi"/>
          <w:b w:val="0"/>
        </w:rPr>
        <w:t xml:space="preserve">Za zwłokę wydania reklamowanego towaru w terminie o którym mowa w ust. 4 naliczane </w:t>
      </w:r>
      <w:r w:rsidRPr="00674F8B">
        <w:rPr>
          <w:rFonts w:asciiTheme="minorHAnsi" w:hAnsiTheme="minorHAnsi" w:cstheme="minorHAnsi"/>
          <w:b w:val="0"/>
        </w:rPr>
        <w:lastRenderedPageBreak/>
        <w:t>będą kary umowne zgodnie z § 6 ust. 1 pkt c.</w:t>
      </w:r>
    </w:p>
    <w:p w14:paraId="60366D58" w14:textId="77777777" w:rsidR="008D5D66" w:rsidRPr="00674F8B" w:rsidRDefault="008D5D66" w:rsidP="00674F8B">
      <w:pPr>
        <w:pStyle w:val="BodyText21"/>
        <w:jc w:val="left"/>
        <w:rPr>
          <w:rFonts w:asciiTheme="minorHAnsi" w:hAnsiTheme="minorHAnsi" w:cstheme="minorHAnsi"/>
        </w:rPr>
      </w:pPr>
    </w:p>
    <w:p w14:paraId="230DBB76" w14:textId="77777777" w:rsidR="008D5D66" w:rsidRPr="00674F8B" w:rsidRDefault="008D5D66" w:rsidP="00674F8B">
      <w:pPr>
        <w:pStyle w:val="BodyText21"/>
        <w:jc w:val="left"/>
        <w:rPr>
          <w:rFonts w:asciiTheme="minorHAnsi" w:hAnsiTheme="minorHAnsi" w:cstheme="minorHAnsi"/>
        </w:rPr>
      </w:pPr>
      <w:r w:rsidRPr="00674F8B">
        <w:rPr>
          <w:rFonts w:asciiTheme="minorHAnsi" w:hAnsiTheme="minorHAnsi" w:cstheme="minorHAnsi"/>
        </w:rPr>
        <w:t>§ 6</w:t>
      </w:r>
    </w:p>
    <w:p w14:paraId="60DD6652" w14:textId="77777777" w:rsidR="008D5D66" w:rsidRPr="00674F8B" w:rsidRDefault="008D5D66" w:rsidP="00674F8B">
      <w:pPr>
        <w:spacing w:line="360" w:lineRule="auto"/>
        <w:outlineLvl w:val="0"/>
        <w:rPr>
          <w:rFonts w:asciiTheme="minorHAnsi" w:hAnsiTheme="minorHAnsi" w:cstheme="minorHAnsi"/>
          <w:b/>
        </w:rPr>
      </w:pPr>
      <w:r w:rsidRPr="00674F8B">
        <w:rPr>
          <w:rFonts w:asciiTheme="minorHAnsi" w:hAnsiTheme="minorHAnsi" w:cstheme="minorHAnsi"/>
          <w:b/>
        </w:rPr>
        <w:t>Kary umowne w postępowaniach zawartych na podstawie umowy ramowej</w:t>
      </w:r>
    </w:p>
    <w:p w14:paraId="28AB4A6E" w14:textId="77777777" w:rsidR="008D5D66" w:rsidRPr="00674F8B" w:rsidRDefault="008D5D66" w:rsidP="00674F8B">
      <w:pPr>
        <w:pStyle w:val="Tekstpodstawowy2"/>
        <w:widowControl w:val="0"/>
        <w:numPr>
          <w:ilvl w:val="0"/>
          <w:numId w:val="85"/>
        </w:numPr>
        <w:tabs>
          <w:tab w:val="left" w:pos="8222"/>
        </w:tabs>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Wykonawca zobowiązuje się zapłacić Zamawiającemu następujące kary umowne:</w:t>
      </w:r>
    </w:p>
    <w:p w14:paraId="4E53345A" w14:textId="77777777" w:rsidR="008D5D66" w:rsidRPr="00674F8B" w:rsidRDefault="008D5D66" w:rsidP="00674F8B">
      <w:pPr>
        <w:pStyle w:val="Tekstpodstawowy2"/>
        <w:widowControl w:val="0"/>
        <w:numPr>
          <w:ilvl w:val="0"/>
          <w:numId w:val="86"/>
        </w:numPr>
        <w:suppressAutoHyphens/>
        <w:spacing w:after="0" w:line="360" w:lineRule="auto"/>
        <w:rPr>
          <w:rFonts w:asciiTheme="minorHAnsi" w:hAnsiTheme="minorHAnsi" w:cstheme="minorHAnsi"/>
          <w:sz w:val="24"/>
          <w:szCs w:val="24"/>
        </w:rPr>
      </w:pPr>
      <w:r w:rsidRPr="00674F8B">
        <w:rPr>
          <w:rFonts w:asciiTheme="minorHAnsi" w:hAnsiTheme="minorHAnsi" w:cstheme="minorHAnsi"/>
          <w:sz w:val="24"/>
          <w:szCs w:val="24"/>
        </w:rPr>
        <w:t>20% wartości brutto przedmiotu zamówienia, w przypadku odstąpienia w całości lub części  od jego realizacji przez Zamawiającego lub Wykonawcę z powodu okoliczności, za które odpowiada Wykonawca;</w:t>
      </w:r>
    </w:p>
    <w:p w14:paraId="690C4B17" w14:textId="77777777" w:rsidR="008D5D66" w:rsidRPr="00674F8B" w:rsidRDefault="008D5D66" w:rsidP="00674F8B">
      <w:pPr>
        <w:pStyle w:val="Tekstpodstawowy2"/>
        <w:widowControl w:val="0"/>
        <w:numPr>
          <w:ilvl w:val="0"/>
          <w:numId w:val="86"/>
        </w:numPr>
        <w:suppressAutoHyphens/>
        <w:spacing w:after="0" w:line="360" w:lineRule="auto"/>
        <w:rPr>
          <w:rFonts w:asciiTheme="minorHAnsi" w:hAnsiTheme="minorHAnsi" w:cstheme="minorHAnsi"/>
          <w:sz w:val="24"/>
          <w:szCs w:val="24"/>
        </w:rPr>
      </w:pPr>
      <w:r w:rsidRPr="00674F8B">
        <w:rPr>
          <w:rFonts w:asciiTheme="minorHAnsi" w:hAnsiTheme="minorHAnsi" w:cstheme="minorHAnsi"/>
          <w:sz w:val="24"/>
          <w:szCs w:val="24"/>
        </w:rPr>
        <w:t>0,2 % wartości brutto przedmiotu zamówienia za każdy dzień zwłoki, w przypadku zakończenia całości dostawy objętej zamówieniem, po terminie określonym przez Zamawiającego w konkretnym zamówieniu.</w:t>
      </w:r>
    </w:p>
    <w:p w14:paraId="17A9AEDD" w14:textId="77777777" w:rsidR="008D5D66" w:rsidRPr="00674F8B" w:rsidRDefault="008D5D66" w:rsidP="00674F8B">
      <w:pPr>
        <w:pStyle w:val="Tekstpodstawowy2"/>
        <w:widowControl w:val="0"/>
        <w:numPr>
          <w:ilvl w:val="0"/>
          <w:numId w:val="86"/>
        </w:numPr>
        <w:suppressAutoHyphens/>
        <w:spacing w:after="0" w:line="360" w:lineRule="auto"/>
        <w:rPr>
          <w:rFonts w:asciiTheme="minorHAnsi" w:hAnsiTheme="minorHAnsi" w:cstheme="minorHAnsi"/>
          <w:sz w:val="24"/>
          <w:szCs w:val="24"/>
        </w:rPr>
      </w:pPr>
      <w:r w:rsidRPr="00674F8B">
        <w:rPr>
          <w:rFonts w:asciiTheme="minorHAnsi" w:hAnsiTheme="minorHAnsi" w:cstheme="minorHAnsi"/>
          <w:sz w:val="24"/>
          <w:szCs w:val="24"/>
        </w:rPr>
        <w:t>0,2% wartości brutto przedmiotu zamówienia za każdy dzień zwłoki reklamowanego przedmiotu nie dostarczonego w terminie o którym mowa w § 5 ust. 4.</w:t>
      </w:r>
    </w:p>
    <w:p w14:paraId="63A61146" w14:textId="77777777" w:rsidR="008D5D66" w:rsidRPr="00674F8B" w:rsidRDefault="008D5D66" w:rsidP="00674F8B">
      <w:pPr>
        <w:pStyle w:val="Tekstpodstawowy2"/>
        <w:numPr>
          <w:ilvl w:val="0"/>
          <w:numId w:val="85"/>
        </w:numPr>
        <w:tabs>
          <w:tab w:val="left" w:pos="8222"/>
        </w:tabs>
        <w:suppressAutoHyphens/>
        <w:spacing w:after="0" w:line="360" w:lineRule="auto"/>
        <w:rPr>
          <w:rFonts w:asciiTheme="minorHAnsi" w:hAnsiTheme="minorHAnsi" w:cstheme="minorHAnsi"/>
          <w:sz w:val="24"/>
          <w:szCs w:val="24"/>
        </w:rPr>
      </w:pPr>
      <w:r w:rsidRPr="00674F8B">
        <w:rPr>
          <w:rFonts w:asciiTheme="minorHAnsi" w:hAnsiTheme="minorHAnsi" w:cstheme="minorHAnsi"/>
          <w:sz w:val="24"/>
          <w:szCs w:val="24"/>
        </w:rPr>
        <w:t>Niezależnie od kar umownych określonych w ust. 1, Zamawiającemu przysługuje prawo dochodzenia odszkodowania na zasadach ogólnych prawa cywilnego, jeżeli poniesiona szkoda przekroczy wysokość zastrzeżonych kar umownych.</w:t>
      </w:r>
    </w:p>
    <w:p w14:paraId="74F1A516"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t xml:space="preserve">Zamawiający jest uprawniony do potrącenia kar umownych z wynagrodzenia należnego Wykonawcy. </w:t>
      </w:r>
    </w:p>
    <w:p w14:paraId="75572417"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t xml:space="preserve">Łączna wysokość kar umownych określonych w ust. 1 nie może przekroczyć 30% kwoty brutto określonej w § 2 ust. 1 umowy. </w:t>
      </w:r>
    </w:p>
    <w:p w14:paraId="2B108429"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t>Żadna Strona nie będzie odpowiedzialna za niewykonanie lub nienależyte wykonanie swoich zobowiązań w ramach umowy ramowej i konkretnych zamówień, jeżeli takie niewykonanie lub nienależyte wykonanie jest wynikiem Siły Wyższej.</w:t>
      </w:r>
    </w:p>
    <w:p w14:paraId="33AAF1D6"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t>W rozumieniu niniejszej umowy, „Siła Wyższa” oznacza okoliczności pozostające poza kontrolą Strony i uniemożliwiające lub znacznie utrudniające wykonanie przez tę Stronę jej zobowiązań, których nie można było przewidzieć w chwili złożenia zamówienia ani im zapobiec przy dołożeniu należytej staranności.</w:t>
      </w:r>
    </w:p>
    <w:p w14:paraId="400C6985"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t xml:space="preserve">Za Siłę Wyższą nie uznaje się niedotrzymanie zobowiązań przez kontrahenta – dostawcę Wykonawcy. </w:t>
      </w:r>
    </w:p>
    <w:p w14:paraId="3738F7CC"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t xml:space="preserve">W przypadku zaistnienia okoliczności Siły Wyższej, Strona, która powołuje się na te okoliczności, niezwłocznie zawiadomi druga Stronę na piśmie o jej zaistnieniu i przyczynach. </w:t>
      </w:r>
    </w:p>
    <w:p w14:paraId="1F8716D7" w14:textId="77777777" w:rsidR="008D5D66" w:rsidRPr="00674F8B" w:rsidRDefault="008D5D66" w:rsidP="00674F8B">
      <w:pPr>
        <w:pStyle w:val="Tekstpodstawowy2"/>
        <w:numPr>
          <w:ilvl w:val="0"/>
          <w:numId w:val="85"/>
        </w:numPr>
        <w:tabs>
          <w:tab w:val="left" w:pos="8222"/>
        </w:tabs>
        <w:spacing w:after="0" w:line="360" w:lineRule="auto"/>
        <w:rPr>
          <w:rFonts w:asciiTheme="minorHAnsi" w:hAnsiTheme="minorHAnsi" w:cstheme="minorHAnsi"/>
          <w:sz w:val="24"/>
          <w:szCs w:val="24"/>
        </w:rPr>
      </w:pPr>
      <w:r w:rsidRPr="00674F8B">
        <w:rPr>
          <w:rFonts w:asciiTheme="minorHAnsi" w:hAnsiTheme="minorHAnsi" w:cstheme="minorHAnsi"/>
          <w:sz w:val="24"/>
          <w:szCs w:val="24"/>
        </w:rPr>
        <w:lastRenderedPageBreak/>
        <w:t>W razie zaistnienia Siły Wyższej wpływającej na termin realizacji zamówienia, Strony zobowiązują się w terminie 14 (czternastu) dni kalendarzowych od dnia zawiadomienia, o którym mowa w ust. 8 ustalić nowy termin wykonania zamówienia lub ewentualnie podjąć decyzję o odstąpieniu od zamówienia.</w:t>
      </w:r>
    </w:p>
    <w:p w14:paraId="1C8405C2" w14:textId="77777777" w:rsidR="008D5D66" w:rsidRPr="00674F8B" w:rsidRDefault="008D5D66" w:rsidP="00674F8B">
      <w:pPr>
        <w:pStyle w:val="Tekstpodstawowy2"/>
        <w:tabs>
          <w:tab w:val="left" w:pos="8222"/>
        </w:tabs>
        <w:spacing w:line="360" w:lineRule="auto"/>
        <w:ind w:left="360"/>
        <w:rPr>
          <w:rFonts w:asciiTheme="minorHAnsi" w:hAnsiTheme="minorHAnsi" w:cstheme="minorHAnsi"/>
          <w:sz w:val="24"/>
          <w:szCs w:val="24"/>
        </w:rPr>
      </w:pPr>
    </w:p>
    <w:p w14:paraId="0FDD9A2D" w14:textId="77777777" w:rsidR="008D5D66" w:rsidRPr="00674F8B" w:rsidRDefault="008D5D66" w:rsidP="00674F8B">
      <w:pPr>
        <w:tabs>
          <w:tab w:val="left" w:pos="360"/>
        </w:tabs>
        <w:spacing w:line="360" w:lineRule="auto"/>
        <w:rPr>
          <w:rFonts w:asciiTheme="minorHAnsi" w:hAnsiTheme="minorHAnsi" w:cstheme="minorHAnsi"/>
          <w:b/>
        </w:rPr>
      </w:pPr>
      <w:r w:rsidRPr="00674F8B">
        <w:rPr>
          <w:rFonts w:asciiTheme="minorHAnsi" w:hAnsiTheme="minorHAnsi" w:cstheme="minorHAnsi"/>
          <w:b/>
        </w:rPr>
        <w:t>§ 7</w:t>
      </w:r>
    </w:p>
    <w:p w14:paraId="43707AC0" w14:textId="77777777" w:rsidR="00F47083" w:rsidRPr="00674F8B" w:rsidRDefault="008D5D66" w:rsidP="00674F8B">
      <w:pPr>
        <w:pStyle w:val="Tekstpodstawowy2"/>
        <w:spacing w:after="0" w:line="360" w:lineRule="auto"/>
        <w:rPr>
          <w:rFonts w:asciiTheme="minorHAnsi" w:hAnsiTheme="minorHAnsi" w:cstheme="minorHAnsi"/>
          <w:b/>
          <w:sz w:val="24"/>
          <w:szCs w:val="24"/>
        </w:rPr>
      </w:pPr>
      <w:r w:rsidRPr="00674F8B">
        <w:rPr>
          <w:rFonts w:asciiTheme="minorHAnsi" w:hAnsiTheme="minorHAnsi" w:cstheme="minorHAnsi"/>
          <w:b/>
          <w:sz w:val="24"/>
          <w:szCs w:val="24"/>
        </w:rPr>
        <w:t>Zmiany umowy ramowej</w:t>
      </w:r>
    </w:p>
    <w:p w14:paraId="4D21FFC0" w14:textId="77777777" w:rsidR="008D5D66" w:rsidRPr="00674F8B" w:rsidRDefault="008D5D66" w:rsidP="00674F8B">
      <w:pPr>
        <w:pStyle w:val="Tekstpodstawowy2"/>
        <w:spacing w:after="0" w:line="360" w:lineRule="auto"/>
        <w:ind w:left="284" w:hanging="284"/>
        <w:rPr>
          <w:rFonts w:asciiTheme="minorHAnsi" w:hAnsiTheme="minorHAnsi" w:cstheme="minorHAnsi"/>
          <w:sz w:val="24"/>
          <w:szCs w:val="24"/>
        </w:rPr>
      </w:pPr>
      <w:r w:rsidRPr="00674F8B">
        <w:rPr>
          <w:rFonts w:asciiTheme="minorHAnsi" w:hAnsiTheme="minorHAnsi" w:cstheme="minorHAnsi"/>
          <w:sz w:val="24"/>
          <w:szCs w:val="24"/>
        </w:rPr>
        <w:t>1.  Zamawiający przewiduje możliwość wprowadzenia do umowy zmian zdefiniowanych w</w:t>
      </w:r>
      <w:r w:rsidR="00F47083" w:rsidRPr="00674F8B">
        <w:rPr>
          <w:rFonts w:asciiTheme="minorHAnsi" w:hAnsiTheme="minorHAnsi" w:cstheme="minorHAnsi"/>
          <w:sz w:val="24"/>
          <w:szCs w:val="24"/>
        </w:rPr>
        <w:t> </w:t>
      </w:r>
      <w:r w:rsidRPr="00674F8B">
        <w:rPr>
          <w:rFonts w:asciiTheme="minorHAnsi" w:hAnsiTheme="minorHAnsi" w:cstheme="minorHAnsi"/>
          <w:sz w:val="24"/>
          <w:szCs w:val="24"/>
        </w:rPr>
        <w:t xml:space="preserve">art. 454 ust. 2 ustawy </w:t>
      </w:r>
      <w:proofErr w:type="spellStart"/>
      <w:r w:rsidRPr="00674F8B">
        <w:rPr>
          <w:rFonts w:asciiTheme="minorHAnsi" w:hAnsiTheme="minorHAnsi" w:cstheme="minorHAnsi"/>
          <w:sz w:val="24"/>
          <w:szCs w:val="24"/>
        </w:rPr>
        <w:t>Pzp</w:t>
      </w:r>
      <w:proofErr w:type="spellEnd"/>
      <w:r w:rsidRPr="00674F8B">
        <w:rPr>
          <w:rFonts w:asciiTheme="minorHAnsi" w:hAnsiTheme="minorHAnsi" w:cstheme="minorHAnsi"/>
          <w:sz w:val="24"/>
          <w:szCs w:val="24"/>
        </w:rPr>
        <w:t xml:space="preserve">. </w:t>
      </w:r>
    </w:p>
    <w:p w14:paraId="2C5D4716" w14:textId="77777777" w:rsidR="008D5D66" w:rsidRPr="00674F8B" w:rsidRDefault="008D5D66" w:rsidP="00674F8B">
      <w:pPr>
        <w:pStyle w:val="Tekstpodstawowy2"/>
        <w:spacing w:line="360" w:lineRule="auto"/>
        <w:ind w:left="360" w:hanging="360"/>
        <w:rPr>
          <w:rFonts w:asciiTheme="minorHAnsi" w:hAnsiTheme="minorHAnsi" w:cstheme="minorHAnsi"/>
          <w:sz w:val="24"/>
          <w:szCs w:val="24"/>
        </w:rPr>
      </w:pPr>
      <w:r w:rsidRPr="00674F8B">
        <w:rPr>
          <w:rFonts w:asciiTheme="minorHAnsi" w:hAnsiTheme="minorHAnsi" w:cstheme="minorHAnsi"/>
          <w:sz w:val="24"/>
          <w:szCs w:val="24"/>
        </w:rPr>
        <w:t>2.  Zamawiający przewiduje możliwość dokonania zmian postanowień zawartej umowy ramowej w stosunku do treści oferty, na podstawie której dokonano wyboru Wykonawcy, w przypadku wystąpienia co najmniej jednej z okoliczności wymienionych poniżej, z uwzględnieniem podawanych warunków ich wprowadzenie:</w:t>
      </w:r>
    </w:p>
    <w:p w14:paraId="117CE4C5" w14:textId="77777777" w:rsidR="008D5D66" w:rsidRPr="00674F8B" w:rsidRDefault="008D5D66" w:rsidP="00674F8B">
      <w:pPr>
        <w:pStyle w:val="Tekstpodstawowy2"/>
        <w:spacing w:line="360" w:lineRule="auto"/>
        <w:ind w:left="720" w:hanging="720"/>
        <w:rPr>
          <w:rFonts w:asciiTheme="minorHAnsi" w:hAnsiTheme="minorHAnsi" w:cstheme="minorHAnsi"/>
          <w:sz w:val="24"/>
          <w:szCs w:val="24"/>
        </w:rPr>
      </w:pPr>
      <w:r w:rsidRPr="00674F8B">
        <w:rPr>
          <w:rFonts w:asciiTheme="minorHAnsi" w:hAnsiTheme="minorHAnsi" w:cstheme="minorHAnsi"/>
          <w:sz w:val="24"/>
          <w:szCs w:val="24"/>
        </w:rPr>
        <w:t xml:space="preserve">      1) Strony przewidują możliwość dokonywania zmian w treści konkretnego zamówienia                 w stosunku do treści oferty Wykonawcy w sytuacji, gdy niezbędna jest zmiana sposobu wykonania konkretnego zobowiązania, w tym terminu realizacji zamówienia, o ile zmiana taka jest korzystna dla Zamawiającego oraz konieczna w celu prawidłowego wykonania zamówienia, przy czym zmiana ta nie wpłynie na zwiększenie ceny jednostkowej określonej w załączniku nr 6.</w:t>
      </w:r>
    </w:p>
    <w:p w14:paraId="7F6121DE" w14:textId="77777777" w:rsidR="008D5D66" w:rsidRPr="00674F8B" w:rsidRDefault="008D5D66" w:rsidP="00674F8B">
      <w:pPr>
        <w:pStyle w:val="Tekstpodstawowy2"/>
        <w:spacing w:line="360" w:lineRule="auto"/>
        <w:rPr>
          <w:rFonts w:asciiTheme="minorHAnsi" w:hAnsiTheme="minorHAnsi" w:cstheme="minorHAnsi"/>
          <w:sz w:val="24"/>
          <w:szCs w:val="24"/>
        </w:rPr>
      </w:pPr>
      <w:r w:rsidRPr="00674F8B">
        <w:rPr>
          <w:rFonts w:asciiTheme="minorHAnsi" w:hAnsiTheme="minorHAnsi" w:cstheme="minorHAnsi"/>
          <w:sz w:val="24"/>
          <w:szCs w:val="24"/>
        </w:rPr>
        <w:t xml:space="preserve">      2)    Zmiany należytego wynagrodzenia Wykonawcy w przypadku:</w:t>
      </w:r>
    </w:p>
    <w:p w14:paraId="4C5D4CB7" w14:textId="77777777" w:rsidR="008D5D66" w:rsidRPr="00674F8B" w:rsidRDefault="008D5D66" w:rsidP="00674F8B">
      <w:pPr>
        <w:pStyle w:val="Tekstpodstawowy2"/>
        <w:spacing w:line="360" w:lineRule="auto"/>
        <w:ind w:left="1080" w:hanging="1080"/>
        <w:rPr>
          <w:rFonts w:asciiTheme="minorHAnsi" w:hAnsiTheme="minorHAnsi" w:cstheme="minorHAnsi"/>
          <w:sz w:val="24"/>
          <w:szCs w:val="24"/>
        </w:rPr>
      </w:pPr>
      <w:r w:rsidRPr="00674F8B">
        <w:rPr>
          <w:rFonts w:asciiTheme="minorHAnsi" w:hAnsiTheme="minorHAnsi" w:cstheme="minorHAnsi"/>
          <w:sz w:val="24"/>
          <w:szCs w:val="24"/>
        </w:rPr>
        <w:t xml:space="preserve">             a) wzrostu albo zmniejszenia stawki podatku VAT. Jeśli zmiana stawki VAT będzie   powodować zwiększenie kosztów towarów po stronie Wykonawcy, Zamawiający dopuszcza możliwość zwiększenia wynagrodzenia Wykonawcy o kwotę równą różnicy    w kwocie podatku VAT zapłaconego przez Wykonawcę, natomiast jeśli zmiana stawki VAT będzie powodować zmniejszenie kosztów towarów po stronie Wykonawcy Strony dopuszczają możliwość zmniejszenia wynagrodzenia o kwotę stanowiącą różnicę kwoty podatku VAT zapłaconego przez Wykonawcę;</w:t>
      </w:r>
    </w:p>
    <w:p w14:paraId="3254E71E" w14:textId="77777777" w:rsidR="008D5D66" w:rsidRPr="00674F8B" w:rsidRDefault="008D5D66" w:rsidP="00674F8B">
      <w:pPr>
        <w:pStyle w:val="Tekstpodstawowy2"/>
        <w:spacing w:line="360" w:lineRule="auto"/>
        <w:ind w:left="1080" w:hanging="1080"/>
        <w:rPr>
          <w:rFonts w:asciiTheme="minorHAnsi" w:hAnsiTheme="minorHAnsi" w:cstheme="minorHAnsi"/>
          <w:sz w:val="24"/>
          <w:szCs w:val="24"/>
        </w:rPr>
      </w:pPr>
      <w:r w:rsidRPr="00674F8B">
        <w:rPr>
          <w:rFonts w:asciiTheme="minorHAnsi" w:hAnsiTheme="minorHAnsi" w:cstheme="minorHAnsi"/>
          <w:sz w:val="24"/>
          <w:szCs w:val="24"/>
        </w:rPr>
        <w:t xml:space="preserve">             b) zmiany wysokości minimalnego wynagrodzenia za pracę albo wysokości minimalnej stawki godzinowej ustalonej na podstawie art. 2 ust. 3-5 ustawy z dnia 10 października 2002 r. o minimalnym wynagrodzeniu za pracę.</w:t>
      </w:r>
    </w:p>
    <w:p w14:paraId="7E332D2E" w14:textId="77777777" w:rsidR="008D5D66" w:rsidRPr="00674F8B" w:rsidRDefault="008D5D66" w:rsidP="00674F8B">
      <w:pPr>
        <w:pStyle w:val="Tekstpodstawowy2"/>
        <w:spacing w:line="360" w:lineRule="auto"/>
        <w:ind w:left="1080" w:hanging="1080"/>
        <w:rPr>
          <w:rFonts w:asciiTheme="minorHAnsi" w:hAnsiTheme="minorHAnsi" w:cstheme="minorHAnsi"/>
          <w:sz w:val="24"/>
          <w:szCs w:val="24"/>
        </w:rPr>
      </w:pPr>
      <w:r w:rsidRPr="00674F8B">
        <w:rPr>
          <w:rFonts w:asciiTheme="minorHAnsi" w:hAnsiTheme="minorHAnsi" w:cstheme="minorHAnsi"/>
          <w:sz w:val="24"/>
          <w:szCs w:val="24"/>
        </w:rPr>
        <w:lastRenderedPageBreak/>
        <w:t xml:space="preserve">              c)  zmiany zasad podlegania ubezpieczeniom społecznym lub ubezpieczeniu zdrowotnemu   lub wysokości stawki składki na ubezpieczenie społeczne lub zdrowotne. </w:t>
      </w:r>
    </w:p>
    <w:p w14:paraId="0C594243" w14:textId="77777777" w:rsidR="008D5D66" w:rsidRPr="00674F8B" w:rsidRDefault="008D5D66" w:rsidP="00674F8B">
      <w:pPr>
        <w:pStyle w:val="Tekstpodstawowy2"/>
        <w:spacing w:line="360" w:lineRule="auto"/>
        <w:ind w:left="1080" w:hanging="371"/>
        <w:rPr>
          <w:rFonts w:asciiTheme="minorHAnsi" w:hAnsiTheme="minorHAnsi" w:cstheme="minorHAnsi"/>
          <w:sz w:val="24"/>
          <w:szCs w:val="24"/>
        </w:rPr>
      </w:pPr>
      <w:r w:rsidRPr="00674F8B">
        <w:rPr>
          <w:rFonts w:asciiTheme="minorHAnsi" w:hAnsiTheme="minorHAnsi" w:cstheme="minorHAnsi"/>
          <w:sz w:val="24"/>
          <w:szCs w:val="24"/>
        </w:rPr>
        <w:t>d) zmiany dotyczącej planów kapitałowych.</w:t>
      </w:r>
    </w:p>
    <w:p w14:paraId="574FC441" w14:textId="77777777" w:rsidR="008D5D66" w:rsidRPr="00674F8B" w:rsidRDefault="008D5D66" w:rsidP="00674F8B">
      <w:pPr>
        <w:pStyle w:val="Lista"/>
        <w:widowControl w:val="0"/>
        <w:numPr>
          <w:ilvl w:val="0"/>
          <w:numId w:val="88"/>
        </w:numPr>
        <w:tabs>
          <w:tab w:val="clear" w:pos="885"/>
          <w:tab w:val="num" w:pos="426"/>
        </w:tabs>
        <w:suppressAutoHyphens/>
        <w:spacing w:line="360" w:lineRule="auto"/>
        <w:ind w:left="426" w:hanging="426"/>
        <w:contextualSpacing w:val="0"/>
        <w:rPr>
          <w:rFonts w:asciiTheme="minorHAnsi" w:hAnsiTheme="minorHAnsi" w:cstheme="minorHAnsi"/>
          <w:sz w:val="24"/>
          <w:szCs w:val="24"/>
        </w:rPr>
      </w:pPr>
      <w:r w:rsidRPr="00674F8B">
        <w:rPr>
          <w:rFonts w:asciiTheme="minorHAnsi" w:hAnsiTheme="minorHAnsi" w:cstheme="minorHAnsi"/>
          <w:sz w:val="24"/>
          <w:szCs w:val="24"/>
        </w:rPr>
        <w:t xml:space="preserve">Jeżeli zmiany w których mowa w ust. 2 pkt 2 lit. b, c lub d będą miały wpływ na koszty      wykonania zamówienia przez Wykonawcę tj. zmniejszenie lub zwiększenie wynagrodzenia, </w:t>
      </w:r>
      <w:r w:rsidR="00CD48F9" w:rsidRPr="00674F8B">
        <w:rPr>
          <w:rFonts w:asciiTheme="minorHAnsi" w:hAnsiTheme="minorHAnsi" w:cstheme="minorHAnsi"/>
          <w:sz w:val="24"/>
          <w:szCs w:val="24"/>
        </w:rPr>
        <w:t>w</w:t>
      </w:r>
      <w:r w:rsidRPr="00674F8B">
        <w:rPr>
          <w:rFonts w:asciiTheme="minorHAnsi" w:hAnsiTheme="minorHAnsi" w:cstheme="minorHAnsi"/>
          <w:sz w:val="24"/>
          <w:szCs w:val="24"/>
        </w:rPr>
        <w:t xml:space="preserve"> takiej sytuacji Wykonawca przedstawi Zamawiającemu kalkulację ceny z uwzględnieniem wszystkich składników cenotwórczych, również tych, które będą podlegały zmianom oraz uzasadnienie ewentualnych zmian i propozycję zmiany wysokości kwoty. Zamawiający dokona weryfikacji przedłożonej kalkulacji pod kątem zgodności z prawnymi i faktycznymi podstawami zmiany. W przypadku nieadekwatnej zmiany wynagrodzenia w stosunku do zaistniałych okoliczności będących podstawą do zmian w ocenie Zamawiającego, strony przystąpią do ustalenia poziomu zmiany w wyniku wspólnych ustaleń – negocjacji, z tym zastrzeżeniem, że dopuszczalna jest wyłącznie zmiana proporcjonalna do poziomu wynikającego z okoliczności będących podstawą do jej wprowadzenie.</w:t>
      </w:r>
    </w:p>
    <w:p w14:paraId="2A28C922" w14:textId="77777777" w:rsidR="008D5D66" w:rsidRPr="00674F8B" w:rsidRDefault="008D5D66" w:rsidP="00674F8B">
      <w:pPr>
        <w:pStyle w:val="Lista"/>
        <w:widowControl w:val="0"/>
        <w:numPr>
          <w:ilvl w:val="0"/>
          <w:numId w:val="88"/>
        </w:numPr>
        <w:tabs>
          <w:tab w:val="clear" w:pos="885"/>
          <w:tab w:val="num" w:pos="426"/>
        </w:tabs>
        <w:suppressAutoHyphens/>
        <w:spacing w:line="360" w:lineRule="auto"/>
        <w:ind w:left="403" w:hanging="403"/>
        <w:contextualSpacing w:val="0"/>
        <w:rPr>
          <w:rFonts w:asciiTheme="minorHAnsi" w:hAnsiTheme="minorHAnsi" w:cstheme="minorHAnsi"/>
          <w:sz w:val="24"/>
          <w:szCs w:val="24"/>
        </w:rPr>
      </w:pPr>
      <w:r w:rsidRPr="00674F8B">
        <w:rPr>
          <w:rFonts w:asciiTheme="minorHAnsi" w:hAnsiTheme="minorHAnsi" w:cstheme="minorHAnsi"/>
          <w:sz w:val="24"/>
          <w:szCs w:val="24"/>
        </w:rPr>
        <w:t>Strony postanawiają, że w przypadku zmiany stawki podatku od towarów i usług wynagrodzenie przewidziane niniejszą umową ulegnie zmianie odpowiedniej do zmiany wysokości podatku od towarów i usług (ulegnie korekcie o wysokość zmiany podatku VAT), przy czy powyższa zmiana będzie miała zastosowanie wyłącznie w odniesieniu do części wynagrodzenia objętego fakturami wystawionymi po dacie wejścia w życie zmiany przepisów prawa wprowadzających nowe stawki podatku od towaru i usług.</w:t>
      </w:r>
    </w:p>
    <w:p w14:paraId="79B8D6D2"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W przypadku zmiany ceny materiałów lub kosztów związanych z realizacją przedmiotu       umowy, cena jednostkowa określona w załączniku nr 6 ulegnie zmianie, na zasadach określonych poniżej.</w:t>
      </w:r>
    </w:p>
    <w:p w14:paraId="43161C57"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Zmiany wysokości cen w przypadku, o którym mowa w ust. 5 dokonuje się na podstawie wniosku złożonego przez jedną ze stron umowy nie wcześniej niż po upływie 6 miesięcy od dnia zawarcia umowy oraz nie częściej niż raz na 6 miesięcy.</w:t>
      </w:r>
    </w:p>
    <w:p w14:paraId="424A1EBB"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 xml:space="preserve">Zmiana wysokości cen przysługuje w przypadku, gdy z komunikatów prezesa GUS odnośnie  wskaźników cen produkcji sprzedanej przemysłu w zakresie pozycji przetwórstwo przemysłowe  ogłaszanych po zawarciu umowy i dotyczących 6 kolejnych miesięcy wynika, że wzrost cen  </w:t>
      </w:r>
      <w:r w:rsidRPr="00674F8B">
        <w:rPr>
          <w:rFonts w:asciiTheme="minorHAnsi" w:hAnsiTheme="minorHAnsi" w:cstheme="minorHAnsi"/>
          <w:lang w:eastAsia="pl-PL"/>
        </w:rPr>
        <w:t>wyniesie więcej niż 6,0 %.</w:t>
      </w:r>
    </w:p>
    <w:p w14:paraId="3089BFB4"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 xml:space="preserve">Wniosek o zmianę może dotyczyć wyłącznie ceny jednostkowej za usługi nie odebrane </w:t>
      </w:r>
      <w:r w:rsidRPr="00674F8B">
        <w:rPr>
          <w:rFonts w:asciiTheme="minorHAnsi" w:hAnsiTheme="minorHAnsi" w:cstheme="minorHAnsi"/>
        </w:rPr>
        <w:lastRenderedPageBreak/>
        <w:t>do dnia złożenia wniosku.</w:t>
      </w:r>
    </w:p>
    <w:p w14:paraId="2F8C3914"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Zmianę umowy dotyczącą zmiany cen jednostkowych, po zaakceptowaniu wniosku przez obie strony wprowadza się aneksem do umowy.</w:t>
      </w:r>
    </w:p>
    <w:p w14:paraId="31768231"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Maksymalna wysokość zmian cen jednostkowych nie może przekroczyć 20 % początkowej wartości brutto całej umowy.</w:t>
      </w:r>
    </w:p>
    <w:p w14:paraId="2A6D680B"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Zamawiający dokona weryfikacji przedłożonej kalkulacji pod kątem zgodności z prawem                    i faktycznymi podstawami zmiany.</w:t>
      </w:r>
    </w:p>
    <w:p w14:paraId="423D4A75"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Zmiana wysokości cen/y jednostkowych/</w:t>
      </w:r>
      <w:proofErr w:type="spellStart"/>
      <w:r w:rsidRPr="00674F8B">
        <w:rPr>
          <w:rFonts w:asciiTheme="minorHAnsi" w:hAnsiTheme="minorHAnsi" w:cstheme="minorHAnsi"/>
        </w:rPr>
        <w:t>wej</w:t>
      </w:r>
      <w:proofErr w:type="spellEnd"/>
      <w:r w:rsidRPr="00674F8B">
        <w:rPr>
          <w:rFonts w:asciiTheme="minorHAnsi" w:hAnsiTheme="minorHAnsi" w:cstheme="minorHAnsi"/>
        </w:rPr>
        <w:t xml:space="preserve"> polegająca na ich obniżeniu będzie dokonywana na podstawie pisemnego zawiadomienia Zamawiającego; do tej zmiany mają odpowiednie zastosowanie zasady, o których mowa powyżej (ust. 5-11).</w:t>
      </w:r>
    </w:p>
    <w:p w14:paraId="445E49E3" w14:textId="77777777" w:rsidR="008D5D66" w:rsidRPr="00674F8B" w:rsidRDefault="008D5D66" w:rsidP="00674F8B">
      <w:pPr>
        <w:numPr>
          <w:ilvl w:val="0"/>
          <w:numId w:val="88"/>
        </w:numPr>
        <w:tabs>
          <w:tab w:val="clear" w:pos="885"/>
          <w:tab w:val="num" w:pos="426"/>
        </w:tabs>
        <w:suppressAutoHyphens/>
        <w:spacing w:line="360" w:lineRule="auto"/>
        <w:ind w:left="403" w:hanging="403"/>
        <w:rPr>
          <w:rFonts w:asciiTheme="minorHAnsi" w:hAnsiTheme="minorHAnsi" w:cstheme="minorHAnsi"/>
        </w:rPr>
      </w:pPr>
      <w:r w:rsidRPr="00674F8B">
        <w:rPr>
          <w:rFonts w:asciiTheme="minorHAnsi" w:hAnsiTheme="minorHAnsi" w:cstheme="minorHAnsi"/>
        </w:rPr>
        <w:t>Wszelkie zmiany w treści umowy wymagają zgody obu stron i muszą być dokonane w</w:t>
      </w:r>
      <w:r w:rsidR="00F47083" w:rsidRPr="00674F8B">
        <w:rPr>
          <w:rFonts w:asciiTheme="minorHAnsi" w:hAnsiTheme="minorHAnsi" w:cstheme="minorHAnsi"/>
        </w:rPr>
        <w:t> </w:t>
      </w:r>
      <w:r w:rsidRPr="00674F8B">
        <w:rPr>
          <w:rFonts w:asciiTheme="minorHAnsi" w:hAnsiTheme="minorHAnsi" w:cstheme="minorHAnsi"/>
        </w:rPr>
        <w:t xml:space="preserve">formie pisemnej pod rygorem nieważności  w postaci aneksu. </w:t>
      </w:r>
    </w:p>
    <w:p w14:paraId="70456C11" w14:textId="77777777" w:rsidR="008D5D66" w:rsidRPr="00674F8B" w:rsidRDefault="008D5D66" w:rsidP="00674F8B">
      <w:pPr>
        <w:tabs>
          <w:tab w:val="left" w:pos="360"/>
        </w:tabs>
        <w:spacing w:line="360" w:lineRule="auto"/>
        <w:rPr>
          <w:rFonts w:asciiTheme="minorHAnsi" w:hAnsiTheme="minorHAnsi" w:cstheme="minorHAnsi"/>
          <w:b/>
        </w:rPr>
      </w:pPr>
    </w:p>
    <w:p w14:paraId="324FC9E1" w14:textId="77777777" w:rsidR="008D5D66" w:rsidRPr="00674F8B" w:rsidRDefault="008D5D66" w:rsidP="00674F8B">
      <w:pPr>
        <w:tabs>
          <w:tab w:val="left" w:pos="360"/>
        </w:tabs>
        <w:spacing w:line="360" w:lineRule="auto"/>
        <w:rPr>
          <w:rFonts w:asciiTheme="minorHAnsi" w:hAnsiTheme="minorHAnsi" w:cstheme="minorHAnsi"/>
          <w:b/>
        </w:rPr>
      </w:pPr>
      <w:r w:rsidRPr="00674F8B">
        <w:rPr>
          <w:rFonts w:asciiTheme="minorHAnsi" w:hAnsiTheme="minorHAnsi" w:cstheme="minorHAnsi"/>
          <w:b/>
        </w:rPr>
        <w:t>§ 8</w:t>
      </w:r>
    </w:p>
    <w:p w14:paraId="3A008066" w14:textId="77777777" w:rsidR="008D5D66" w:rsidRPr="00674F8B" w:rsidRDefault="008D5D66" w:rsidP="00674F8B">
      <w:pPr>
        <w:tabs>
          <w:tab w:val="left" w:pos="360"/>
        </w:tabs>
        <w:spacing w:after="120" w:line="360" w:lineRule="auto"/>
        <w:rPr>
          <w:rFonts w:asciiTheme="minorHAnsi" w:hAnsiTheme="minorHAnsi" w:cstheme="minorHAnsi"/>
          <w:b/>
        </w:rPr>
      </w:pPr>
      <w:r w:rsidRPr="00674F8B">
        <w:rPr>
          <w:rFonts w:asciiTheme="minorHAnsi" w:hAnsiTheme="minorHAnsi" w:cstheme="minorHAnsi"/>
          <w:b/>
        </w:rPr>
        <w:t>Odstąpienie od umowy ramowej</w:t>
      </w:r>
    </w:p>
    <w:p w14:paraId="404AA3B8" w14:textId="77777777" w:rsidR="008D5D66" w:rsidRPr="00674F8B" w:rsidRDefault="008D5D66" w:rsidP="00674F8B">
      <w:pPr>
        <w:pStyle w:val="Lista"/>
        <w:numPr>
          <w:ilvl w:val="1"/>
          <w:numId w:val="86"/>
        </w:numPr>
        <w:tabs>
          <w:tab w:val="clear" w:pos="1440"/>
          <w:tab w:val="num" w:pos="426"/>
        </w:tabs>
        <w:spacing w:line="360" w:lineRule="auto"/>
        <w:ind w:left="426" w:hanging="568"/>
        <w:contextualSpacing w:val="0"/>
        <w:rPr>
          <w:rFonts w:asciiTheme="minorHAnsi" w:hAnsiTheme="minorHAnsi" w:cstheme="minorHAnsi"/>
          <w:sz w:val="24"/>
          <w:szCs w:val="24"/>
          <w:lang w:eastAsia="en-US"/>
        </w:rPr>
      </w:pPr>
      <w:r w:rsidRPr="00674F8B">
        <w:rPr>
          <w:rFonts w:asciiTheme="minorHAnsi" w:hAnsiTheme="minorHAnsi" w:cstheme="minorHAnsi"/>
          <w:sz w:val="24"/>
          <w:szCs w:val="24"/>
          <w:lang w:eastAsia="en-US"/>
        </w:rPr>
        <w:t>Zamawiający ma prawo odstąpić od umowy ramowej w przypadku gdy:</w:t>
      </w:r>
    </w:p>
    <w:p w14:paraId="0A779B72" w14:textId="77777777" w:rsidR="008D5D66" w:rsidRPr="00674F8B" w:rsidRDefault="008D5D66" w:rsidP="00674F8B">
      <w:pPr>
        <w:pStyle w:val="Lista"/>
        <w:spacing w:line="360" w:lineRule="auto"/>
        <w:ind w:left="426"/>
        <w:rPr>
          <w:rFonts w:asciiTheme="minorHAnsi" w:hAnsiTheme="minorHAnsi" w:cstheme="minorHAnsi"/>
          <w:sz w:val="24"/>
          <w:szCs w:val="24"/>
          <w:lang w:eastAsia="en-US"/>
        </w:rPr>
      </w:pPr>
      <w:r w:rsidRPr="00674F8B">
        <w:rPr>
          <w:rFonts w:asciiTheme="minorHAnsi" w:hAnsiTheme="minorHAnsi" w:cstheme="minorHAnsi"/>
          <w:sz w:val="24"/>
          <w:szCs w:val="24"/>
          <w:lang w:eastAsia="en-US"/>
        </w:rPr>
        <w:t>a) Wykonawca nie złożył oferty w 3 prowadzonych postępowaniach cząstkowych;</w:t>
      </w:r>
    </w:p>
    <w:p w14:paraId="29931079" w14:textId="77777777" w:rsidR="008D5D66" w:rsidRPr="00674F8B" w:rsidRDefault="008D5D66" w:rsidP="00674F8B">
      <w:pPr>
        <w:pStyle w:val="Lista"/>
        <w:numPr>
          <w:ilvl w:val="0"/>
          <w:numId w:val="94"/>
        </w:numPr>
        <w:spacing w:line="360" w:lineRule="auto"/>
        <w:ind w:left="426" w:hanging="284"/>
        <w:contextualSpacing w:val="0"/>
        <w:rPr>
          <w:rFonts w:asciiTheme="minorHAnsi" w:hAnsiTheme="minorHAnsi" w:cstheme="minorHAnsi"/>
          <w:sz w:val="24"/>
          <w:szCs w:val="24"/>
          <w:lang w:eastAsia="en-US"/>
        </w:rPr>
      </w:pPr>
      <w:r w:rsidRPr="00674F8B">
        <w:rPr>
          <w:rFonts w:asciiTheme="minorHAnsi" w:hAnsiTheme="minorHAnsi" w:cstheme="minorHAnsi"/>
          <w:sz w:val="24"/>
          <w:szCs w:val="24"/>
          <w:lang w:eastAsia="en-US"/>
        </w:rPr>
        <w:t>Wykonawca złożył ofertę w procedurze zlecenia zamówienia przewyższającą o więcej niż 20 % ceny określone w załączniku nr 6 do niniejszej umowy ramowej;</w:t>
      </w:r>
    </w:p>
    <w:p w14:paraId="09EBC44F" w14:textId="77777777" w:rsidR="008D5D66" w:rsidRPr="00674F8B" w:rsidRDefault="008D5D66" w:rsidP="00674F8B">
      <w:pPr>
        <w:pStyle w:val="Lista"/>
        <w:numPr>
          <w:ilvl w:val="0"/>
          <w:numId w:val="94"/>
        </w:numPr>
        <w:spacing w:line="360" w:lineRule="auto"/>
        <w:ind w:left="426" w:hanging="284"/>
        <w:contextualSpacing w:val="0"/>
        <w:rPr>
          <w:rFonts w:asciiTheme="minorHAnsi" w:hAnsiTheme="minorHAnsi" w:cstheme="minorHAnsi"/>
          <w:sz w:val="24"/>
          <w:szCs w:val="24"/>
          <w:lang w:eastAsia="en-US"/>
        </w:rPr>
      </w:pPr>
      <w:r w:rsidRPr="00674F8B">
        <w:rPr>
          <w:rFonts w:asciiTheme="minorHAnsi" w:hAnsiTheme="minorHAnsi" w:cstheme="minorHAnsi"/>
          <w:sz w:val="24"/>
          <w:szCs w:val="24"/>
          <w:lang w:eastAsia="en-US"/>
        </w:rPr>
        <w:t>Wykonawca nienależycie wykona co najmniej dwa zamówienia, których przedmiot objęty jest niniejszą umową (spóźnienia w dostawach, wadliwe wykonanie, niewykonanie).</w:t>
      </w:r>
    </w:p>
    <w:p w14:paraId="34D6AFB7" w14:textId="77777777" w:rsidR="008D5D66" w:rsidRPr="00674F8B" w:rsidRDefault="008D5D66" w:rsidP="00674F8B">
      <w:pPr>
        <w:pStyle w:val="Lista"/>
        <w:numPr>
          <w:ilvl w:val="1"/>
          <w:numId w:val="86"/>
        </w:numPr>
        <w:tabs>
          <w:tab w:val="clear" w:pos="1440"/>
          <w:tab w:val="num" w:pos="-142"/>
        </w:tabs>
        <w:spacing w:line="360" w:lineRule="auto"/>
        <w:ind w:left="426"/>
        <w:contextualSpacing w:val="0"/>
        <w:rPr>
          <w:rFonts w:asciiTheme="minorHAnsi" w:hAnsiTheme="minorHAnsi" w:cstheme="minorHAnsi"/>
          <w:sz w:val="24"/>
          <w:szCs w:val="24"/>
          <w:lang w:eastAsia="en-US"/>
        </w:rPr>
      </w:pPr>
      <w:r w:rsidRPr="00674F8B">
        <w:rPr>
          <w:rFonts w:asciiTheme="minorHAnsi" w:hAnsiTheme="minorHAnsi" w:cstheme="minorHAnsi"/>
          <w:sz w:val="24"/>
          <w:szCs w:val="24"/>
          <w:lang w:eastAsia="en-US"/>
        </w:rPr>
        <w:t xml:space="preserve">Zamawiający powiadomi Wykonawcę o odstąpieniu od umowy w ciągu 14 dni od daty wystąpienia okoliczności, o których mowa w </w:t>
      </w:r>
      <w:r w:rsidRPr="00674F8B">
        <w:rPr>
          <w:rFonts w:asciiTheme="minorHAnsi" w:hAnsiTheme="minorHAnsi" w:cstheme="minorHAnsi"/>
          <w:sz w:val="24"/>
          <w:szCs w:val="24"/>
        </w:rPr>
        <w:t>ust.1 w formie pisemnej.</w:t>
      </w:r>
    </w:p>
    <w:p w14:paraId="2B1FCEFB" w14:textId="77777777" w:rsidR="008D5D66" w:rsidRPr="00674F8B" w:rsidRDefault="008D5D66" w:rsidP="00674F8B">
      <w:pPr>
        <w:tabs>
          <w:tab w:val="left" w:pos="360"/>
        </w:tabs>
        <w:spacing w:line="360" w:lineRule="auto"/>
        <w:rPr>
          <w:rFonts w:asciiTheme="minorHAnsi" w:hAnsiTheme="minorHAnsi" w:cstheme="minorHAnsi"/>
          <w:b/>
        </w:rPr>
      </w:pPr>
    </w:p>
    <w:p w14:paraId="7E54424E" w14:textId="77777777" w:rsidR="008D5D66" w:rsidRPr="00674F8B" w:rsidRDefault="008D5D66" w:rsidP="00674F8B">
      <w:pPr>
        <w:tabs>
          <w:tab w:val="left" w:pos="360"/>
        </w:tabs>
        <w:spacing w:line="360" w:lineRule="auto"/>
        <w:rPr>
          <w:rFonts w:asciiTheme="minorHAnsi" w:hAnsiTheme="minorHAnsi" w:cstheme="minorHAnsi"/>
          <w:b/>
        </w:rPr>
      </w:pPr>
      <w:r w:rsidRPr="00674F8B">
        <w:rPr>
          <w:rFonts w:asciiTheme="minorHAnsi" w:hAnsiTheme="minorHAnsi" w:cstheme="minorHAnsi"/>
          <w:b/>
        </w:rPr>
        <w:t>§ 9</w:t>
      </w:r>
    </w:p>
    <w:p w14:paraId="0180A359" w14:textId="77777777" w:rsidR="008D5D66" w:rsidRPr="00674F8B" w:rsidRDefault="008D5D66" w:rsidP="00674F8B">
      <w:pPr>
        <w:tabs>
          <w:tab w:val="left" w:pos="360"/>
        </w:tabs>
        <w:spacing w:after="120" w:line="360" w:lineRule="auto"/>
        <w:rPr>
          <w:rFonts w:asciiTheme="minorHAnsi" w:hAnsiTheme="minorHAnsi" w:cstheme="minorHAnsi"/>
        </w:rPr>
      </w:pPr>
      <w:r w:rsidRPr="00674F8B">
        <w:rPr>
          <w:rFonts w:asciiTheme="minorHAnsi" w:hAnsiTheme="minorHAnsi" w:cstheme="minorHAnsi"/>
          <w:b/>
        </w:rPr>
        <w:t xml:space="preserve">Inne postanowienia </w:t>
      </w:r>
    </w:p>
    <w:p w14:paraId="3F074E4C" w14:textId="77777777" w:rsidR="008D5D66" w:rsidRPr="00674F8B" w:rsidRDefault="008D5D66" w:rsidP="00674F8B">
      <w:pPr>
        <w:numPr>
          <w:ilvl w:val="1"/>
          <w:numId w:val="94"/>
        </w:numPr>
        <w:suppressAutoHyphens/>
        <w:spacing w:after="120" w:line="360" w:lineRule="auto"/>
        <w:ind w:left="284"/>
        <w:rPr>
          <w:rFonts w:asciiTheme="minorHAnsi" w:hAnsiTheme="minorHAnsi" w:cstheme="minorHAnsi"/>
        </w:rPr>
      </w:pPr>
      <w:r w:rsidRPr="00674F8B">
        <w:rPr>
          <w:rFonts w:asciiTheme="minorHAnsi" w:hAnsiTheme="minorHAnsi" w:cstheme="minorHAnsi"/>
        </w:rPr>
        <w:t>Przy prowadzeniu korespondencji w sprawach związanych z realizacją przedmiotu  umowy ramowej obowiązywać będzie forma pisemna.</w:t>
      </w:r>
    </w:p>
    <w:p w14:paraId="16537F99" w14:textId="77777777" w:rsidR="008D5D66" w:rsidRPr="00674F8B" w:rsidRDefault="008D5D66" w:rsidP="00674F8B">
      <w:pPr>
        <w:pStyle w:val="Tekstpodstawowy2"/>
        <w:tabs>
          <w:tab w:val="left" w:pos="284"/>
          <w:tab w:val="left" w:pos="8222"/>
        </w:tabs>
        <w:spacing w:line="360" w:lineRule="auto"/>
        <w:ind w:left="284" w:hanging="284"/>
        <w:rPr>
          <w:rFonts w:asciiTheme="minorHAnsi" w:hAnsiTheme="minorHAnsi" w:cstheme="minorHAnsi"/>
          <w:sz w:val="24"/>
          <w:szCs w:val="24"/>
          <w:lang w:eastAsia="en-US"/>
        </w:rPr>
      </w:pPr>
      <w:r w:rsidRPr="00674F8B">
        <w:rPr>
          <w:rFonts w:asciiTheme="minorHAnsi" w:hAnsiTheme="minorHAnsi" w:cstheme="minorHAnsi"/>
          <w:sz w:val="24"/>
          <w:szCs w:val="24"/>
        </w:rPr>
        <w:t>2.</w:t>
      </w:r>
      <w:r w:rsidRPr="00674F8B">
        <w:rPr>
          <w:rFonts w:asciiTheme="minorHAnsi" w:hAnsiTheme="minorHAnsi" w:cstheme="minorHAnsi"/>
          <w:sz w:val="24"/>
          <w:szCs w:val="24"/>
        </w:rPr>
        <w:tab/>
        <w:t>W razie pilnej potrzeby zawiadomienia mogą być przesyłane faksem lub pocztą elektroniczną z pisemnym potwierdzeniem</w:t>
      </w:r>
      <w:r w:rsidRPr="00674F8B">
        <w:rPr>
          <w:rFonts w:asciiTheme="minorHAnsi" w:hAnsiTheme="minorHAnsi" w:cstheme="minorHAnsi"/>
          <w:sz w:val="24"/>
          <w:szCs w:val="24"/>
          <w:lang w:eastAsia="en-US"/>
        </w:rPr>
        <w:t xml:space="preserve"> ich otrzymania. </w:t>
      </w:r>
    </w:p>
    <w:p w14:paraId="1C52C230" w14:textId="77777777" w:rsidR="008D5D66" w:rsidRPr="00674F8B" w:rsidRDefault="008D5D66" w:rsidP="00674F8B">
      <w:pPr>
        <w:pStyle w:val="Tekstpodstawowy2"/>
        <w:tabs>
          <w:tab w:val="left" w:pos="284"/>
          <w:tab w:val="left" w:pos="8222"/>
        </w:tabs>
        <w:spacing w:line="360" w:lineRule="auto"/>
        <w:rPr>
          <w:rFonts w:asciiTheme="minorHAnsi" w:hAnsiTheme="minorHAnsi" w:cstheme="minorHAnsi"/>
          <w:sz w:val="24"/>
          <w:szCs w:val="24"/>
        </w:rPr>
      </w:pPr>
      <w:r w:rsidRPr="00674F8B">
        <w:rPr>
          <w:rFonts w:asciiTheme="minorHAnsi" w:hAnsiTheme="minorHAnsi" w:cstheme="minorHAnsi"/>
          <w:sz w:val="24"/>
          <w:szCs w:val="24"/>
          <w:lang w:eastAsia="en-US"/>
        </w:rPr>
        <w:t>3.</w:t>
      </w:r>
      <w:r w:rsidRPr="00674F8B">
        <w:rPr>
          <w:rFonts w:asciiTheme="minorHAnsi" w:hAnsiTheme="minorHAnsi" w:cstheme="minorHAnsi"/>
          <w:sz w:val="24"/>
          <w:szCs w:val="24"/>
          <w:lang w:eastAsia="en-US"/>
        </w:rPr>
        <w:tab/>
        <w:t>Ustala się następujące numery faksów, telefonów</w:t>
      </w:r>
      <w:r w:rsidRPr="00674F8B">
        <w:rPr>
          <w:rFonts w:asciiTheme="minorHAnsi" w:hAnsiTheme="minorHAnsi" w:cstheme="minorHAnsi"/>
          <w:sz w:val="24"/>
          <w:szCs w:val="24"/>
        </w:rPr>
        <w:t xml:space="preserve"> i adresów, w tym adresów e-mail:</w:t>
      </w:r>
    </w:p>
    <w:p w14:paraId="2DF0685B" w14:textId="77777777" w:rsidR="008D5D66" w:rsidRPr="00674F8B" w:rsidRDefault="008D5D66" w:rsidP="00674F8B">
      <w:pPr>
        <w:pStyle w:val="Lista-kontynuacja"/>
        <w:tabs>
          <w:tab w:val="left" w:pos="0"/>
        </w:tabs>
        <w:spacing w:after="0" w:line="360" w:lineRule="auto"/>
        <w:ind w:left="360"/>
        <w:rPr>
          <w:rFonts w:asciiTheme="minorHAnsi" w:hAnsiTheme="minorHAnsi" w:cstheme="minorHAnsi"/>
        </w:rPr>
      </w:pPr>
      <w:r w:rsidRPr="00674F8B">
        <w:rPr>
          <w:rFonts w:asciiTheme="minorHAnsi" w:hAnsiTheme="minorHAnsi" w:cstheme="minorHAnsi"/>
        </w:rPr>
        <w:lastRenderedPageBreak/>
        <w:t>Adres Wykonawcy dla potrzeb korespondencji i składania zawiadomień:</w:t>
      </w:r>
    </w:p>
    <w:p w14:paraId="7AE03862" w14:textId="77777777" w:rsidR="008D5D66" w:rsidRPr="00674F8B" w:rsidRDefault="008D5D66" w:rsidP="00674F8B">
      <w:pPr>
        <w:pStyle w:val="Lista2"/>
        <w:spacing w:after="120" w:line="360" w:lineRule="auto"/>
        <w:ind w:left="360" w:firstLine="0"/>
        <w:rPr>
          <w:rFonts w:asciiTheme="minorHAnsi" w:hAnsiTheme="minorHAnsi" w:cstheme="minorHAnsi"/>
        </w:rPr>
      </w:pPr>
      <w:r w:rsidRPr="00674F8B">
        <w:rPr>
          <w:rFonts w:asciiTheme="minorHAnsi" w:hAnsiTheme="minorHAnsi" w:cstheme="minorHAnsi"/>
        </w:rPr>
        <w:t>……………………………………………………………………………………………………</w:t>
      </w:r>
    </w:p>
    <w:p w14:paraId="06DFF2D4" w14:textId="77777777" w:rsidR="008D5D66" w:rsidRPr="00674F8B" w:rsidRDefault="008D5D66" w:rsidP="00674F8B">
      <w:pPr>
        <w:pStyle w:val="Lista-kontynuacja"/>
        <w:spacing w:after="80" w:line="360" w:lineRule="auto"/>
        <w:ind w:left="360"/>
        <w:rPr>
          <w:rFonts w:asciiTheme="minorHAnsi" w:hAnsiTheme="minorHAnsi" w:cstheme="minorHAnsi"/>
        </w:rPr>
      </w:pPr>
      <w:r w:rsidRPr="00674F8B">
        <w:rPr>
          <w:rFonts w:asciiTheme="minorHAnsi" w:hAnsiTheme="minorHAnsi" w:cstheme="minorHAnsi"/>
        </w:rPr>
        <w:t>Adres Zamawiającego dla potrzeb składania zawiadomień:</w:t>
      </w:r>
    </w:p>
    <w:p w14:paraId="58735FCB" w14:textId="77777777" w:rsidR="008D5D66" w:rsidRPr="00674F8B" w:rsidRDefault="008D5D66" w:rsidP="00674F8B">
      <w:pPr>
        <w:pStyle w:val="Lista2"/>
        <w:spacing w:line="360" w:lineRule="auto"/>
        <w:ind w:left="360" w:firstLine="0"/>
        <w:rPr>
          <w:rFonts w:asciiTheme="minorHAnsi" w:hAnsiTheme="minorHAnsi" w:cstheme="minorHAnsi"/>
        </w:rPr>
      </w:pPr>
      <w:r w:rsidRPr="00674F8B">
        <w:rPr>
          <w:rFonts w:asciiTheme="minorHAnsi" w:hAnsiTheme="minorHAnsi" w:cstheme="minorHAnsi"/>
        </w:rPr>
        <w:t>Biuro Logistyki Policji  KGP</w:t>
      </w:r>
    </w:p>
    <w:p w14:paraId="5D2ED219" w14:textId="77777777" w:rsidR="008D5D66" w:rsidRPr="00674F8B" w:rsidRDefault="008D5D66" w:rsidP="00674F8B">
      <w:pPr>
        <w:pStyle w:val="Lista2"/>
        <w:spacing w:line="360" w:lineRule="auto"/>
        <w:ind w:left="360" w:firstLine="0"/>
        <w:rPr>
          <w:rFonts w:asciiTheme="minorHAnsi" w:hAnsiTheme="minorHAnsi" w:cstheme="minorHAnsi"/>
        </w:rPr>
      </w:pPr>
      <w:r w:rsidRPr="00674F8B">
        <w:rPr>
          <w:rFonts w:asciiTheme="minorHAnsi" w:hAnsiTheme="minorHAnsi" w:cstheme="minorHAnsi"/>
        </w:rPr>
        <w:t>02-672 Warszawa,  ul. Domaniewska 36/38</w:t>
      </w:r>
    </w:p>
    <w:p w14:paraId="683F03BD" w14:textId="77777777" w:rsidR="008D5D66" w:rsidRPr="00674F8B" w:rsidRDefault="008D5D66" w:rsidP="00674F8B">
      <w:pPr>
        <w:pStyle w:val="Lista2"/>
        <w:spacing w:line="360" w:lineRule="auto"/>
        <w:ind w:left="360" w:firstLine="0"/>
        <w:rPr>
          <w:rFonts w:asciiTheme="minorHAnsi" w:hAnsiTheme="minorHAnsi" w:cstheme="minorHAnsi"/>
        </w:rPr>
      </w:pPr>
      <w:r w:rsidRPr="00674F8B">
        <w:rPr>
          <w:rFonts w:asciiTheme="minorHAnsi" w:hAnsiTheme="minorHAnsi" w:cstheme="minorHAnsi"/>
        </w:rPr>
        <w:t>faks: 47 72 130 59 ; email: kwatermistrzblp@policja.gov.pl</w:t>
      </w:r>
    </w:p>
    <w:p w14:paraId="547F50C3" w14:textId="77777777" w:rsidR="008D5D66" w:rsidRPr="00674F8B" w:rsidRDefault="008D5D66" w:rsidP="00674F8B">
      <w:pPr>
        <w:tabs>
          <w:tab w:val="left" w:pos="360"/>
        </w:tabs>
        <w:spacing w:line="360" w:lineRule="auto"/>
        <w:rPr>
          <w:rFonts w:asciiTheme="minorHAnsi" w:hAnsiTheme="minorHAnsi" w:cstheme="minorHAnsi"/>
          <w:b/>
          <w:lang w:val="en-US"/>
        </w:rPr>
      </w:pPr>
    </w:p>
    <w:p w14:paraId="334A2048" w14:textId="77777777" w:rsidR="008D5D66" w:rsidRPr="00674F8B" w:rsidRDefault="008D5D66" w:rsidP="00674F8B">
      <w:pPr>
        <w:tabs>
          <w:tab w:val="left" w:pos="360"/>
        </w:tabs>
        <w:spacing w:line="360" w:lineRule="auto"/>
        <w:rPr>
          <w:rFonts w:asciiTheme="minorHAnsi" w:hAnsiTheme="minorHAnsi" w:cstheme="minorHAnsi"/>
          <w:b/>
        </w:rPr>
      </w:pPr>
      <w:r w:rsidRPr="00674F8B">
        <w:rPr>
          <w:rFonts w:asciiTheme="minorHAnsi" w:hAnsiTheme="minorHAnsi" w:cstheme="minorHAnsi"/>
          <w:b/>
        </w:rPr>
        <w:t>§ 10</w:t>
      </w:r>
    </w:p>
    <w:p w14:paraId="3DC54306" w14:textId="77777777" w:rsidR="008D5D66" w:rsidRPr="00674F8B" w:rsidRDefault="008D5D66" w:rsidP="00674F8B">
      <w:pPr>
        <w:tabs>
          <w:tab w:val="left" w:pos="360"/>
        </w:tabs>
        <w:spacing w:line="360" w:lineRule="auto"/>
        <w:rPr>
          <w:rFonts w:asciiTheme="minorHAnsi" w:hAnsiTheme="minorHAnsi" w:cstheme="minorHAnsi"/>
          <w:b/>
        </w:rPr>
      </w:pPr>
      <w:r w:rsidRPr="00674F8B">
        <w:rPr>
          <w:rFonts w:asciiTheme="minorHAnsi" w:hAnsiTheme="minorHAnsi" w:cstheme="minorHAnsi"/>
          <w:b/>
        </w:rPr>
        <w:t>Postanowienia końcowe</w:t>
      </w:r>
    </w:p>
    <w:p w14:paraId="53A900FD" w14:textId="77777777" w:rsidR="008D5D66" w:rsidRPr="00674F8B" w:rsidRDefault="008D5D66" w:rsidP="00674F8B">
      <w:pPr>
        <w:pStyle w:val="Tekstpodstawowy2"/>
        <w:numPr>
          <w:ilvl w:val="0"/>
          <w:numId w:val="87"/>
        </w:numPr>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Wykonawca nie może dokonać cesji wierzytelności wynikających umowy ramowej na rzecz osób trzecich bez pisemnej zgody Zamawiającego.</w:t>
      </w:r>
    </w:p>
    <w:p w14:paraId="1597D283" w14:textId="77777777" w:rsidR="008D5D66" w:rsidRPr="00674F8B" w:rsidRDefault="008D5D66" w:rsidP="00674F8B">
      <w:pPr>
        <w:pStyle w:val="Tekstpodstawowy2"/>
        <w:numPr>
          <w:ilvl w:val="0"/>
          <w:numId w:val="87"/>
        </w:numPr>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Wszelkie zmiany umowy ramowej wymagają zachowania formy pisemnej, pod rygorem nieważności.</w:t>
      </w:r>
    </w:p>
    <w:p w14:paraId="7C73B4F1" w14:textId="77777777" w:rsidR="008D5D66" w:rsidRPr="00674F8B" w:rsidRDefault="008D5D66" w:rsidP="00674F8B">
      <w:pPr>
        <w:pStyle w:val="Tekstpodstawowy2"/>
        <w:numPr>
          <w:ilvl w:val="0"/>
          <w:numId w:val="87"/>
        </w:numPr>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 xml:space="preserve">W sprawach nieuregulowanych umową ramową stosuje się przepisy powszechnie obowiązujące, w tym Kodeksu Cywilnego oraz ustawy </w:t>
      </w:r>
      <w:proofErr w:type="spellStart"/>
      <w:r w:rsidRPr="00674F8B">
        <w:rPr>
          <w:rFonts w:asciiTheme="minorHAnsi" w:hAnsiTheme="minorHAnsi" w:cstheme="minorHAnsi"/>
          <w:sz w:val="24"/>
          <w:szCs w:val="24"/>
        </w:rPr>
        <w:t>Pzp</w:t>
      </w:r>
      <w:proofErr w:type="spellEnd"/>
      <w:r w:rsidRPr="00674F8B">
        <w:rPr>
          <w:rFonts w:asciiTheme="minorHAnsi" w:hAnsiTheme="minorHAnsi" w:cstheme="minorHAnsi"/>
          <w:sz w:val="24"/>
          <w:szCs w:val="24"/>
        </w:rPr>
        <w:t xml:space="preserve">. </w:t>
      </w:r>
    </w:p>
    <w:p w14:paraId="7DF17B15" w14:textId="77777777" w:rsidR="008D5D66" w:rsidRPr="00674F8B" w:rsidRDefault="008D5D66" w:rsidP="00674F8B">
      <w:pPr>
        <w:pStyle w:val="Tekstpodstawowy2"/>
        <w:numPr>
          <w:ilvl w:val="0"/>
          <w:numId w:val="87"/>
        </w:numPr>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Spory wynikające z niniejszej umowy ramowej oraz konkretnych zamówień będą rozstrzygane przez sąd powszechny właściwy dla siedziby Zamawiającego.</w:t>
      </w:r>
    </w:p>
    <w:p w14:paraId="340BC672" w14:textId="77777777" w:rsidR="008D5D66" w:rsidRPr="00674F8B" w:rsidRDefault="008D5D66" w:rsidP="00674F8B">
      <w:pPr>
        <w:pStyle w:val="Tekstpodstawowy2"/>
        <w:numPr>
          <w:ilvl w:val="0"/>
          <w:numId w:val="87"/>
        </w:numPr>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Umowę ramową sporządzono w 4 (czterech) jednobrzmiących egzemplarzach, z których 3  (trzy) egzemplarze otrzymuje Zamawiający i 1 (jeden) egzemplarz otrzymuje Wykonawca.</w:t>
      </w:r>
      <w:r w:rsidRPr="00674F8B">
        <w:rPr>
          <w:rFonts w:asciiTheme="minorHAnsi" w:hAnsiTheme="minorHAnsi" w:cstheme="minorHAnsi"/>
          <w:sz w:val="24"/>
          <w:szCs w:val="24"/>
          <w:lang w:val="fr-FR"/>
        </w:rPr>
        <w:t xml:space="preserve"> </w:t>
      </w:r>
    </w:p>
    <w:p w14:paraId="42C8D9F5" w14:textId="77777777" w:rsidR="008D5D66" w:rsidRPr="00674F8B" w:rsidRDefault="008D5D66" w:rsidP="00674F8B">
      <w:pPr>
        <w:pStyle w:val="Tekstpodstawowy2"/>
        <w:numPr>
          <w:ilvl w:val="0"/>
          <w:numId w:val="87"/>
        </w:numPr>
        <w:spacing w:after="0" w:line="360" w:lineRule="auto"/>
        <w:ind w:left="357" w:hanging="357"/>
        <w:rPr>
          <w:rFonts w:asciiTheme="minorHAnsi" w:hAnsiTheme="minorHAnsi" w:cstheme="minorHAnsi"/>
          <w:sz w:val="24"/>
          <w:szCs w:val="24"/>
        </w:rPr>
      </w:pPr>
      <w:r w:rsidRPr="00674F8B">
        <w:rPr>
          <w:rFonts w:asciiTheme="minorHAnsi" w:hAnsiTheme="minorHAnsi" w:cstheme="minorHAnsi"/>
          <w:sz w:val="24"/>
          <w:szCs w:val="24"/>
        </w:rPr>
        <w:t xml:space="preserve">Załączniki stanowiące integralną część umowy ramowej: </w:t>
      </w:r>
    </w:p>
    <w:p w14:paraId="2E5E5DFA" w14:textId="77777777" w:rsidR="008D5D66" w:rsidRPr="00674F8B" w:rsidRDefault="008D5D66" w:rsidP="00674F8B">
      <w:pPr>
        <w:pStyle w:val="Styl1"/>
        <w:spacing w:line="360" w:lineRule="auto"/>
        <w:ind w:firstLine="360"/>
        <w:jc w:val="left"/>
        <w:rPr>
          <w:rFonts w:asciiTheme="minorHAnsi" w:hAnsiTheme="minorHAnsi" w:cstheme="minorHAnsi"/>
        </w:rPr>
      </w:pPr>
      <w:r w:rsidRPr="00674F8B">
        <w:rPr>
          <w:rFonts w:asciiTheme="minorHAnsi" w:hAnsiTheme="minorHAnsi" w:cstheme="minorHAnsi"/>
          <w:snapToGrid w:val="0"/>
        </w:rPr>
        <w:t>1)</w:t>
      </w:r>
      <w:r w:rsidRPr="00674F8B">
        <w:rPr>
          <w:rFonts w:asciiTheme="minorHAnsi" w:hAnsiTheme="minorHAnsi" w:cstheme="minorHAnsi"/>
        </w:rPr>
        <w:tab/>
        <w:t>Załącznik nr 1 - Szczegółowy opis przedmiotu umowy ramowej;</w:t>
      </w:r>
    </w:p>
    <w:p w14:paraId="75480EB8" w14:textId="77777777" w:rsidR="008D5D66" w:rsidRPr="00674F8B" w:rsidRDefault="008D5D66" w:rsidP="00674F8B">
      <w:pPr>
        <w:pStyle w:val="Styl1"/>
        <w:spacing w:line="360" w:lineRule="auto"/>
        <w:ind w:firstLine="357"/>
        <w:jc w:val="left"/>
        <w:rPr>
          <w:rFonts w:asciiTheme="minorHAnsi" w:hAnsiTheme="minorHAnsi" w:cstheme="minorHAnsi"/>
        </w:rPr>
      </w:pPr>
      <w:r w:rsidRPr="00674F8B">
        <w:rPr>
          <w:rFonts w:asciiTheme="minorHAnsi" w:hAnsiTheme="minorHAnsi" w:cstheme="minorHAnsi"/>
        </w:rPr>
        <w:t>2)</w:t>
      </w:r>
      <w:r w:rsidRPr="00674F8B">
        <w:rPr>
          <w:rFonts w:asciiTheme="minorHAnsi" w:hAnsiTheme="minorHAnsi" w:cstheme="minorHAnsi"/>
        </w:rPr>
        <w:tab/>
        <w:t>Załącznik nr 2 - Zasady odbioru przedmiotu zamówienia;</w:t>
      </w:r>
    </w:p>
    <w:p w14:paraId="68698CF2" w14:textId="77777777" w:rsidR="008D5D66" w:rsidRPr="00674F8B" w:rsidRDefault="008D5D66" w:rsidP="00674F8B">
      <w:pPr>
        <w:pStyle w:val="Styl1"/>
        <w:spacing w:line="360" w:lineRule="auto"/>
        <w:ind w:firstLine="357"/>
        <w:jc w:val="left"/>
        <w:rPr>
          <w:rFonts w:asciiTheme="minorHAnsi" w:hAnsiTheme="minorHAnsi" w:cstheme="minorHAnsi"/>
        </w:rPr>
      </w:pPr>
      <w:r w:rsidRPr="00674F8B">
        <w:rPr>
          <w:rFonts w:asciiTheme="minorHAnsi" w:hAnsiTheme="minorHAnsi" w:cstheme="minorHAnsi"/>
        </w:rPr>
        <w:t>3)</w:t>
      </w:r>
      <w:r w:rsidRPr="00674F8B">
        <w:rPr>
          <w:rFonts w:asciiTheme="minorHAnsi" w:hAnsiTheme="minorHAnsi" w:cstheme="minorHAnsi"/>
        </w:rPr>
        <w:tab/>
        <w:t>Załącznik nr 3 – Wzór Zapytania;</w:t>
      </w:r>
    </w:p>
    <w:p w14:paraId="34511388" w14:textId="77777777" w:rsidR="008D5D66" w:rsidRPr="00674F8B" w:rsidRDefault="008D5D66" w:rsidP="00674F8B">
      <w:pPr>
        <w:pStyle w:val="Styl1"/>
        <w:spacing w:line="360" w:lineRule="auto"/>
        <w:ind w:firstLine="357"/>
        <w:jc w:val="left"/>
        <w:rPr>
          <w:rFonts w:asciiTheme="minorHAnsi" w:hAnsiTheme="minorHAnsi" w:cstheme="minorHAnsi"/>
        </w:rPr>
      </w:pPr>
      <w:r w:rsidRPr="00674F8B">
        <w:rPr>
          <w:rFonts w:asciiTheme="minorHAnsi" w:hAnsiTheme="minorHAnsi" w:cstheme="minorHAnsi"/>
        </w:rPr>
        <w:t>4)</w:t>
      </w:r>
      <w:r w:rsidRPr="00674F8B">
        <w:rPr>
          <w:rFonts w:asciiTheme="minorHAnsi" w:hAnsiTheme="minorHAnsi" w:cstheme="minorHAnsi"/>
        </w:rPr>
        <w:tab/>
        <w:t>Załącznik nr 4 – Wzór Zamówienia;</w:t>
      </w:r>
    </w:p>
    <w:p w14:paraId="2567064D" w14:textId="77777777" w:rsidR="008D5D66" w:rsidRPr="00674F8B" w:rsidRDefault="008D5D66" w:rsidP="00674F8B">
      <w:pPr>
        <w:pStyle w:val="Styl1"/>
        <w:spacing w:line="360" w:lineRule="auto"/>
        <w:ind w:firstLine="357"/>
        <w:jc w:val="left"/>
        <w:rPr>
          <w:rFonts w:asciiTheme="minorHAnsi" w:hAnsiTheme="minorHAnsi" w:cstheme="minorHAnsi"/>
        </w:rPr>
      </w:pPr>
      <w:r w:rsidRPr="00674F8B">
        <w:rPr>
          <w:rFonts w:asciiTheme="minorHAnsi" w:hAnsiTheme="minorHAnsi" w:cstheme="minorHAnsi"/>
        </w:rPr>
        <w:t>5)</w:t>
      </w:r>
      <w:r w:rsidRPr="00674F8B">
        <w:rPr>
          <w:rFonts w:asciiTheme="minorHAnsi" w:hAnsiTheme="minorHAnsi" w:cstheme="minorHAnsi"/>
        </w:rPr>
        <w:tab/>
        <w:t>Załącznik nr 5 – Wzór protokołu odbioru ilościowo - jakościowego przedmiotu zamówienia;</w:t>
      </w:r>
    </w:p>
    <w:p w14:paraId="7C696CCB" w14:textId="77777777" w:rsidR="008D5D66" w:rsidRPr="00674F8B" w:rsidRDefault="008D5D66" w:rsidP="00674F8B">
      <w:pPr>
        <w:pStyle w:val="Styl1"/>
        <w:spacing w:line="360" w:lineRule="auto"/>
        <w:ind w:firstLine="357"/>
        <w:jc w:val="left"/>
        <w:rPr>
          <w:rFonts w:asciiTheme="minorHAnsi" w:hAnsiTheme="minorHAnsi" w:cstheme="minorHAnsi"/>
        </w:rPr>
      </w:pPr>
      <w:r w:rsidRPr="00674F8B">
        <w:rPr>
          <w:rFonts w:asciiTheme="minorHAnsi" w:hAnsiTheme="minorHAnsi" w:cstheme="minorHAnsi"/>
        </w:rPr>
        <w:t>6)</w:t>
      </w:r>
      <w:r w:rsidRPr="00674F8B">
        <w:rPr>
          <w:rFonts w:asciiTheme="minorHAnsi" w:hAnsiTheme="minorHAnsi" w:cstheme="minorHAnsi"/>
        </w:rPr>
        <w:tab/>
        <w:t>Załącznik nr 6 - Specyfikacja ilościowo-cenowa przedmiotu umowy ramowej.</w:t>
      </w:r>
    </w:p>
    <w:p w14:paraId="737FAA1E" w14:textId="77777777" w:rsidR="008D5D66" w:rsidRPr="00674F8B" w:rsidRDefault="008D5D66" w:rsidP="00674F8B">
      <w:pPr>
        <w:pStyle w:val="Styl1"/>
        <w:spacing w:line="360" w:lineRule="auto"/>
        <w:jc w:val="left"/>
        <w:rPr>
          <w:rFonts w:asciiTheme="minorHAnsi" w:hAnsiTheme="minorHAnsi" w:cstheme="minorHAnsi"/>
          <w:b/>
        </w:rPr>
      </w:pPr>
    </w:p>
    <w:p w14:paraId="03AE4334" w14:textId="77777777" w:rsidR="008D5D66" w:rsidRPr="00674F8B" w:rsidRDefault="008D5D66" w:rsidP="00674F8B">
      <w:pPr>
        <w:pStyle w:val="Styl1"/>
        <w:spacing w:line="360" w:lineRule="auto"/>
        <w:jc w:val="left"/>
        <w:rPr>
          <w:rFonts w:asciiTheme="minorHAnsi" w:hAnsiTheme="minorHAnsi" w:cstheme="minorHAnsi"/>
          <w:b/>
        </w:rPr>
      </w:pPr>
    </w:p>
    <w:p w14:paraId="4F54D092" w14:textId="77777777" w:rsidR="008D5D66" w:rsidRPr="00674F8B" w:rsidRDefault="008D5D66" w:rsidP="00674F8B">
      <w:pPr>
        <w:pStyle w:val="Styl1"/>
        <w:spacing w:line="360" w:lineRule="auto"/>
        <w:jc w:val="left"/>
        <w:rPr>
          <w:rFonts w:asciiTheme="minorHAnsi" w:hAnsiTheme="minorHAnsi" w:cstheme="minorHAnsi"/>
          <w:b/>
        </w:rPr>
      </w:pPr>
    </w:p>
    <w:p w14:paraId="03D2511A" w14:textId="77777777" w:rsidR="008D5D66" w:rsidRPr="00674F8B" w:rsidRDefault="008D5D66" w:rsidP="00674F8B">
      <w:pPr>
        <w:pStyle w:val="Styl1"/>
        <w:spacing w:line="360" w:lineRule="auto"/>
        <w:jc w:val="left"/>
        <w:rPr>
          <w:rFonts w:asciiTheme="minorHAnsi" w:hAnsiTheme="minorHAnsi" w:cstheme="minorHAnsi"/>
          <w:b/>
        </w:rPr>
      </w:pPr>
    </w:p>
    <w:p w14:paraId="367E00AD" w14:textId="77777777" w:rsidR="008D5D66" w:rsidRPr="00674F8B" w:rsidRDefault="008D5D66" w:rsidP="00674F8B">
      <w:pPr>
        <w:pStyle w:val="Styl1"/>
        <w:spacing w:line="360" w:lineRule="auto"/>
        <w:ind w:left="708" w:firstLine="708"/>
        <w:jc w:val="left"/>
        <w:rPr>
          <w:rFonts w:asciiTheme="minorHAnsi" w:hAnsiTheme="minorHAnsi" w:cstheme="minorHAnsi"/>
          <w:b/>
        </w:rPr>
      </w:pPr>
      <w:r w:rsidRPr="00674F8B">
        <w:rPr>
          <w:rFonts w:asciiTheme="minorHAnsi" w:hAnsiTheme="minorHAnsi" w:cstheme="minorHAnsi"/>
          <w:b/>
        </w:rPr>
        <w:t>ZAMAWIAJĄCY</w:t>
      </w:r>
      <w:r w:rsidRPr="00674F8B">
        <w:rPr>
          <w:rFonts w:asciiTheme="minorHAnsi" w:hAnsiTheme="minorHAnsi" w:cstheme="minorHAnsi"/>
          <w:b/>
        </w:rPr>
        <w:tab/>
      </w:r>
      <w:r w:rsidRPr="00674F8B">
        <w:rPr>
          <w:rFonts w:asciiTheme="minorHAnsi" w:hAnsiTheme="minorHAnsi" w:cstheme="minorHAnsi"/>
          <w:b/>
          <w:i/>
        </w:rPr>
        <w:tab/>
      </w:r>
      <w:r w:rsidRPr="00674F8B">
        <w:rPr>
          <w:rFonts w:asciiTheme="minorHAnsi" w:hAnsiTheme="minorHAnsi" w:cstheme="minorHAnsi"/>
          <w:b/>
          <w:i/>
        </w:rPr>
        <w:tab/>
      </w:r>
      <w:r w:rsidRPr="00674F8B">
        <w:rPr>
          <w:rFonts w:asciiTheme="minorHAnsi" w:hAnsiTheme="minorHAnsi" w:cstheme="minorHAnsi"/>
          <w:b/>
          <w:i/>
        </w:rPr>
        <w:tab/>
      </w:r>
      <w:r w:rsidRPr="00674F8B">
        <w:rPr>
          <w:rFonts w:asciiTheme="minorHAnsi" w:hAnsiTheme="minorHAnsi" w:cstheme="minorHAnsi"/>
          <w:b/>
          <w:i/>
        </w:rPr>
        <w:tab/>
      </w:r>
      <w:r w:rsidRPr="00674F8B">
        <w:rPr>
          <w:rFonts w:asciiTheme="minorHAnsi" w:hAnsiTheme="minorHAnsi" w:cstheme="minorHAnsi"/>
          <w:b/>
          <w:i/>
        </w:rPr>
        <w:tab/>
      </w:r>
      <w:r w:rsidRPr="00674F8B">
        <w:rPr>
          <w:rFonts w:asciiTheme="minorHAnsi" w:hAnsiTheme="minorHAnsi" w:cstheme="minorHAnsi"/>
          <w:b/>
        </w:rPr>
        <w:t>WYKONAWCA</w:t>
      </w:r>
    </w:p>
    <w:p w14:paraId="71D13526" w14:textId="77777777" w:rsidR="008D5D66" w:rsidRPr="00674F8B" w:rsidRDefault="008D5D66" w:rsidP="00674F8B">
      <w:pPr>
        <w:widowControl/>
        <w:spacing w:line="360" w:lineRule="auto"/>
        <w:rPr>
          <w:rFonts w:asciiTheme="minorHAnsi" w:eastAsia="Calibri" w:hAnsiTheme="minorHAnsi" w:cstheme="minorHAnsi"/>
          <w:b/>
        </w:rPr>
      </w:pPr>
      <w:r w:rsidRPr="00674F8B">
        <w:rPr>
          <w:rFonts w:asciiTheme="minorHAnsi" w:eastAsia="Calibri" w:hAnsiTheme="minorHAnsi" w:cstheme="minorHAnsi"/>
          <w:b/>
        </w:rPr>
        <w:br w:type="page"/>
      </w:r>
      <w:r w:rsidRPr="00674F8B">
        <w:rPr>
          <w:rFonts w:asciiTheme="minorHAnsi" w:eastAsia="Calibri" w:hAnsiTheme="minorHAnsi" w:cstheme="minorHAnsi"/>
          <w:b/>
        </w:rPr>
        <w:lastRenderedPageBreak/>
        <w:t xml:space="preserve">Załącznik nr 1 do umowy </w:t>
      </w:r>
    </w:p>
    <w:p w14:paraId="01F0DF01" w14:textId="77777777" w:rsidR="008D5D66" w:rsidRPr="00674F8B" w:rsidRDefault="008D5D66" w:rsidP="00674F8B">
      <w:pPr>
        <w:widowControl/>
        <w:spacing w:line="360" w:lineRule="auto"/>
        <w:rPr>
          <w:rFonts w:asciiTheme="minorHAnsi" w:eastAsia="Calibri" w:hAnsiTheme="minorHAnsi" w:cstheme="minorHAnsi"/>
          <w:b/>
        </w:rPr>
      </w:pPr>
    </w:p>
    <w:p w14:paraId="10A7E7EE" w14:textId="77777777" w:rsidR="008D5D66" w:rsidRPr="00674F8B" w:rsidRDefault="008D5D66" w:rsidP="00674F8B">
      <w:pPr>
        <w:pStyle w:val="NormalnyWeb"/>
        <w:widowControl/>
        <w:spacing w:before="0" w:after="0" w:line="360" w:lineRule="auto"/>
        <w:rPr>
          <w:rFonts w:asciiTheme="minorHAnsi" w:hAnsiTheme="minorHAnsi" w:cstheme="minorHAnsi"/>
          <w:b/>
          <w:bCs/>
          <w:color w:val="000000" w:themeColor="text1"/>
        </w:rPr>
      </w:pPr>
      <w:r w:rsidRPr="00674F8B">
        <w:rPr>
          <w:rFonts w:asciiTheme="minorHAnsi" w:hAnsiTheme="minorHAnsi" w:cstheme="minorHAnsi"/>
          <w:b/>
          <w:bCs/>
          <w:color w:val="000000" w:themeColor="text1"/>
        </w:rPr>
        <w:t xml:space="preserve">OPIS PRZEDMIOTU ZAMÓWIENIA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249"/>
        <w:gridCol w:w="708"/>
        <w:gridCol w:w="849"/>
      </w:tblGrid>
      <w:tr w:rsidR="008D5D66" w:rsidRPr="00674F8B" w14:paraId="0FB62874" w14:textId="77777777" w:rsidTr="006E09C4">
        <w:tc>
          <w:tcPr>
            <w:tcW w:w="516" w:type="dxa"/>
            <w:shd w:val="clear" w:color="auto" w:fill="auto"/>
          </w:tcPr>
          <w:p w14:paraId="147962A4" w14:textId="77777777" w:rsidR="008D5D66" w:rsidRPr="00674F8B" w:rsidRDefault="008D5D66" w:rsidP="00674F8B">
            <w:pPr>
              <w:spacing w:line="360" w:lineRule="auto"/>
              <w:rPr>
                <w:rFonts w:asciiTheme="minorHAnsi" w:hAnsiTheme="minorHAnsi" w:cstheme="minorHAnsi"/>
              </w:rPr>
            </w:pPr>
            <w:proofErr w:type="spellStart"/>
            <w:r w:rsidRPr="00674F8B">
              <w:rPr>
                <w:rFonts w:asciiTheme="minorHAnsi" w:hAnsiTheme="minorHAnsi" w:cstheme="minorHAnsi"/>
              </w:rPr>
              <w:t>L.p</w:t>
            </w:r>
            <w:proofErr w:type="spellEnd"/>
          </w:p>
        </w:tc>
        <w:tc>
          <w:tcPr>
            <w:tcW w:w="7249" w:type="dxa"/>
            <w:shd w:val="clear" w:color="auto" w:fill="auto"/>
          </w:tcPr>
          <w:p w14:paraId="0FC9FB82"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Nazwa / opis</w:t>
            </w:r>
          </w:p>
        </w:tc>
        <w:tc>
          <w:tcPr>
            <w:tcW w:w="708" w:type="dxa"/>
            <w:shd w:val="clear" w:color="auto" w:fill="auto"/>
          </w:tcPr>
          <w:p w14:paraId="52C25A1B"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 xml:space="preserve">j.m. </w:t>
            </w:r>
          </w:p>
        </w:tc>
        <w:tc>
          <w:tcPr>
            <w:tcW w:w="849" w:type="dxa"/>
            <w:shd w:val="clear" w:color="auto" w:fill="auto"/>
          </w:tcPr>
          <w:p w14:paraId="05079A46"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 xml:space="preserve">Ilość </w:t>
            </w:r>
          </w:p>
        </w:tc>
      </w:tr>
      <w:tr w:rsidR="008D5D66" w:rsidRPr="00674F8B" w14:paraId="39DBFCDD" w14:textId="77777777" w:rsidTr="006E09C4">
        <w:tc>
          <w:tcPr>
            <w:tcW w:w="516" w:type="dxa"/>
            <w:shd w:val="clear" w:color="auto" w:fill="auto"/>
          </w:tcPr>
          <w:p w14:paraId="5A3AA662"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w:t>
            </w:r>
          </w:p>
        </w:tc>
        <w:tc>
          <w:tcPr>
            <w:tcW w:w="7249" w:type="dxa"/>
            <w:shd w:val="clear" w:color="auto" w:fill="auto"/>
          </w:tcPr>
          <w:p w14:paraId="170DD8F1"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Biurko dwuszafkowe</w:t>
            </w:r>
            <w:r w:rsidRPr="00674F8B">
              <w:rPr>
                <w:rFonts w:asciiTheme="minorHAnsi" w:eastAsia="Microsoft YaHei" w:hAnsiTheme="minorHAnsi" w:cstheme="minorHAnsi"/>
                <w:bCs/>
                <w:color w:val="000000"/>
                <w:lang w:eastAsia="pl-PL"/>
              </w:rPr>
              <w:t xml:space="preserve"> o wymiarach 1400 mm dł. x 700 mm szer. x 750 mm wys. +/- 5 mm. Z przodu biurka znajduje się panel maskujący prosty (3/4 wysokości biurka). Szafki rozmieszczone są symetrycznie po bokach. Z prawej strony szafka z półką i drzwiami, o szerokości 400 mm +/- 1 mm, zamykana na klucz, druga szafka z lewej strony 3-szufladowa z centralnym zamkiem. Szerokość zewnętrzna szuflad ok 400 mm +/- 5 mm, szerokość wewnętrzna szuflad wynosi nie mniej jak 310 mm +/- 5 mm. Szuflady do 3/4 wysokości biurka natomiast 1/4 wysokości biurka zajmuje półka i cokół (dotyczy to również szafki z drzwiami). Blat o grubości 25 mm +/- 1 mm posiadający z czterech stron wypust nad konstrukcją biurka: 20 mm ze szczytów i 40 mm z przodu i tyłu biurka. Powierzchnia blatu powinna być matowa. Przelotka na kable po środku zewnętrznej krawędzi blatu o średnicy ok 5 – 6 cm, środek przelotki umieszczony ok 15 – 20 cm od zewnętrznej krawędzi blatu, zaślepka w kolorze biurka. Biurko wykonane z płyty o grubości minimum 18 mm +/- 1 mm, płyta ta jest obustronnie okleinowana okleiną melaminową, a jej krawędź boczna wykończona jest taśmą PCV 1 mm dopasowaną kolorem i szerokością do parametrów płyty, zgodnie z normami PN-EN 312:2011 i PN-EN 14322:2022-04. Krawędź boczna blatu wykończona jest taśmą PCV 2 mm, dopasowana kolorem i szerokością do blatu, uchwyty meblowe drzwiczek i szuflad: klasyczne łukowate wykonane z metalu, satynowe. Zamki bębenkowe z kluczykami płaskimi. Kolor olcha. Gotowy wyrób winien być zgodny z normą PN-EN 14073-2:2006.</w:t>
            </w:r>
          </w:p>
        </w:tc>
        <w:tc>
          <w:tcPr>
            <w:tcW w:w="708" w:type="dxa"/>
            <w:shd w:val="clear" w:color="auto" w:fill="auto"/>
          </w:tcPr>
          <w:p w14:paraId="09485924" w14:textId="77777777" w:rsidR="008D5D66" w:rsidRPr="00674F8B" w:rsidRDefault="008D5D66" w:rsidP="00674F8B">
            <w:pPr>
              <w:spacing w:line="360" w:lineRule="auto"/>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37906769"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w:t>
            </w:r>
          </w:p>
        </w:tc>
      </w:tr>
      <w:tr w:rsidR="008D5D66" w:rsidRPr="00674F8B" w14:paraId="18118E73" w14:textId="77777777" w:rsidTr="006E09C4">
        <w:tc>
          <w:tcPr>
            <w:tcW w:w="516" w:type="dxa"/>
            <w:shd w:val="clear" w:color="auto" w:fill="auto"/>
          </w:tcPr>
          <w:p w14:paraId="47807C55"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2</w:t>
            </w:r>
          </w:p>
        </w:tc>
        <w:tc>
          <w:tcPr>
            <w:tcW w:w="7249" w:type="dxa"/>
            <w:shd w:val="clear" w:color="auto" w:fill="auto"/>
          </w:tcPr>
          <w:p w14:paraId="272E9EC0"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
                <w:bCs/>
                <w:color w:val="000000"/>
                <w:lang w:eastAsia="pl-PL"/>
              </w:rPr>
            </w:pPr>
            <w:r w:rsidRPr="00674F8B">
              <w:rPr>
                <w:rFonts w:asciiTheme="minorHAnsi" w:eastAsia="Microsoft YaHei" w:hAnsiTheme="minorHAnsi" w:cstheme="minorHAnsi"/>
                <w:b/>
                <w:bCs/>
                <w:color w:val="000000"/>
                <w:lang w:eastAsia="pl-PL"/>
              </w:rPr>
              <w:t>Biurko dwuszafkowe</w:t>
            </w:r>
            <w:r w:rsidRPr="00674F8B">
              <w:rPr>
                <w:rFonts w:asciiTheme="minorHAnsi" w:eastAsia="Microsoft YaHei" w:hAnsiTheme="minorHAnsi" w:cstheme="minorHAnsi"/>
                <w:bCs/>
                <w:color w:val="000000"/>
                <w:lang w:eastAsia="pl-PL"/>
              </w:rPr>
              <w:t xml:space="preserve"> o wymiarach 1600 mm dł. x 700 mm szer. x 750 mm wys. +/- 5 mm. Z przodu biurka znajduje się panel maskujący prosty (3/4 wysokości biurka). Szafki rozmieszczone są symetrycznie po bokach. Z prawej strony szafka z półką i drzwiami, o szerokości 400 mm +/- 1 mm, zamykana na klucz, druga szafka z lewej strony 3-szufladowa z centralnym zamkiem. Szerokość zewnętrzna szuflad ok 400 mm +/- 5 </w:t>
            </w:r>
            <w:r w:rsidRPr="00674F8B">
              <w:rPr>
                <w:rFonts w:asciiTheme="minorHAnsi" w:eastAsia="Microsoft YaHei" w:hAnsiTheme="minorHAnsi" w:cstheme="minorHAnsi"/>
                <w:bCs/>
                <w:color w:val="000000"/>
                <w:lang w:eastAsia="pl-PL"/>
              </w:rPr>
              <w:lastRenderedPageBreak/>
              <w:t>mm, szerokość wewnętrzna szuflad wynosi nie mniej jak 310 mm +/- 5 mm. Szuflady do 3/4 wysokości biurka natomiast 1/4 wysokości biurka zajmuje półka i cokół (dotyczy to również szafki z drzwiami). Blat o grubości 25 mm +/- 1 mm posiadający z czterech stron wypust nad konstrukcją biurka: 20 mm ze szczytów i 40 mm z przodu i tyłu biurka. Powierzchnia blatu powinna być matowa. Przelotka na kable po środku zewnętrznej krawędzi blatu o średnicy ok 5 – 6 cm, środek przelotki umieszczony ok 15 – 20 cm od zewnętrznej krawędzi blatu, zaślepka w kolorze biurka. Biurko wykonane z płyty o grubości minimum 18 mm +/- 1 mm, płyta ta jest obustronnie okleinowana okleiną melaminową, a jej krawędź boczna wykończona jest taśmą PCV 1 mm dopasowaną kolorem i szerokością do parametrów płyty, zgodnie z normami PN-EN 312:2011 i PN-EN 14322:2022-04. Krawędź boczna blatu wykończona jest taśmą PCV 2 mm, dopasowana kolorem i szerokością do blatu, uchwyty meblowe drzwiczek i szuflad: klasyczne łukowate wykonane z metalu, satynowe. Zamki bębenkowe z kluczykami płaskimi. Kolor olcha. Gotowy wyrób winien być zgodny z normą PN-EN 14073-2:2006.</w:t>
            </w:r>
          </w:p>
        </w:tc>
        <w:tc>
          <w:tcPr>
            <w:tcW w:w="708" w:type="dxa"/>
            <w:shd w:val="clear" w:color="auto" w:fill="auto"/>
          </w:tcPr>
          <w:p w14:paraId="428CE55F" w14:textId="77777777" w:rsidR="008D5D66" w:rsidRPr="00674F8B" w:rsidRDefault="008D5D66" w:rsidP="00674F8B">
            <w:pPr>
              <w:spacing w:line="360" w:lineRule="auto"/>
              <w:rPr>
                <w:rFonts w:asciiTheme="minorHAnsi" w:hAnsiTheme="minorHAnsi" w:cstheme="minorHAnsi"/>
              </w:rPr>
            </w:pPr>
            <w:proofErr w:type="spellStart"/>
            <w:r w:rsidRPr="00674F8B">
              <w:rPr>
                <w:rFonts w:asciiTheme="minorHAnsi" w:hAnsiTheme="minorHAnsi" w:cstheme="minorHAnsi"/>
              </w:rPr>
              <w:lastRenderedPageBreak/>
              <w:t>szt</w:t>
            </w:r>
            <w:proofErr w:type="spellEnd"/>
          </w:p>
        </w:tc>
        <w:tc>
          <w:tcPr>
            <w:tcW w:w="849" w:type="dxa"/>
            <w:shd w:val="clear" w:color="auto" w:fill="auto"/>
          </w:tcPr>
          <w:p w14:paraId="32483B23"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w:t>
            </w:r>
          </w:p>
        </w:tc>
      </w:tr>
      <w:tr w:rsidR="008D5D66" w:rsidRPr="00674F8B" w14:paraId="28AD30C0" w14:textId="77777777" w:rsidTr="006E09C4">
        <w:tc>
          <w:tcPr>
            <w:tcW w:w="516" w:type="dxa"/>
            <w:shd w:val="clear" w:color="auto" w:fill="auto"/>
          </w:tcPr>
          <w:p w14:paraId="7492985B"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3</w:t>
            </w:r>
          </w:p>
        </w:tc>
        <w:tc>
          <w:tcPr>
            <w:tcW w:w="7249" w:type="dxa"/>
            <w:shd w:val="clear" w:color="auto" w:fill="auto"/>
          </w:tcPr>
          <w:p w14:paraId="36EBDF4F"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
                <w:bCs/>
                <w:color w:val="000000"/>
                <w:lang w:eastAsia="pl-PL"/>
              </w:rPr>
            </w:pPr>
            <w:r w:rsidRPr="00674F8B">
              <w:rPr>
                <w:rFonts w:asciiTheme="minorHAnsi" w:eastAsia="Microsoft YaHei" w:hAnsiTheme="minorHAnsi" w:cstheme="minorHAnsi"/>
                <w:b/>
                <w:bCs/>
                <w:color w:val="000000"/>
                <w:lang w:eastAsia="pl-PL"/>
              </w:rPr>
              <w:t>Biurko dwuszafkowe</w:t>
            </w:r>
            <w:r w:rsidRPr="00674F8B">
              <w:rPr>
                <w:rFonts w:asciiTheme="minorHAnsi" w:eastAsia="Microsoft YaHei" w:hAnsiTheme="minorHAnsi" w:cstheme="minorHAnsi"/>
                <w:bCs/>
                <w:color w:val="000000"/>
                <w:lang w:eastAsia="pl-PL"/>
              </w:rPr>
              <w:t xml:space="preserve"> o wymiarach 1800 mm dł. x 700 mm szer. x 750 mm wys. +/- 5 mm. Z przodu biurka znajduje się panel maskujący prosty (3/4 wysokości biurka). Szafki rozmieszczone są symetrycznie po bokach. Z prawej strony szafka z półką i drzwiami, o szerokości 400 mm +/- 1 mm, zamykana na klucz, druga szafka z lewej strony 3-szufladowa z centralnym zamkiem. Szerokość zewnętrzna szuflad ok 400 mm +/- 5 mm, szerokość wewnętrzna szuflad wynosi nie mniej jak 310 mm +/- 5 mm. Szuflady do 3/4 wysokości biurka natomiast 1/4 wysokości biurka zajmuje półka i cokół (dotyczy to również szafki z drzwiami). Blat o grubości 25 mm +/- 1 mm posiadający z czterech stron wypust nad konstrukcją biurka: 20 mm ze szczytów i 40 mm z przodu i tyłu biurka. Powierzchnia blatu powinna być matowa. Przelotka na kable po środku zewnętrznej krawędzi blatu o średnicy ok 5 – 6 cm, środek przelotki umieszczony ok 15 – 20 cm od zewnętrznej krawędzi blatu, zaślepka w kolorze biurka. Biurko wykonane z płyty o grubości minimum 18 mm +/- 1 mm, płyta ta jest obustronnie okleinowana okleiną melaminową, a jej </w:t>
            </w:r>
            <w:r w:rsidRPr="00674F8B">
              <w:rPr>
                <w:rFonts w:asciiTheme="minorHAnsi" w:eastAsia="Microsoft YaHei" w:hAnsiTheme="minorHAnsi" w:cstheme="minorHAnsi"/>
                <w:bCs/>
                <w:color w:val="000000"/>
                <w:lang w:eastAsia="pl-PL"/>
              </w:rPr>
              <w:lastRenderedPageBreak/>
              <w:t>krawędź boczna wykończona jest taśmą PCV 1 mm dopasowaną kolorem i szerokością do parametrów płyty, zgodnie z normami PN-EN 312:2011 i PN-EN 14322:2022-04. Krawędź boczna blatu wykończona jest taśmą PCV 2 mm, dopasowana kolorem i szerokością do blatu, uchwyty meblowe drzwiczek i szuflad: klasyczne łukowate wykonane z metalu, satynowe. Zamki bębenkowe z kluczykami płaskimi. Kolor olcha. Gotowy wyrób winien być zgodny z normą PN-EN 14073-2:2006.</w:t>
            </w:r>
          </w:p>
        </w:tc>
        <w:tc>
          <w:tcPr>
            <w:tcW w:w="708" w:type="dxa"/>
            <w:shd w:val="clear" w:color="auto" w:fill="auto"/>
          </w:tcPr>
          <w:p w14:paraId="11E2A41B" w14:textId="77777777" w:rsidR="008D5D66" w:rsidRPr="00674F8B" w:rsidRDefault="008D5D66" w:rsidP="00674F8B">
            <w:pPr>
              <w:spacing w:line="360" w:lineRule="auto"/>
              <w:rPr>
                <w:rFonts w:asciiTheme="minorHAnsi" w:hAnsiTheme="minorHAnsi" w:cstheme="minorHAnsi"/>
              </w:rPr>
            </w:pPr>
            <w:proofErr w:type="spellStart"/>
            <w:r w:rsidRPr="00674F8B">
              <w:rPr>
                <w:rFonts w:asciiTheme="minorHAnsi" w:hAnsiTheme="minorHAnsi" w:cstheme="minorHAnsi"/>
              </w:rPr>
              <w:lastRenderedPageBreak/>
              <w:t>szt</w:t>
            </w:r>
            <w:proofErr w:type="spellEnd"/>
          </w:p>
        </w:tc>
        <w:tc>
          <w:tcPr>
            <w:tcW w:w="849" w:type="dxa"/>
            <w:shd w:val="clear" w:color="auto" w:fill="auto"/>
          </w:tcPr>
          <w:p w14:paraId="3EBE6172"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w:t>
            </w:r>
          </w:p>
        </w:tc>
      </w:tr>
      <w:tr w:rsidR="008D5D66" w:rsidRPr="00674F8B" w14:paraId="3F535791" w14:textId="77777777" w:rsidTr="006E09C4">
        <w:tc>
          <w:tcPr>
            <w:tcW w:w="516" w:type="dxa"/>
            <w:shd w:val="clear" w:color="auto" w:fill="auto"/>
          </w:tcPr>
          <w:p w14:paraId="17340387"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4</w:t>
            </w:r>
          </w:p>
        </w:tc>
        <w:tc>
          <w:tcPr>
            <w:tcW w:w="7249" w:type="dxa"/>
            <w:shd w:val="clear" w:color="auto" w:fill="auto"/>
          </w:tcPr>
          <w:p w14:paraId="41781A59"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Kontener z drzwiami</w:t>
            </w:r>
            <w:r w:rsidRPr="00674F8B">
              <w:rPr>
                <w:rFonts w:asciiTheme="minorHAnsi" w:eastAsia="Microsoft YaHei" w:hAnsiTheme="minorHAnsi" w:cstheme="minorHAnsi"/>
                <w:bCs/>
                <w:color w:val="000000"/>
                <w:lang w:eastAsia="pl-PL"/>
              </w:rPr>
              <w:t xml:space="preserve"> o wymiarach 420 mm szer. x 540 mm gł. x 600 mm wys. +/- 5 mm z jedną półką, z możliwością regulacji jej położenia. Drzwiczki otwierane na lewo, zamykane na klucz. Wieniec górny i dolny wykonany z płyty wiórowej </w:t>
            </w:r>
            <w:proofErr w:type="spellStart"/>
            <w:r w:rsidRPr="00674F8B">
              <w:rPr>
                <w:rFonts w:asciiTheme="minorHAnsi" w:eastAsia="Microsoft YaHei" w:hAnsiTheme="minorHAnsi" w:cstheme="minorHAnsi"/>
                <w:bCs/>
                <w:color w:val="000000"/>
                <w:lang w:eastAsia="pl-PL"/>
              </w:rPr>
              <w:t>melaminowanej</w:t>
            </w:r>
            <w:proofErr w:type="spellEnd"/>
            <w:r w:rsidRPr="00674F8B">
              <w:rPr>
                <w:rFonts w:asciiTheme="minorHAnsi" w:eastAsia="Microsoft YaHei" w:hAnsiTheme="minorHAnsi" w:cstheme="minorHAnsi"/>
                <w:bCs/>
                <w:color w:val="000000"/>
                <w:lang w:eastAsia="pl-PL"/>
              </w:rPr>
              <w:t xml:space="preserve"> o gr. min 25 mm +/- 1 mm. Krawędzie boczne płyt wykończone taśmą PCV o grubości 2 mm. Plecy wykonane z płyty o grubości 18 mm +/- 1 mm dwustronnie laminowanej, zgodnie z normami 312:2005 i 14322:2005. Podstawa samojezdna na czterech kółkach dostosowanych do powierzchni twardej. Kolor płyty olcha. Gotowy wyrób winien być zgodny z normą PN-EN 14073-2:2006.</w:t>
            </w:r>
          </w:p>
        </w:tc>
        <w:tc>
          <w:tcPr>
            <w:tcW w:w="708" w:type="dxa"/>
            <w:shd w:val="clear" w:color="auto" w:fill="auto"/>
          </w:tcPr>
          <w:p w14:paraId="3797AD09" w14:textId="77777777" w:rsidR="008D5D66" w:rsidRPr="00674F8B" w:rsidRDefault="008D5D66" w:rsidP="00674F8B">
            <w:pPr>
              <w:spacing w:line="360" w:lineRule="auto"/>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50D610E7"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w:t>
            </w:r>
          </w:p>
        </w:tc>
      </w:tr>
      <w:tr w:rsidR="008D5D66" w:rsidRPr="00674F8B" w14:paraId="5A4D00DD" w14:textId="77777777" w:rsidTr="006E09C4">
        <w:tc>
          <w:tcPr>
            <w:tcW w:w="516" w:type="dxa"/>
            <w:shd w:val="clear" w:color="auto" w:fill="auto"/>
          </w:tcPr>
          <w:p w14:paraId="7B5333DB"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5</w:t>
            </w:r>
          </w:p>
        </w:tc>
        <w:tc>
          <w:tcPr>
            <w:tcW w:w="7249" w:type="dxa"/>
            <w:shd w:val="clear" w:color="auto" w:fill="auto"/>
          </w:tcPr>
          <w:p w14:paraId="41F96520"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Kontener z szufladami</w:t>
            </w:r>
            <w:r w:rsidRPr="00674F8B">
              <w:rPr>
                <w:rFonts w:asciiTheme="minorHAnsi" w:eastAsia="Microsoft YaHei" w:hAnsiTheme="minorHAnsi" w:cstheme="minorHAnsi"/>
                <w:bCs/>
                <w:color w:val="000000"/>
                <w:lang w:eastAsia="pl-PL"/>
              </w:rPr>
              <w:t xml:space="preserve"> o wymiarach 420 mm szer. x 540 mm gł. x 600 mm wys. +/- 5 mm. Korpus wykonany z płyty o grubości 18 mm +/- 1 mm, 3-warstwowej płyty, dwustronnie laminowanej, z krawędziami bocznymi wykończonymi taśmą PCV o grubości 1 mm, odpowiadającą kolorystyce płyty, zgodnie z normami PN-EN 312:2011 i PN-EN 14322:2022-04. Wieniec górny i dolny o gr. min 25 mm +/- 1 mm, krawędź boczna wieńca wykończona taśmą PCV 2mm. Trzy szuflady jednakowych rozmiarów, szerokość wewnętrzna szuflad 320mm +/- 5 mm, zamykane na zamek centralny. Zamknięcie umieszczone w najwyższej szufladzie. Podstawa samojezdna, cztery kółka dostosowane do powierzchni twardej. Uchwyty szuflad wykonane z metalu, satynowe. Kolor olcha. Gotowy wyrób winien być zgodny z normą PN-EN 14073-2:2006.</w:t>
            </w:r>
          </w:p>
        </w:tc>
        <w:tc>
          <w:tcPr>
            <w:tcW w:w="708" w:type="dxa"/>
            <w:shd w:val="clear" w:color="auto" w:fill="auto"/>
          </w:tcPr>
          <w:p w14:paraId="17A94D2D" w14:textId="77777777" w:rsidR="008D5D66" w:rsidRPr="00674F8B" w:rsidRDefault="008D5D66" w:rsidP="00674F8B">
            <w:pPr>
              <w:spacing w:line="360" w:lineRule="auto"/>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550274F0"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w:t>
            </w:r>
          </w:p>
        </w:tc>
      </w:tr>
      <w:tr w:rsidR="008D5D66" w:rsidRPr="00674F8B" w14:paraId="7B6B3BB3" w14:textId="77777777" w:rsidTr="006E09C4">
        <w:tc>
          <w:tcPr>
            <w:tcW w:w="516" w:type="dxa"/>
            <w:shd w:val="clear" w:color="auto" w:fill="auto"/>
          </w:tcPr>
          <w:p w14:paraId="57270AC8"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6</w:t>
            </w:r>
          </w:p>
        </w:tc>
        <w:tc>
          <w:tcPr>
            <w:tcW w:w="7249" w:type="dxa"/>
            <w:shd w:val="clear" w:color="auto" w:fill="auto"/>
          </w:tcPr>
          <w:p w14:paraId="0FD57519"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Nadstawka na szafę ubraniową</w:t>
            </w:r>
            <w:r w:rsidRPr="00674F8B">
              <w:rPr>
                <w:rFonts w:asciiTheme="minorHAnsi" w:eastAsia="Microsoft YaHei" w:hAnsiTheme="minorHAnsi" w:cstheme="minorHAnsi"/>
                <w:bCs/>
                <w:color w:val="000000"/>
                <w:lang w:eastAsia="pl-PL"/>
              </w:rPr>
              <w:t xml:space="preserve"> - nadstawka dwudrzwiowa o wymiarach wys.600 mm x szer. 900 mm x gł. 600 mm +/- 5 mm , z jedną półką zamontowaną w połowie wysokości nadstawki z możliwością regulacji jej wysokości. Wieniec górny i dolny o gr. min 25 mm, a ich krawędź boczna wykończona taśmą PCV o grubości 2 mm. Płyta o grubości minimum 18 </w:t>
            </w:r>
            <w:r w:rsidRPr="00674F8B">
              <w:rPr>
                <w:rFonts w:asciiTheme="minorHAnsi" w:eastAsia="Microsoft YaHei" w:hAnsiTheme="minorHAnsi" w:cstheme="minorHAnsi"/>
                <w:bCs/>
                <w:color w:val="000000"/>
                <w:lang w:eastAsia="pl-PL"/>
              </w:rPr>
              <w:lastRenderedPageBreak/>
              <w:t>mm +/- 1 mm, obustronnie okleinowana okleiną melaminową, krawędź boczna tej płyty wykończona jest taśmą PCV o grubości 1 mm, dopasowaną kolorem i szerokością do parametrów płyty, zgodnie z normami 312:2005 i 14322:2005. Plecy wykonane z płyty HDF o minimalnej grubości 3 mm. Nadstawka z możliwością stałego połączenia z szafą. Kolor olcha. Gotowy wyrób winien być zgodny z normą PN-EN 14073-2:2006.</w:t>
            </w:r>
          </w:p>
        </w:tc>
        <w:tc>
          <w:tcPr>
            <w:tcW w:w="708" w:type="dxa"/>
            <w:shd w:val="clear" w:color="auto" w:fill="auto"/>
          </w:tcPr>
          <w:p w14:paraId="0AF9FCC7"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lastRenderedPageBreak/>
              <w:t>szt</w:t>
            </w:r>
            <w:proofErr w:type="spellEnd"/>
          </w:p>
        </w:tc>
        <w:tc>
          <w:tcPr>
            <w:tcW w:w="849" w:type="dxa"/>
            <w:shd w:val="clear" w:color="auto" w:fill="auto"/>
          </w:tcPr>
          <w:p w14:paraId="336316B7"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24F46EA0" w14:textId="77777777" w:rsidTr="006E09C4">
        <w:tc>
          <w:tcPr>
            <w:tcW w:w="516" w:type="dxa"/>
            <w:shd w:val="clear" w:color="auto" w:fill="auto"/>
          </w:tcPr>
          <w:p w14:paraId="5BDE3E55"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7</w:t>
            </w:r>
          </w:p>
        </w:tc>
        <w:tc>
          <w:tcPr>
            <w:tcW w:w="7249" w:type="dxa"/>
            <w:shd w:val="clear" w:color="auto" w:fill="auto"/>
          </w:tcPr>
          <w:p w14:paraId="780A29E7"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Półka ścienna</w:t>
            </w:r>
            <w:r w:rsidRPr="00674F8B">
              <w:rPr>
                <w:rFonts w:asciiTheme="minorHAnsi" w:eastAsia="Microsoft YaHei" w:hAnsiTheme="minorHAnsi" w:cstheme="minorHAnsi"/>
                <w:bCs/>
                <w:color w:val="000000"/>
                <w:lang w:eastAsia="pl-PL"/>
              </w:rPr>
              <w:t xml:space="preserve"> zawieszana, wym. szer. 500 x gł. 320 mm x gr. 25 mm +/- 1 mm wykonana z płyty wiórowej </w:t>
            </w:r>
            <w:proofErr w:type="spellStart"/>
            <w:r w:rsidRPr="00674F8B">
              <w:rPr>
                <w:rFonts w:asciiTheme="minorHAnsi" w:eastAsia="Microsoft YaHei" w:hAnsiTheme="minorHAnsi" w:cstheme="minorHAnsi"/>
                <w:bCs/>
                <w:color w:val="000000"/>
                <w:lang w:eastAsia="pl-PL"/>
              </w:rPr>
              <w:t>melaminowanej</w:t>
            </w:r>
            <w:proofErr w:type="spellEnd"/>
            <w:r w:rsidRPr="00674F8B">
              <w:rPr>
                <w:rFonts w:asciiTheme="minorHAnsi" w:eastAsia="Microsoft YaHei" w:hAnsiTheme="minorHAnsi" w:cstheme="minorHAnsi"/>
                <w:bCs/>
                <w:color w:val="000000"/>
                <w:lang w:eastAsia="pl-PL"/>
              </w:rPr>
              <w:t xml:space="preserve"> o grubości minimum 25 mm +/- 1 mm, obustronnie okleinowana, krawędź boczna wykończona taśmą PCV 1 mm, zgodnie z normami 312:2005 i 14322:2005. Przymocowane na stałe metalowe zaczepy do haków umożliwiające powieszenie półki na ścianie. Zamawiający nie wymaga dostarczenia haków. Kolor olcha. Gotowy wyrób winien być zgodny z normą PN-EN 14073-2:2006.</w:t>
            </w:r>
          </w:p>
        </w:tc>
        <w:tc>
          <w:tcPr>
            <w:tcW w:w="708" w:type="dxa"/>
            <w:shd w:val="clear" w:color="auto" w:fill="auto"/>
          </w:tcPr>
          <w:p w14:paraId="38F679C1"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62A9BE3F"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6EA470BD" w14:textId="77777777" w:rsidTr="006E09C4">
        <w:tc>
          <w:tcPr>
            <w:tcW w:w="516" w:type="dxa"/>
            <w:shd w:val="clear" w:color="auto" w:fill="auto"/>
          </w:tcPr>
          <w:p w14:paraId="5044ADA4"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8</w:t>
            </w:r>
          </w:p>
        </w:tc>
        <w:tc>
          <w:tcPr>
            <w:tcW w:w="7249" w:type="dxa"/>
            <w:shd w:val="clear" w:color="auto" w:fill="auto"/>
          </w:tcPr>
          <w:p w14:paraId="75C64B49"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Półka ścienna</w:t>
            </w:r>
            <w:r w:rsidRPr="00674F8B">
              <w:rPr>
                <w:rFonts w:asciiTheme="minorHAnsi" w:eastAsia="Microsoft YaHei" w:hAnsiTheme="minorHAnsi" w:cstheme="minorHAnsi"/>
                <w:bCs/>
                <w:color w:val="000000"/>
                <w:lang w:eastAsia="pl-PL"/>
              </w:rPr>
              <w:t xml:space="preserve"> zawieszana, wym. szer. 1000 x gł. 320 mm x gr. 25 mm +/- 5 mm wykonana z płyty wiórowej </w:t>
            </w:r>
            <w:proofErr w:type="spellStart"/>
            <w:r w:rsidRPr="00674F8B">
              <w:rPr>
                <w:rFonts w:asciiTheme="minorHAnsi" w:eastAsia="Microsoft YaHei" w:hAnsiTheme="minorHAnsi" w:cstheme="minorHAnsi"/>
                <w:bCs/>
                <w:color w:val="000000"/>
                <w:lang w:eastAsia="pl-PL"/>
              </w:rPr>
              <w:t>melaminowanej</w:t>
            </w:r>
            <w:proofErr w:type="spellEnd"/>
            <w:r w:rsidRPr="00674F8B">
              <w:rPr>
                <w:rFonts w:asciiTheme="minorHAnsi" w:eastAsia="Microsoft YaHei" w:hAnsiTheme="minorHAnsi" w:cstheme="minorHAnsi"/>
                <w:bCs/>
                <w:color w:val="000000"/>
                <w:lang w:eastAsia="pl-PL"/>
              </w:rPr>
              <w:t xml:space="preserve"> o grubości minimum 25 mm, obustronnie okleinowana, krawędź boczna wykończona taśmą PCV 1 mm, zgodnie z normami 312:2005 i 14322:2005. Przymocowane na stałe metalowe zaczepy do haków umożliwiające powieszenie półki na ścianie. Zamawiający nie wymaga dostarczenia haków. Kolor olcha. Gotowy wyrób winien być zgodny z normą PN-EN 14073-2:2006.</w:t>
            </w:r>
          </w:p>
        </w:tc>
        <w:tc>
          <w:tcPr>
            <w:tcW w:w="708" w:type="dxa"/>
            <w:shd w:val="clear" w:color="auto" w:fill="auto"/>
          </w:tcPr>
          <w:p w14:paraId="53432023"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5134B8DA"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6951BEEE" w14:textId="77777777" w:rsidTr="006E09C4">
        <w:tc>
          <w:tcPr>
            <w:tcW w:w="516" w:type="dxa"/>
            <w:shd w:val="clear" w:color="auto" w:fill="auto"/>
          </w:tcPr>
          <w:p w14:paraId="3585F1EE"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9</w:t>
            </w:r>
          </w:p>
        </w:tc>
        <w:tc>
          <w:tcPr>
            <w:tcW w:w="7249" w:type="dxa"/>
            <w:shd w:val="clear" w:color="auto" w:fill="auto"/>
          </w:tcPr>
          <w:p w14:paraId="6E9F0742"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Stanowisko komputerowe z nadstawką</w:t>
            </w:r>
            <w:r w:rsidRPr="00674F8B">
              <w:rPr>
                <w:rFonts w:asciiTheme="minorHAnsi" w:eastAsia="Microsoft YaHei" w:hAnsiTheme="minorHAnsi" w:cstheme="minorHAnsi"/>
                <w:bCs/>
                <w:color w:val="000000"/>
                <w:lang w:eastAsia="pl-PL"/>
              </w:rPr>
              <w:t xml:space="preserve"> o wymiarach 900 mm dł. x 650 mm szer. x 750 mm wys.+/- 5 mm, z wysuwaną półką na klawiaturę na metalowych prowadnicach. Półka otwarta na komputer PC, szerokość wewnętrzna 250 mm +/- 1 mm. Biurko z panelem maskującym prostym na około 3/4 wysokości biurka. Płyta o grubości minimum 18 mm +/- 1 mm, obustronnie okleinowana okleiną melaminową, krawędź boczna płyty wykończona taśmą PCV o gr. 1 mm dopasowaną kolorem i szerokością do parametrów płyty. Grubość blatu minimum 25 mm +/- 1 mm, krawędź boczna blatu wykończona taśmą PCV 2 mm, zgodnie z normami PN-EN 312:2011 i PN-EN 14322:2022-04. Kolor olcha. Powierzchnia blatu powinna być matowa. Nadstawka na stanowisko </w:t>
            </w:r>
            <w:r w:rsidRPr="00674F8B">
              <w:rPr>
                <w:rFonts w:asciiTheme="minorHAnsi" w:eastAsia="Microsoft YaHei" w:hAnsiTheme="minorHAnsi" w:cstheme="minorHAnsi"/>
                <w:bCs/>
                <w:color w:val="000000"/>
                <w:lang w:eastAsia="pl-PL"/>
              </w:rPr>
              <w:lastRenderedPageBreak/>
              <w:t xml:space="preserve">komputerowe o wymiarach 900 mm dł. x 300 mm szer. i 200 mm wys. +/- 5 mm. Wykonana z płyty wiórowej </w:t>
            </w:r>
            <w:proofErr w:type="spellStart"/>
            <w:r w:rsidRPr="00674F8B">
              <w:rPr>
                <w:rFonts w:asciiTheme="minorHAnsi" w:eastAsia="Microsoft YaHei" w:hAnsiTheme="minorHAnsi" w:cstheme="minorHAnsi"/>
                <w:bCs/>
                <w:color w:val="000000"/>
                <w:lang w:eastAsia="pl-PL"/>
              </w:rPr>
              <w:t>melaminowanej</w:t>
            </w:r>
            <w:proofErr w:type="spellEnd"/>
            <w:r w:rsidRPr="00674F8B">
              <w:rPr>
                <w:rFonts w:asciiTheme="minorHAnsi" w:eastAsia="Microsoft YaHei" w:hAnsiTheme="minorHAnsi" w:cstheme="minorHAnsi"/>
                <w:bCs/>
                <w:color w:val="000000"/>
                <w:lang w:eastAsia="pl-PL"/>
              </w:rPr>
              <w:t xml:space="preserve"> o grubości minimum 18 mm +/- 1 mm, obustronnie okleinowaną okleiną melaminową, krawędź boczna wykończona taśmą PCV 1 mm dopasowaną kolorem i szerokością do parametrów płyty. Grubość blatu minimum 25 mm +/- 1 mm, krawędź boczna wykończona taśmą PCV 2 mm, zgodnie z normami 312:2005 i 14322:2005. W tylnej ściance nadstawki przy dolnej jej krawędzi muszą być wykonane trzy półowalne, rozmieszczone symetrycznie otwory na kable z wykończonymi krawędziami. Kolor: olcha. Gotowy wyrób winien być zgodny z normą PN-EN 14073-2:2006.</w:t>
            </w:r>
          </w:p>
        </w:tc>
        <w:tc>
          <w:tcPr>
            <w:tcW w:w="708" w:type="dxa"/>
            <w:shd w:val="clear" w:color="auto" w:fill="auto"/>
          </w:tcPr>
          <w:p w14:paraId="65E659F9"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lastRenderedPageBreak/>
              <w:t>szt</w:t>
            </w:r>
            <w:proofErr w:type="spellEnd"/>
          </w:p>
        </w:tc>
        <w:tc>
          <w:tcPr>
            <w:tcW w:w="849" w:type="dxa"/>
            <w:shd w:val="clear" w:color="auto" w:fill="auto"/>
          </w:tcPr>
          <w:p w14:paraId="51168DFB"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4EDE29E3" w14:textId="77777777" w:rsidTr="006E09C4">
        <w:tc>
          <w:tcPr>
            <w:tcW w:w="516" w:type="dxa"/>
            <w:shd w:val="clear" w:color="auto" w:fill="auto"/>
          </w:tcPr>
          <w:p w14:paraId="0016AE1F"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10</w:t>
            </w:r>
          </w:p>
        </w:tc>
        <w:tc>
          <w:tcPr>
            <w:tcW w:w="7249" w:type="dxa"/>
            <w:shd w:val="clear" w:color="auto" w:fill="auto"/>
          </w:tcPr>
          <w:p w14:paraId="01227FD5"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Stolik okolicznościowy półowalny</w:t>
            </w:r>
            <w:r w:rsidRPr="00674F8B">
              <w:rPr>
                <w:rFonts w:asciiTheme="minorHAnsi" w:eastAsia="Microsoft YaHei" w:hAnsiTheme="minorHAnsi" w:cstheme="minorHAnsi"/>
                <w:bCs/>
                <w:color w:val="000000"/>
                <w:lang w:eastAsia="pl-PL"/>
              </w:rPr>
              <w:t xml:space="preserve"> o wymiarach 800 mm dł. x 500 mm szer. x 600 mm wys. +/- 5 mm, (część przednia blatu w kształcie owalnym). Podstawą stołu są dwie skrzyżowane pod kątem prostym płyty wiórowe, tworząc w podstawie krzyż. Grubość blatu minimum 25 mm +/- 1 mm, krawędź boczna wykończona taśmą PCV 2 mm, zgodnie z normami PN-EN 312:2011 i PN-EN 14322:2022-04. Cztery stopki z regulacją wysokości. Kolor olcha. Gotowy wyrób winien być zgodny z normą PN-EN 14073-2:2006.</w:t>
            </w:r>
          </w:p>
        </w:tc>
        <w:tc>
          <w:tcPr>
            <w:tcW w:w="708" w:type="dxa"/>
            <w:shd w:val="clear" w:color="auto" w:fill="auto"/>
          </w:tcPr>
          <w:p w14:paraId="238EB412"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349EE5AF"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68085DFF" w14:textId="77777777" w:rsidTr="006E09C4">
        <w:tc>
          <w:tcPr>
            <w:tcW w:w="516" w:type="dxa"/>
            <w:shd w:val="clear" w:color="auto" w:fill="auto"/>
          </w:tcPr>
          <w:p w14:paraId="3BF9D5F6"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11</w:t>
            </w:r>
          </w:p>
        </w:tc>
        <w:tc>
          <w:tcPr>
            <w:tcW w:w="7249" w:type="dxa"/>
            <w:shd w:val="clear" w:color="auto" w:fill="auto"/>
          </w:tcPr>
          <w:p w14:paraId="7A9218CD"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Stolik kwadratowy</w:t>
            </w:r>
            <w:r w:rsidRPr="00674F8B">
              <w:rPr>
                <w:rFonts w:asciiTheme="minorHAnsi" w:eastAsia="Microsoft YaHei" w:hAnsiTheme="minorHAnsi" w:cstheme="minorHAnsi"/>
                <w:bCs/>
                <w:color w:val="000000"/>
                <w:lang w:eastAsia="pl-PL"/>
              </w:rPr>
              <w:t>, o wymiarach blatu 800 mm x 800 mm, 600 mm wysokości +/- 5 mm. Grubość blatu minimum 25 mm, krawędź boczna wykończona taśmą PCV 2 mm dopasowaną kolorem i szerokością do parametrów płyty, zgodnie z normami PN-EN 312:2011 i PN-EN 14322:2022-04. Cztery nogi metalowe z regulacją wysokości Ø 70 mm. Kolor płyty olcha. Gotowy wyrób winien być zgodny z normą PN-EN 14073-2:2006.</w:t>
            </w:r>
          </w:p>
        </w:tc>
        <w:tc>
          <w:tcPr>
            <w:tcW w:w="708" w:type="dxa"/>
            <w:shd w:val="clear" w:color="auto" w:fill="auto"/>
          </w:tcPr>
          <w:p w14:paraId="51CE79E4"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7926FEC2"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6418132F" w14:textId="77777777" w:rsidTr="006E09C4">
        <w:tc>
          <w:tcPr>
            <w:tcW w:w="516" w:type="dxa"/>
            <w:shd w:val="clear" w:color="auto" w:fill="auto"/>
          </w:tcPr>
          <w:p w14:paraId="240AF3DA"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12</w:t>
            </w:r>
          </w:p>
        </w:tc>
        <w:tc>
          <w:tcPr>
            <w:tcW w:w="7249" w:type="dxa"/>
            <w:shd w:val="clear" w:color="auto" w:fill="auto"/>
          </w:tcPr>
          <w:p w14:paraId="5339C178"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Stół konferencyjny</w:t>
            </w:r>
            <w:r w:rsidRPr="00674F8B">
              <w:rPr>
                <w:rFonts w:asciiTheme="minorHAnsi" w:eastAsia="Microsoft YaHei" w:hAnsiTheme="minorHAnsi" w:cstheme="minorHAnsi"/>
                <w:bCs/>
                <w:color w:val="000000"/>
                <w:lang w:eastAsia="pl-PL"/>
              </w:rPr>
              <w:t xml:space="preserve"> o wymiarach: 1700 x 800 mm, wysokość 750 mm +/- 5 mm. Grubość blatu minimum 25 mm +/- 1 mm, krawędź boczna wykończona taśmą PCV 2 mm dopasowaną kolorem i szerokością do parametrów płyty, zgodnie z normami PN-EN 312:2011 i PN-EN 14322:2022-04. Cztery nogi metalowe z regulacja wysokości Ø 70 mm. Nogi metalowe powinny być przymocowane w rogach blatu w odległości 5 cm (+/- 2 cm) od krawędzi. Kolor olcha. Powierzchnia blatu powinna </w:t>
            </w:r>
            <w:r w:rsidRPr="00674F8B">
              <w:rPr>
                <w:rFonts w:asciiTheme="minorHAnsi" w:eastAsia="Microsoft YaHei" w:hAnsiTheme="minorHAnsi" w:cstheme="minorHAnsi"/>
                <w:bCs/>
                <w:color w:val="000000"/>
                <w:lang w:eastAsia="pl-PL"/>
              </w:rPr>
              <w:lastRenderedPageBreak/>
              <w:t>być matowa. Gotowy wyrób winien być zgodny z normą PN-EN 14073-2:2006.</w:t>
            </w:r>
          </w:p>
        </w:tc>
        <w:tc>
          <w:tcPr>
            <w:tcW w:w="708" w:type="dxa"/>
            <w:shd w:val="clear" w:color="auto" w:fill="auto"/>
          </w:tcPr>
          <w:p w14:paraId="69BFF92D"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lastRenderedPageBreak/>
              <w:t>szt</w:t>
            </w:r>
            <w:proofErr w:type="spellEnd"/>
          </w:p>
        </w:tc>
        <w:tc>
          <w:tcPr>
            <w:tcW w:w="849" w:type="dxa"/>
            <w:shd w:val="clear" w:color="auto" w:fill="auto"/>
          </w:tcPr>
          <w:p w14:paraId="04C7125C"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24821C98" w14:textId="77777777" w:rsidTr="006E09C4">
        <w:tc>
          <w:tcPr>
            <w:tcW w:w="516" w:type="dxa"/>
            <w:shd w:val="clear" w:color="auto" w:fill="auto"/>
          </w:tcPr>
          <w:p w14:paraId="0AA4E205"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13</w:t>
            </w:r>
          </w:p>
        </w:tc>
        <w:tc>
          <w:tcPr>
            <w:tcW w:w="7249" w:type="dxa"/>
            <w:shd w:val="clear" w:color="auto" w:fill="auto"/>
          </w:tcPr>
          <w:p w14:paraId="727F9B87"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Stół konferencyjny</w:t>
            </w:r>
            <w:r w:rsidRPr="00674F8B">
              <w:rPr>
                <w:rFonts w:asciiTheme="minorHAnsi" w:eastAsia="Microsoft YaHei" w:hAnsiTheme="minorHAnsi" w:cstheme="minorHAnsi"/>
                <w:bCs/>
                <w:color w:val="000000"/>
                <w:lang w:eastAsia="pl-PL"/>
              </w:rPr>
              <w:t xml:space="preserve"> o wymiarach: 1500 x 800 mm, wysokość 750 mm +/- 5 mm. Grubość blatu minimum 25 mm +/- 1 mm, krawędź boczna wykończona taśmą PCV 2 mm dopasowaną kolorem i szerokością do parametrów płyty, zgodnie z normami PN-EN 312:2011 i PN-EN 14322:2022-04. Cztery nogi metalowe z regulacja wysokości Ø 70 mm. Nogi metalowe powinny być przymocowane w rogach blatu w odległości 5 cm (+/- 2 cm) od krawędzi. Kolor olcha. Powierzchnia blatu powinna być matowa. Gotowy wyrób winien być zgodny z normą PN-EN 14073-2:2006.</w:t>
            </w:r>
          </w:p>
        </w:tc>
        <w:tc>
          <w:tcPr>
            <w:tcW w:w="708" w:type="dxa"/>
            <w:shd w:val="clear" w:color="auto" w:fill="auto"/>
          </w:tcPr>
          <w:p w14:paraId="247E6F59"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218272FD"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587F762E" w14:textId="77777777" w:rsidTr="006E09C4">
        <w:tc>
          <w:tcPr>
            <w:tcW w:w="516" w:type="dxa"/>
            <w:shd w:val="clear" w:color="auto" w:fill="auto"/>
          </w:tcPr>
          <w:p w14:paraId="2E8FAE0A"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14</w:t>
            </w:r>
          </w:p>
        </w:tc>
        <w:tc>
          <w:tcPr>
            <w:tcW w:w="7249" w:type="dxa"/>
            <w:shd w:val="clear" w:color="auto" w:fill="auto"/>
          </w:tcPr>
          <w:p w14:paraId="59147FA9"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Stół konferencyjny</w:t>
            </w:r>
            <w:r w:rsidRPr="00674F8B">
              <w:rPr>
                <w:rFonts w:asciiTheme="minorHAnsi" w:eastAsia="Microsoft YaHei" w:hAnsiTheme="minorHAnsi" w:cstheme="minorHAnsi"/>
                <w:bCs/>
                <w:color w:val="000000"/>
                <w:lang w:eastAsia="pl-PL"/>
              </w:rPr>
              <w:t xml:space="preserve"> o wymiarach: 1900 x 800 mm, wysokość 750 mm +/- 5 mm. Grubość blatu minimum 25 mm +/- 1 mm, krawędź boczna wykończona taśmą PCV 2 mm dopasowaną kolorem i szerokością do parametrów płyty, zgodnie z normami PN-EN 312:2011 i PN-EN 14322:2022-04. Cztery nogi metalowe z regulacja wysokości Ø 70 mm. Nogi metalowe powinny być przymocowane w rogach blatu w odległości 5 cm (+/- 2 cm) od krawędzi. Kolor olcha. Powierzchnia blatu powinna być matowa. Gotowy wyrób winien być zgodny z normą PN-EN 14073-2:2006.</w:t>
            </w:r>
          </w:p>
        </w:tc>
        <w:tc>
          <w:tcPr>
            <w:tcW w:w="708" w:type="dxa"/>
            <w:shd w:val="clear" w:color="auto" w:fill="auto"/>
          </w:tcPr>
          <w:p w14:paraId="027261EC"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792340F2"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33690D77" w14:textId="77777777" w:rsidTr="006E09C4">
        <w:tc>
          <w:tcPr>
            <w:tcW w:w="516" w:type="dxa"/>
            <w:shd w:val="clear" w:color="auto" w:fill="auto"/>
          </w:tcPr>
          <w:p w14:paraId="2CE5B3A1"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15</w:t>
            </w:r>
          </w:p>
        </w:tc>
        <w:tc>
          <w:tcPr>
            <w:tcW w:w="7249" w:type="dxa"/>
            <w:shd w:val="clear" w:color="auto" w:fill="auto"/>
          </w:tcPr>
          <w:p w14:paraId="0328F711"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Szafa kancelaryjna</w:t>
            </w:r>
            <w:r w:rsidRPr="00674F8B">
              <w:rPr>
                <w:rFonts w:asciiTheme="minorHAnsi" w:eastAsia="Microsoft YaHei" w:hAnsiTheme="minorHAnsi" w:cstheme="minorHAnsi"/>
                <w:bCs/>
                <w:color w:val="000000"/>
                <w:lang w:eastAsia="pl-PL"/>
              </w:rPr>
              <w:t xml:space="preserve"> o wymiarach 900 mm szer. x 400 mm gł. x 1900 mm wys. +/- 5 mm, z 4 półkami na segregatory A-4, z możliwością regulacji ich wysokości. Szafa dwudrzwiowa zamykana na klucz. Wykonana z płyty o grubości minimum 18 mm +/- 1 mm, obustronnie okleinowana, okleiną melaminową dopasowaną kolorem i szerokością do parametrów płyty. Wieniec górny i dolny wykonany z płyty o gr. min 25 mm +/- 1 mm, krawędź boczna wykończona taśmą PCV o grubości 2 mm. „Plecy” wykonane z płyty HDF o gr. o minimalnej 3 mm, zgodnie z normami PN-EN 312:2011 i PN-EN 14322:2022-04. Plecy szaf mocowane do korpusu w sposób trwały za pomocą wkrętów. Uchwyty klasyczne, łukowate, wykonane z metalu, niklowane, polerowane. Zamek bębenkowy z kluczykiem płaskim. Kolor olcha. Gotowy wyrób winien być zgodny z normą PN-EN 14073-2:2006.</w:t>
            </w:r>
          </w:p>
        </w:tc>
        <w:tc>
          <w:tcPr>
            <w:tcW w:w="708" w:type="dxa"/>
            <w:shd w:val="clear" w:color="auto" w:fill="auto"/>
          </w:tcPr>
          <w:p w14:paraId="559AF6E7"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34FEF0CF"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6F12BC3A" w14:textId="77777777" w:rsidTr="006E09C4">
        <w:tc>
          <w:tcPr>
            <w:tcW w:w="516" w:type="dxa"/>
            <w:shd w:val="clear" w:color="auto" w:fill="auto"/>
          </w:tcPr>
          <w:p w14:paraId="60366705"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lastRenderedPageBreak/>
              <w:t>16</w:t>
            </w:r>
          </w:p>
        </w:tc>
        <w:tc>
          <w:tcPr>
            <w:tcW w:w="7249" w:type="dxa"/>
            <w:shd w:val="clear" w:color="auto" w:fill="auto"/>
          </w:tcPr>
          <w:p w14:paraId="221B0E06"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Szafa ubraniowa</w:t>
            </w:r>
            <w:r w:rsidRPr="00674F8B">
              <w:rPr>
                <w:rFonts w:asciiTheme="minorHAnsi" w:eastAsia="Microsoft YaHei" w:hAnsiTheme="minorHAnsi" w:cstheme="minorHAnsi"/>
                <w:bCs/>
                <w:color w:val="000000"/>
                <w:lang w:eastAsia="pl-PL"/>
              </w:rPr>
              <w:t xml:space="preserve"> o wymiarach 900 mm szer. x 600 mm gł. x 1900 mm wys. +/- 5 mm, z półką w górnej części i metalowym drążkiem na wieszaki do ubrań umieszczonym pod półką. Drążek montowany na całej szerokości szafy. Szafa dwudrzwiowa na czterech regulowanych nóżkach, zamykana na klucz. Lustro montowane na stałe na drzwiach lewych od strony wewnętrznej, o wymiarach wys.550 mm szer. 350 mm +/- 5 mm. Płyta o grubości minimum 18 mm +/- 1 mm, obustronnie okleinowana, okleiną melaminową. „Plecy” wykonane z płyty HDF o gr. o minimalnej grubości 3 mm, zgodnie z normami PN-EN 312:2011 i PN-EN 14322:2022-04. Uchwyty klasyczne, łukowate, wykonane z metalu, satynowe. Zamek bębenkowy z kluczykiem płaskim. Szafa z możliwością połączenia na stałe z nadstawką. Kolor olcha. Gotowy wyrób winien być zgodny z normą PN-EN 14073-2:2006.</w:t>
            </w:r>
          </w:p>
        </w:tc>
        <w:tc>
          <w:tcPr>
            <w:tcW w:w="708" w:type="dxa"/>
            <w:shd w:val="clear" w:color="auto" w:fill="auto"/>
          </w:tcPr>
          <w:p w14:paraId="02F5C28B"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2934F11D"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7EEEFD08" w14:textId="77777777" w:rsidTr="006E09C4">
        <w:tc>
          <w:tcPr>
            <w:tcW w:w="516" w:type="dxa"/>
            <w:shd w:val="clear" w:color="auto" w:fill="auto"/>
          </w:tcPr>
          <w:p w14:paraId="3CCBF3FB"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17</w:t>
            </w:r>
          </w:p>
        </w:tc>
        <w:tc>
          <w:tcPr>
            <w:tcW w:w="7249" w:type="dxa"/>
            <w:shd w:val="clear" w:color="auto" w:fill="auto"/>
          </w:tcPr>
          <w:p w14:paraId="775BC836"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Szafa witryna</w:t>
            </w:r>
            <w:r w:rsidRPr="00674F8B">
              <w:rPr>
                <w:rFonts w:asciiTheme="minorHAnsi" w:eastAsia="Microsoft YaHei" w:hAnsiTheme="minorHAnsi" w:cstheme="minorHAnsi"/>
                <w:bCs/>
                <w:color w:val="000000"/>
                <w:lang w:eastAsia="pl-PL"/>
              </w:rPr>
              <w:t xml:space="preserve"> o wymiarach 900 mm szer. x 400 mm gł. x 1900 mm wys. +/- 5 mm. Szafa czterodrzwiowa, dzielona, na czterech regulowanych nóżkach, zamykana na klucz. Część górna przeszklona, posiada 2 półki na segregatory A-4, z możliwością regulacji ich wysokości, trzecia półka stała (tj. dzielenie szafy), wysokość drzwi 1090 mm +/- 5 mm. Dolna część szafy (nieprzeszklona) posiada jedną półkę z możliwością regulacji jej wysokości, drzwi pełne o wys. 720 mm +/- 5 mm. Płyta o grubości minimum 18 mm +/- 1 mm, obustronnie okleinowana, okleiną melaminową, krawędź boczna wykończona taśmą PCV 1 mm. Wieniec górny i dolny o gr. min 25 mm, krawędź boczna wykończona taśmą PCV 2 mm, zgodnie z normami PN-EN 312:2011 i PN-EN 14322:2022-04. „Plecy” wykonane z płyty HDF o gr. o minimalnej grubości 3 mm. Uchwyty klasyczne, łukowate, wykonane z metalu, satynowe. Zamek bębenkowy z kluczykiem płaskim. Elementy szklane powinny być wykonane ze szkła bezpiecznego bezbarwnego i osadzone w ramie z płyty </w:t>
            </w:r>
            <w:proofErr w:type="spellStart"/>
            <w:r w:rsidRPr="00674F8B">
              <w:rPr>
                <w:rFonts w:asciiTheme="minorHAnsi" w:eastAsia="Microsoft YaHei" w:hAnsiTheme="minorHAnsi" w:cstheme="minorHAnsi"/>
                <w:bCs/>
                <w:color w:val="000000"/>
                <w:lang w:eastAsia="pl-PL"/>
              </w:rPr>
              <w:t>melaminowanej</w:t>
            </w:r>
            <w:proofErr w:type="spellEnd"/>
            <w:r w:rsidRPr="00674F8B">
              <w:rPr>
                <w:rFonts w:asciiTheme="minorHAnsi" w:eastAsia="Microsoft YaHei" w:hAnsiTheme="minorHAnsi" w:cstheme="minorHAnsi"/>
                <w:bCs/>
                <w:color w:val="000000"/>
                <w:lang w:eastAsia="pl-PL"/>
              </w:rPr>
              <w:t>. Kolor olcha. Gotowy wyrób winien być zgodny z normą PN-EN 14073-2:2006.</w:t>
            </w:r>
          </w:p>
        </w:tc>
        <w:tc>
          <w:tcPr>
            <w:tcW w:w="708" w:type="dxa"/>
            <w:shd w:val="clear" w:color="auto" w:fill="auto"/>
          </w:tcPr>
          <w:p w14:paraId="171CAC44"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42096EDD"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1BF83B37" w14:textId="77777777" w:rsidTr="006E09C4">
        <w:tc>
          <w:tcPr>
            <w:tcW w:w="516" w:type="dxa"/>
            <w:shd w:val="clear" w:color="auto" w:fill="auto"/>
          </w:tcPr>
          <w:p w14:paraId="316E1990"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18</w:t>
            </w:r>
          </w:p>
        </w:tc>
        <w:tc>
          <w:tcPr>
            <w:tcW w:w="7249" w:type="dxa"/>
            <w:shd w:val="clear" w:color="auto" w:fill="auto"/>
          </w:tcPr>
          <w:p w14:paraId="67D77450"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Szafka pod sprzęt RTV</w:t>
            </w:r>
            <w:r w:rsidRPr="00674F8B">
              <w:rPr>
                <w:rFonts w:asciiTheme="minorHAnsi" w:eastAsia="Microsoft YaHei" w:hAnsiTheme="minorHAnsi" w:cstheme="minorHAnsi"/>
                <w:bCs/>
                <w:color w:val="000000"/>
                <w:lang w:eastAsia="pl-PL"/>
              </w:rPr>
              <w:t xml:space="preserve"> 900 mm szer. x 750 mm wys. x 400 mm gł. +/- 5 mm, szafka dwudrzwiowa z półka w połowie wysokości szafki, z możliwością regulacji jej wysokości, drzwiczki zamykane na klucz, w </w:t>
            </w:r>
            <w:r w:rsidRPr="00674F8B">
              <w:rPr>
                <w:rFonts w:asciiTheme="minorHAnsi" w:eastAsia="Microsoft YaHei" w:hAnsiTheme="minorHAnsi" w:cstheme="minorHAnsi"/>
                <w:bCs/>
                <w:color w:val="000000"/>
                <w:lang w:eastAsia="pl-PL"/>
              </w:rPr>
              <w:lastRenderedPageBreak/>
              <w:t>tylnej ściance szafki dwa otwory wentylacyjne na wysokości geometrycznego środka każdej półki, o średnicy 100 mm +/- 1 mm. Kolor szafki olcha. Gotowy wyrób winien być zgodny z normą PN-EN 14073-2:2006.</w:t>
            </w:r>
          </w:p>
        </w:tc>
        <w:tc>
          <w:tcPr>
            <w:tcW w:w="708" w:type="dxa"/>
            <w:shd w:val="clear" w:color="auto" w:fill="auto"/>
          </w:tcPr>
          <w:p w14:paraId="4F961A72"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lastRenderedPageBreak/>
              <w:t>szt</w:t>
            </w:r>
            <w:proofErr w:type="spellEnd"/>
          </w:p>
        </w:tc>
        <w:tc>
          <w:tcPr>
            <w:tcW w:w="849" w:type="dxa"/>
            <w:shd w:val="clear" w:color="auto" w:fill="auto"/>
          </w:tcPr>
          <w:p w14:paraId="4C816B25"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0CF26C23" w14:textId="77777777" w:rsidTr="006E09C4">
        <w:tc>
          <w:tcPr>
            <w:tcW w:w="516" w:type="dxa"/>
            <w:shd w:val="clear" w:color="auto" w:fill="auto"/>
          </w:tcPr>
          <w:p w14:paraId="1D047F7B"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19</w:t>
            </w:r>
          </w:p>
        </w:tc>
        <w:tc>
          <w:tcPr>
            <w:tcW w:w="7249" w:type="dxa"/>
            <w:shd w:val="clear" w:color="auto" w:fill="auto"/>
          </w:tcPr>
          <w:p w14:paraId="509B44A2"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Szafka gospodarcza</w:t>
            </w:r>
            <w:r w:rsidRPr="00674F8B">
              <w:rPr>
                <w:rFonts w:asciiTheme="minorHAnsi" w:eastAsia="Microsoft YaHei" w:hAnsiTheme="minorHAnsi" w:cstheme="minorHAnsi"/>
                <w:bCs/>
                <w:color w:val="000000"/>
                <w:lang w:eastAsia="pl-PL"/>
              </w:rPr>
              <w:t xml:space="preserve"> o wymiarach 900 mm szer. x 450 mm gł. x 750 mm wys. +/- 5 mm. Szafka dwudrzwiowa z półką zamontowaną w połowie wysokości z możliwością regulacji, na regulowanych nóżkach, zamykana na klucz. Płyta o grubości minimum 18 mm +/- 1 mm, obustronnie okleinowana, okleiną melaminową, krawędź boczna wykończona taśmą PCV o grubości 1 mm. Wieniec górny i dolny o gr. min 25 mm +/- 1 mm, krawędź boczna wykończona taśmą PCV o gr. 2 mm, zgodnie z normami PN-EN 312:2011 i PN-EN 14322:2022-04. „Plecy” wykonane z płyty HDF o minimalnej grubości 3 mm. Uchwyty klasyczne, łukowate, wykonane z metalu, satynowe. Zamek bębenkowy z kluczykiem płaskim. Kolor olcha. Gotowy wyrób winien być zgodny z normą PN-EN 14073-2:2006.</w:t>
            </w:r>
          </w:p>
        </w:tc>
        <w:tc>
          <w:tcPr>
            <w:tcW w:w="708" w:type="dxa"/>
            <w:shd w:val="clear" w:color="auto" w:fill="auto"/>
          </w:tcPr>
          <w:p w14:paraId="6FA4E878"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247739D5"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0A8F1884" w14:textId="77777777" w:rsidTr="006E09C4">
        <w:tc>
          <w:tcPr>
            <w:tcW w:w="516" w:type="dxa"/>
            <w:shd w:val="clear" w:color="auto" w:fill="auto"/>
          </w:tcPr>
          <w:p w14:paraId="4B2B2054"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20</w:t>
            </w:r>
          </w:p>
        </w:tc>
        <w:tc>
          <w:tcPr>
            <w:tcW w:w="7249" w:type="dxa"/>
            <w:shd w:val="clear" w:color="auto" w:fill="auto"/>
          </w:tcPr>
          <w:p w14:paraId="50841766"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color w:val="000000"/>
                <w:lang w:eastAsia="pl-PL"/>
              </w:rPr>
            </w:pPr>
            <w:r w:rsidRPr="00674F8B">
              <w:rPr>
                <w:rFonts w:asciiTheme="minorHAnsi" w:eastAsia="Microsoft YaHei" w:hAnsiTheme="minorHAnsi" w:cstheme="minorHAnsi"/>
                <w:b/>
                <w:color w:val="000000"/>
                <w:lang w:eastAsia="pl-PL"/>
              </w:rPr>
              <w:t>Stół główny</w:t>
            </w:r>
            <w:r w:rsidRPr="00674F8B">
              <w:rPr>
                <w:rFonts w:asciiTheme="minorHAnsi" w:eastAsia="Microsoft YaHei" w:hAnsiTheme="minorHAnsi" w:cstheme="minorHAnsi"/>
                <w:color w:val="000000"/>
                <w:lang w:eastAsia="pl-PL"/>
              </w:rPr>
              <w:t xml:space="preserve"> o wymiarach 1400 dł. x 700 szer. x 750 mm wys. +/- 5 mm. Blat stołu wykonany z płyty o grubości minimum 25 mm +/- 1 mm, zgodnie z normami PN-EN 312:2011 i PN-EN 14322:2022-04. Z wysuwaną półką na klawiaturę na prowadnicach rolkowych. </w:t>
            </w:r>
            <w:r w:rsidRPr="00674F8B">
              <w:rPr>
                <w:rFonts w:asciiTheme="minorHAnsi" w:eastAsia="Microsoft YaHei" w:hAnsiTheme="minorHAnsi" w:cstheme="minorHAnsi"/>
                <w:bCs/>
                <w:color w:val="000000"/>
                <w:lang w:eastAsia="pl-PL"/>
              </w:rPr>
              <w:t xml:space="preserve">Powierzchnia blatu powinna być matowa. </w:t>
            </w:r>
            <w:r w:rsidRPr="00674F8B">
              <w:rPr>
                <w:rFonts w:asciiTheme="minorHAnsi" w:eastAsia="Microsoft YaHei" w:hAnsiTheme="minorHAnsi" w:cstheme="minorHAnsi"/>
                <w:color w:val="000000"/>
                <w:lang w:eastAsia="pl-PL"/>
              </w:rPr>
              <w:t>Cztery nogi metalowe, chromowane o średnicy 70 mm +/- 1 mm z możliwością regulacji. Nogi metalowe powinny być przymocowane w rogach blatu w odległości 5 cm (+/- 2 cm) od krawędzi. Gotowy wyrób winien być zgodny z normą PN-EN 14073-2:2006. Kolor olcha.</w:t>
            </w:r>
          </w:p>
        </w:tc>
        <w:tc>
          <w:tcPr>
            <w:tcW w:w="708" w:type="dxa"/>
            <w:shd w:val="clear" w:color="auto" w:fill="auto"/>
          </w:tcPr>
          <w:p w14:paraId="76827892"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0658750D"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6E0B798E" w14:textId="77777777" w:rsidTr="006E09C4">
        <w:tc>
          <w:tcPr>
            <w:tcW w:w="516" w:type="dxa"/>
            <w:shd w:val="clear" w:color="auto" w:fill="auto"/>
          </w:tcPr>
          <w:p w14:paraId="2EAC3A8C"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21</w:t>
            </w:r>
          </w:p>
        </w:tc>
        <w:tc>
          <w:tcPr>
            <w:tcW w:w="7249" w:type="dxa"/>
            <w:shd w:val="clear" w:color="auto" w:fill="auto"/>
          </w:tcPr>
          <w:p w14:paraId="204EE859"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
                <w:color w:val="000000"/>
                <w:lang w:eastAsia="pl-PL"/>
              </w:rPr>
            </w:pPr>
            <w:r w:rsidRPr="00674F8B">
              <w:rPr>
                <w:rFonts w:asciiTheme="minorHAnsi" w:eastAsia="Microsoft YaHei" w:hAnsiTheme="minorHAnsi" w:cstheme="minorHAnsi"/>
                <w:b/>
                <w:color w:val="000000"/>
                <w:lang w:eastAsia="pl-PL"/>
              </w:rPr>
              <w:t>Stół główny</w:t>
            </w:r>
            <w:r w:rsidRPr="00674F8B">
              <w:rPr>
                <w:rFonts w:asciiTheme="minorHAnsi" w:eastAsia="Microsoft YaHei" w:hAnsiTheme="minorHAnsi" w:cstheme="minorHAnsi"/>
                <w:color w:val="000000"/>
                <w:lang w:eastAsia="pl-PL"/>
              </w:rPr>
              <w:t xml:space="preserve"> o wymiarach 1600 dł. x 700 szer. x 750 mm wys. +/- 5 mm. Blat stołu wykonany z płyty o grubości minimum 25 mm +/- 1 mm, zgodnie z normami PN-EN 312:2011 i PN-EN 14322:2022-04. Z wysuwaną półką na klawiaturę na prowadnicach rolkowych. </w:t>
            </w:r>
            <w:r w:rsidRPr="00674F8B">
              <w:rPr>
                <w:rFonts w:asciiTheme="minorHAnsi" w:eastAsia="Microsoft YaHei" w:hAnsiTheme="minorHAnsi" w:cstheme="minorHAnsi"/>
                <w:bCs/>
                <w:color w:val="000000"/>
                <w:lang w:eastAsia="pl-PL"/>
              </w:rPr>
              <w:t xml:space="preserve">Powierzchnia blatu powinna być matowa. </w:t>
            </w:r>
            <w:r w:rsidRPr="00674F8B">
              <w:rPr>
                <w:rFonts w:asciiTheme="minorHAnsi" w:eastAsia="Microsoft YaHei" w:hAnsiTheme="minorHAnsi" w:cstheme="minorHAnsi"/>
                <w:color w:val="000000"/>
                <w:lang w:eastAsia="pl-PL"/>
              </w:rPr>
              <w:t>Cztery nogi metalowe, chromowane o średnicy 70 mm +/- 1 mm z możliwością regulacji. Nogi metalowe powinny być przymocowane w rogach blatu w odległości 5 cm (+/- 2 cm) od krawędzi. Gotowy wyrób winien być zgodny z normą PN-EN 14073-2:2006. Kolor olcha.</w:t>
            </w:r>
          </w:p>
        </w:tc>
        <w:tc>
          <w:tcPr>
            <w:tcW w:w="708" w:type="dxa"/>
            <w:shd w:val="clear" w:color="auto" w:fill="auto"/>
          </w:tcPr>
          <w:p w14:paraId="0E346FDB"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0CB3F004"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4ED3F2C1" w14:textId="77777777" w:rsidTr="006E09C4">
        <w:tc>
          <w:tcPr>
            <w:tcW w:w="516" w:type="dxa"/>
            <w:shd w:val="clear" w:color="auto" w:fill="auto"/>
          </w:tcPr>
          <w:p w14:paraId="49432DF4"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lastRenderedPageBreak/>
              <w:t>22</w:t>
            </w:r>
          </w:p>
        </w:tc>
        <w:tc>
          <w:tcPr>
            <w:tcW w:w="7249" w:type="dxa"/>
            <w:shd w:val="clear" w:color="auto" w:fill="auto"/>
          </w:tcPr>
          <w:p w14:paraId="3146BCBD"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
                <w:color w:val="000000"/>
                <w:lang w:eastAsia="pl-PL"/>
              </w:rPr>
            </w:pPr>
            <w:r w:rsidRPr="00674F8B">
              <w:rPr>
                <w:rFonts w:asciiTheme="minorHAnsi" w:eastAsia="Microsoft YaHei" w:hAnsiTheme="minorHAnsi" w:cstheme="minorHAnsi"/>
                <w:b/>
                <w:color w:val="000000"/>
                <w:lang w:eastAsia="pl-PL"/>
              </w:rPr>
              <w:t>Stół główny</w:t>
            </w:r>
            <w:r w:rsidRPr="00674F8B">
              <w:rPr>
                <w:rFonts w:asciiTheme="minorHAnsi" w:eastAsia="Microsoft YaHei" w:hAnsiTheme="minorHAnsi" w:cstheme="minorHAnsi"/>
                <w:color w:val="000000"/>
                <w:lang w:eastAsia="pl-PL"/>
              </w:rPr>
              <w:t xml:space="preserve"> o wymiarach 1800 dł. x 700 szer. x 750 mm wys. +/- 5 mm. Blat stołu wykonany z płyty o grubości minimum 25 mm +/- 1 mm, zgodnie z normami PN-EN 312:2011 i PN-EN 14322:2022-04. Z wysuwaną półką na klawiaturę na prowadnicach rolkowych. </w:t>
            </w:r>
            <w:r w:rsidRPr="00674F8B">
              <w:rPr>
                <w:rFonts w:asciiTheme="minorHAnsi" w:eastAsia="Microsoft YaHei" w:hAnsiTheme="minorHAnsi" w:cstheme="minorHAnsi"/>
                <w:bCs/>
                <w:color w:val="000000"/>
                <w:lang w:eastAsia="pl-PL"/>
              </w:rPr>
              <w:t xml:space="preserve">Powierzchnia blatu powinna być matowa. </w:t>
            </w:r>
            <w:r w:rsidRPr="00674F8B">
              <w:rPr>
                <w:rFonts w:asciiTheme="minorHAnsi" w:eastAsia="Microsoft YaHei" w:hAnsiTheme="minorHAnsi" w:cstheme="minorHAnsi"/>
                <w:color w:val="000000"/>
                <w:lang w:eastAsia="pl-PL"/>
              </w:rPr>
              <w:t>Cztery nogi metalowe, chromowane o średnicy 70 mm +/- 1 mm z możliwością regulacji. Nogi metalowe powinny być przymocowane w rogach blatu w odległości 5 cm (+/- 2 cm) od krawędzi. Gotowy wyrób winien być zgodny z normą PN-EN 14073-2:2006. Kolor olcha.</w:t>
            </w:r>
          </w:p>
        </w:tc>
        <w:tc>
          <w:tcPr>
            <w:tcW w:w="708" w:type="dxa"/>
            <w:shd w:val="clear" w:color="auto" w:fill="auto"/>
          </w:tcPr>
          <w:p w14:paraId="01C36300"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3FB99D4A"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5D77F941" w14:textId="77777777" w:rsidTr="006E09C4">
        <w:tc>
          <w:tcPr>
            <w:tcW w:w="516" w:type="dxa"/>
            <w:shd w:val="clear" w:color="auto" w:fill="auto"/>
          </w:tcPr>
          <w:p w14:paraId="3414C2E9"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23</w:t>
            </w:r>
          </w:p>
        </w:tc>
        <w:tc>
          <w:tcPr>
            <w:tcW w:w="7249" w:type="dxa"/>
            <w:shd w:val="clear" w:color="auto" w:fill="auto"/>
          </w:tcPr>
          <w:p w14:paraId="1B863498"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Szafa jednodrzwiowa</w:t>
            </w:r>
            <w:r w:rsidRPr="00674F8B">
              <w:rPr>
                <w:rFonts w:asciiTheme="minorHAnsi" w:eastAsia="Microsoft YaHei" w:hAnsiTheme="minorHAnsi" w:cstheme="minorHAnsi"/>
                <w:bCs/>
                <w:color w:val="000000"/>
                <w:lang w:eastAsia="pl-PL"/>
              </w:rPr>
              <w:t xml:space="preserve"> o wymiarach 450 mm szer. x 400 mm gł. x 1900 mm wys. +/- 5 mm, z 4 półkami na segregatory A-4, z możliwością regulacji ich wysokości. Szafa jednodrzwiowa zamykana na klucz. Wykonana z płyty o grubości minimum 18 mm +/- 1 mm, obustronnie okleinowana, okleiną melaminową dopasowaną kolorem i szerokością do parametrów płyty. Wieniec górny i dolny wykonany z płyty o gr. min 25 mm +/- 1 mm, krawędź boczna wykończona taśmą PCV o grubości 2 mm. „Plecy” wykonane z płyty HDF o gr. o minimalnej 3 mm, zgodnie z normami PN-EN 312:2011 i PN-EN 14322:2022-04. Plecy szaf mocowane do korpusu w sposób trwały za pomocą wkrętów. Uchwyty klasyczne, łukowate, wykonane z metalu, niklowane, polerowane. Zamek bębenkowy z kluczykiem płaskim. Kolor olcha. Gotowy wyrób winien być zgodny z normą PN-EN 14073-2:2006.</w:t>
            </w:r>
          </w:p>
        </w:tc>
        <w:tc>
          <w:tcPr>
            <w:tcW w:w="708" w:type="dxa"/>
            <w:shd w:val="clear" w:color="auto" w:fill="auto"/>
          </w:tcPr>
          <w:p w14:paraId="069C7DCB"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3C928EAB"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2F663319" w14:textId="77777777" w:rsidTr="006E09C4">
        <w:tc>
          <w:tcPr>
            <w:tcW w:w="516" w:type="dxa"/>
            <w:shd w:val="clear" w:color="auto" w:fill="auto"/>
          </w:tcPr>
          <w:p w14:paraId="5EA22939"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24</w:t>
            </w:r>
          </w:p>
        </w:tc>
        <w:tc>
          <w:tcPr>
            <w:tcW w:w="7249" w:type="dxa"/>
            <w:shd w:val="clear" w:color="auto" w:fill="auto"/>
          </w:tcPr>
          <w:p w14:paraId="0E145E28"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Wieszak ubraniowy</w:t>
            </w:r>
            <w:r w:rsidRPr="00674F8B">
              <w:rPr>
                <w:rFonts w:asciiTheme="minorHAnsi" w:eastAsia="Microsoft YaHei" w:hAnsiTheme="minorHAnsi" w:cstheme="minorHAnsi"/>
                <w:bCs/>
                <w:color w:val="000000"/>
                <w:lang w:eastAsia="pl-PL"/>
              </w:rPr>
              <w:t xml:space="preserve"> stojący aluminiowy czarny, typu Arizona lub równoważny, wysokość 1870 mm, szerokość 620 mm +/- 5 mm, wieszak powinien posiadać podstawkę i pierścień podtrzymujący dla parasolek. Gotowy wyrób winien być zgodny z normą PN-EN 14073-2:2006.</w:t>
            </w:r>
          </w:p>
        </w:tc>
        <w:tc>
          <w:tcPr>
            <w:tcW w:w="708" w:type="dxa"/>
            <w:shd w:val="clear" w:color="auto" w:fill="auto"/>
          </w:tcPr>
          <w:p w14:paraId="3E6CCDF8"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6F2667BA"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r w:rsidR="008D5D66" w:rsidRPr="00674F8B" w14:paraId="7B7FAB2C" w14:textId="77777777" w:rsidTr="006E09C4">
        <w:tc>
          <w:tcPr>
            <w:tcW w:w="516" w:type="dxa"/>
            <w:shd w:val="clear" w:color="auto" w:fill="auto"/>
          </w:tcPr>
          <w:p w14:paraId="7EC3088A" w14:textId="77777777" w:rsidR="008D5D66" w:rsidRPr="00674F8B" w:rsidRDefault="008D5D66" w:rsidP="00674F8B">
            <w:pPr>
              <w:spacing w:line="360" w:lineRule="auto"/>
              <w:rPr>
                <w:rFonts w:asciiTheme="minorHAnsi" w:hAnsiTheme="minorHAnsi" w:cstheme="minorHAnsi"/>
              </w:rPr>
            </w:pPr>
            <w:r w:rsidRPr="00674F8B">
              <w:rPr>
                <w:rFonts w:asciiTheme="minorHAnsi" w:hAnsiTheme="minorHAnsi" w:cstheme="minorHAnsi"/>
              </w:rPr>
              <w:t>25</w:t>
            </w:r>
          </w:p>
        </w:tc>
        <w:tc>
          <w:tcPr>
            <w:tcW w:w="7249" w:type="dxa"/>
            <w:shd w:val="clear" w:color="auto" w:fill="auto"/>
          </w:tcPr>
          <w:p w14:paraId="1B2B9AC2" w14:textId="77777777" w:rsidR="008D5D66" w:rsidRPr="00674F8B" w:rsidRDefault="008D5D66" w:rsidP="00674F8B">
            <w:pPr>
              <w:autoSpaceDE w:val="0"/>
              <w:autoSpaceDN w:val="0"/>
              <w:adjustRightInd w:val="0"/>
              <w:spacing w:line="360" w:lineRule="auto"/>
              <w:jc w:val="both"/>
              <w:rPr>
                <w:rFonts w:asciiTheme="minorHAnsi" w:eastAsia="Microsoft YaHei" w:hAnsiTheme="minorHAnsi" w:cstheme="minorHAnsi"/>
                <w:bCs/>
                <w:color w:val="000000"/>
                <w:lang w:eastAsia="pl-PL"/>
              </w:rPr>
            </w:pPr>
            <w:r w:rsidRPr="00674F8B">
              <w:rPr>
                <w:rFonts w:asciiTheme="minorHAnsi" w:eastAsia="Microsoft YaHei" w:hAnsiTheme="minorHAnsi" w:cstheme="minorHAnsi"/>
                <w:b/>
                <w:bCs/>
                <w:color w:val="000000"/>
                <w:lang w:eastAsia="pl-PL"/>
              </w:rPr>
              <w:t>Wieszak ubraniowy</w:t>
            </w:r>
            <w:r w:rsidRPr="00674F8B">
              <w:rPr>
                <w:rFonts w:asciiTheme="minorHAnsi" w:eastAsia="Microsoft YaHei" w:hAnsiTheme="minorHAnsi" w:cstheme="minorHAnsi"/>
                <w:bCs/>
                <w:color w:val="000000"/>
                <w:lang w:eastAsia="pl-PL"/>
              </w:rPr>
              <w:t xml:space="preserve"> ścienny 5 metalowych podwójnych haczyków na ubrania rozmieszczonych symetrycznie w linii u góry wieszaka, kolor haczyków srebrny, wymiary wieszaka wys. 1400 mm szer. 500 mm, gł. 40 mm +/- 5 mm, wykonany z płyty meblowej, kolor olcha. Gotowy wyrób winien być zgodny z normą PN-EN 14073-2:2006.</w:t>
            </w:r>
          </w:p>
        </w:tc>
        <w:tc>
          <w:tcPr>
            <w:tcW w:w="708" w:type="dxa"/>
            <w:shd w:val="clear" w:color="auto" w:fill="auto"/>
          </w:tcPr>
          <w:p w14:paraId="72DCCB6E" w14:textId="77777777" w:rsidR="008D5D66" w:rsidRPr="00674F8B" w:rsidRDefault="008D5D66" w:rsidP="00674F8B">
            <w:pPr>
              <w:spacing w:line="360" w:lineRule="auto"/>
              <w:jc w:val="both"/>
              <w:rPr>
                <w:rFonts w:asciiTheme="minorHAnsi" w:hAnsiTheme="minorHAnsi" w:cstheme="minorHAnsi"/>
              </w:rPr>
            </w:pPr>
            <w:proofErr w:type="spellStart"/>
            <w:r w:rsidRPr="00674F8B">
              <w:rPr>
                <w:rFonts w:asciiTheme="minorHAnsi" w:hAnsiTheme="minorHAnsi" w:cstheme="minorHAnsi"/>
              </w:rPr>
              <w:t>szt</w:t>
            </w:r>
            <w:proofErr w:type="spellEnd"/>
          </w:p>
        </w:tc>
        <w:tc>
          <w:tcPr>
            <w:tcW w:w="849" w:type="dxa"/>
            <w:shd w:val="clear" w:color="auto" w:fill="auto"/>
          </w:tcPr>
          <w:p w14:paraId="1B753BB1" w14:textId="77777777" w:rsidR="008D5D66" w:rsidRPr="00674F8B" w:rsidRDefault="008D5D66" w:rsidP="00674F8B">
            <w:pPr>
              <w:spacing w:line="360" w:lineRule="auto"/>
              <w:jc w:val="both"/>
              <w:rPr>
                <w:rFonts w:asciiTheme="minorHAnsi" w:hAnsiTheme="minorHAnsi" w:cstheme="minorHAnsi"/>
              </w:rPr>
            </w:pPr>
            <w:r w:rsidRPr="00674F8B">
              <w:rPr>
                <w:rFonts w:asciiTheme="minorHAnsi" w:hAnsiTheme="minorHAnsi" w:cstheme="minorHAnsi"/>
              </w:rPr>
              <w:t>1</w:t>
            </w:r>
          </w:p>
        </w:tc>
      </w:tr>
    </w:tbl>
    <w:p w14:paraId="6BD6A7D3" w14:textId="3B5EDDE5" w:rsidR="008D5D66" w:rsidRDefault="008D5D66" w:rsidP="00674F8B">
      <w:pPr>
        <w:spacing w:line="360" w:lineRule="auto"/>
        <w:rPr>
          <w:rFonts w:asciiTheme="minorHAnsi" w:hAnsiTheme="minorHAnsi" w:cstheme="minorHAnsi"/>
        </w:rPr>
      </w:pPr>
    </w:p>
    <w:p w14:paraId="41735B74" w14:textId="77777777" w:rsidR="00674F8B" w:rsidRPr="00674F8B" w:rsidRDefault="00674F8B" w:rsidP="00674F8B">
      <w:pPr>
        <w:spacing w:line="360" w:lineRule="auto"/>
        <w:rPr>
          <w:rFonts w:asciiTheme="minorHAnsi" w:hAnsiTheme="minorHAnsi" w:cstheme="minorHAnsi"/>
        </w:rPr>
      </w:pPr>
    </w:p>
    <w:p w14:paraId="24F138C6"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lastRenderedPageBreak/>
        <w:t>W przypadku gdy Zamawiający nie określił w opisie przedmiotu zamówienia szczegółowych wymagań zastosowanie mają poniższe zapisy:</w:t>
      </w:r>
    </w:p>
    <w:p w14:paraId="551BC5CA"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Meble muszą być wykonane z następujących materiałów:</w:t>
      </w:r>
    </w:p>
    <w:p w14:paraId="257FC9A0"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xml:space="preserve">- płyta o grubości minimum 18 mm </w:t>
      </w:r>
    </w:p>
    <w:p w14:paraId="3266C08A"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xml:space="preserve">- płyta obustronnie okleinowana, okleiną melaminową </w:t>
      </w:r>
    </w:p>
    <w:p w14:paraId="2AF53790"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xml:space="preserve">- „plecy” szaf wykonane z płyty HDF o gr.  o minimalnej grubości 3 mm </w:t>
      </w:r>
    </w:p>
    <w:p w14:paraId="1C616974"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xml:space="preserve">- grubość blatów minimum 25 mm </w:t>
      </w:r>
    </w:p>
    <w:p w14:paraId="60174E52"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xml:space="preserve">- uchwyty meblowe drzwiczek i szuflad: klasyczne łukowate wykonane z metalu, niklowane,  </w:t>
      </w:r>
    </w:p>
    <w:p w14:paraId="79248F0E"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polerowane</w:t>
      </w:r>
    </w:p>
    <w:p w14:paraId="0A91022D"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zamki szaf  i szuflad: bębenkowe z kluczami płaskimi</w:t>
      </w:r>
    </w:p>
    <w:p w14:paraId="780D3603"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wykończenie obrzeży: taśma melaminowa dopasowana kolorem i szerokością do parametrów płyty</w:t>
      </w:r>
    </w:p>
    <w:p w14:paraId="2DDDFDBD"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r w:rsidRPr="00674F8B">
        <w:rPr>
          <w:rFonts w:asciiTheme="minorHAnsi" w:eastAsia="Microsoft YaHei" w:hAnsiTheme="minorHAnsi" w:cstheme="minorHAnsi"/>
          <w:lang w:eastAsia="pl-PL"/>
        </w:rPr>
        <w:t xml:space="preserve">- wszystkie elementy szklane w szafach powinny być wykonane ze szkła bezpiecznego bezbarwnego i osadzone w ramie z płyty </w:t>
      </w:r>
      <w:proofErr w:type="spellStart"/>
      <w:r w:rsidRPr="00674F8B">
        <w:rPr>
          <w:rFonts w:asciiTheme="minorHAnsi" w:eastAsia="Microsoft YaHei" w:hAnsiTheme="minorHAnsi" w:cstheme="minorHAnsi"/>
          <w:lang w:eastAsia="pl-PL"/>
        </w:rPr>
        <w:t>melaminowanej</w:t>
      </w:r>
      <w:proofErr w:type="spellEnd"/>
      <w:r w:rsidRPr="00674F8B">
        <w:rPr>
          <w:rFonts w:asciiTheme="minorHAnsi" w:eastAsia="Microsoft YaHei" w:hAnsiTheme="minorHAnsi" w:cstheme="minorHAnsi"/>
          <w:lang w:eastAsia="pl-PL"/>
        </w:rPr>
        <w:t>.</w:t>
      </w:r>
    </w:p>
    <w:p w14:paraId="385BFDD3" w14:textId="44277845" w:rsidR="008D5D66" w:rsidRPr="00674F8B" w:rsidRDefault="008D5D66" w:rsidP="00674F8B">
      <w:pPr>
        <w:autoSpaceDE w:val="0"/>
        <w:autoSpaceDN w:val="0"/>
        <w:adjustRightInd w:val="0"/>
        <w:spacing w:line="360" w:lineRule="auto"/>
        <w:rPr>
          <w:rFonts w:asciiTheme="minorHAnsi" w:eastAsia="Microsoft YaHei" w:hAnsiTheme="minorHAnsi" w:cstheme="minorHAnsi"/>
          <w:lang w:eastAsia="pl-PL"/>
        </w:rPr>
      </w:pPr>
    </w:p>
    <w:p w14:paraId="3C254A0A" w14:textId="77777777" w:rsidR="008D5D66" w:rsidRPr="00674F8B" w:rsidRDefault="008D5D66" w:rsidP="00674F8B">
      <w:pPr>
        <w:autoSpaceDE w:val="0"/>
        <w:autoSpaceDN w:val="0"/>
        <w:adjustRightInd w:val="0"/>
        <w:spacing w:line="360" w:lineRule="auto"/>
        <w:rPr>
          <w:rFonts w:asciiTheme="minorHAnsi" w:eastAsia="Microsoft YaHei" w:hAnsiTheme="minorHAnsi" w:cstheme="minorHAnsi"/>
          <w:b/>
          <w:lang w:eastAsia="pl-PL"/>
        </w:rPr>
      </w:pPr>
      <w:r w:rsidRPr="00674F8B">
        <w:rPr>
          <w:rFonts w:asciiTheme="minorHAnsi" w:eastAsia="Microsoft YaHei" w:hAnsiTheme="minorHAnsi" w:cstheme="minorHAnsi"/>
          <w:lang w:eastAsia="pl-PL"/>
        </w:rPr>
        <w:t xml:space="preserve">Zastosowane płyty muszą posiadać atest higieniczny potwierdzający klasę higieniczną E1 (nie wydzielają szkodliwej substancji) i być odporne na odbarwienia, wysoką temperaturę, wilgoć  i środki myjąco konserwujące. Wymaga się aby meble biurowe spełniały warunki </w:t>
      </w:r>
      <w:r w:rsidR="0032630F" w:rsidRPr="00674F8B">
        <w:rPr>
          <w:rFonts w:asciiTheme="minorHAnsi" w:eastAsia="Microsoft YaHei" w:hAnsiTheme="minorHAnsi" w:cstheme="minorHAnsi"/>
          <w:lang w:eastAsia="pl-PL"/>
        </w:rPr>
        <w:t>z</w:t>
      </w:r>
      <w:r w:rsidRPr="00674F8B">
        <w:rPr>
          <w:rFonts w:asciiTheme="minorHAnsi" w:eastAsia="Microsoft YaHei" w:hAnsiTheme="minorHAnsi" w:cstheme="minorHAnsi"/>
          <w:lang w:eastAsia="pl-PL"/>
        </w:rPr>
        <w:t>awarte</w:t>
      </w:r>
      <w:r w:rsidR="0032630F" w:rsidRPr="00674F8B">
        <w:rPr>
          <w:rFonts w:asciiTheme="minorHAnsi" w:eastAsia="Microsoft YaHei" w:hAnsiTheme="minorHAnsi" w:cstheme="minorHAnsi"/>
          <w:lang w:eastAsia="pl-PL"/>
        </w:rPr>
        <w:t> </w:t>
      </w:r>
      <w:r w:rsidRPr="00674F8B">
        <w:rPr>
          <w:rFonts w:asciiTheme="minorHAnsi" w:eastAsia="Microsoft YaHei" w:hAnsiTheme="minorHAnsi" w:cstheme="minorHAnsi"/>
          <w:lang w:eastAsia="pl-PL"/>
        </w:rPr>
        <w:t>w</w:t>
      </w:r>
      <w:r w:rsidR="0032630F" w:rsidRPr="00674F8B">
        <w:rPr>
          <w:rFonts w:asciiTheme="minorHAnsi" w:eastAsia="Microsoft YaHei" w:hAnsiTheme="minorHAnsi" w:cstheme="minorHAnsi"/>
          <w:lang w:eastAsia="pl-PL"/>
        </w:rPr>
        <w:t> </w:t>
      </w:r>
      <w:r w:rsidRPr="00674F8B">
        <w:rPr>
          <w:rFonts w:asciiTheme="minorHAnsi" w:eastAsia="Microsoft YaHei" w:hAnsiTheme="minorHAnsi" w:cstheme="minorHAnsi"/>
          <w:b/>
          <w:lang w:eastAsia="pl-PL"/>
        </w:rPr>
        <w:t xml:space="preserve">Rozporządzeniu Ministra Pracy i Polityki Socjalnej z dnia 18 października 2023 r. w sprawie przepisów BHP na stanowiskach pracy wyposażonych w monitory ekranowe, </w:t>
      </w:r>
      <w:r w:rsidRPr="00674F8B">
        <w:rPr>
          <w:rFonts w:asciiTheme="minorHAnsi" w:eastAsia="Microsoft YaHei" w:hAnsiTheme="minorHAnsi" w:cstheme="minorHAnsi"/>
          <w:lang w:eastAsia="pl-PL"/>
        </w:rPr>
        <w:t xml:space="preserve">oraz normą </w:t>
      </w:r>
      <w:r w:rsidR="00936EFE" w:rsidRPr="00674F8B">
        <w:rPr>
          <w:rFonts w:asciiTheme="minorHAnsi" w:eastAsia="Microsoft YaHei" w:hAnsiTheme="minorHAnsi" w:cstheme="minorHAnsi"/>
          <w:lang w:eastAsia="pl-PL"/>
        </w:rPr>
        <w:t>PN-EN 14073 - 2:2006.</w:t>
      </w:r>
    </w:p>
    <w:p w14:paraId="7D9638EC" w14:textId="77777777" w:rsidR="008D5D66" w:rsidRPr="00674F8B" w:rsidRDefault="008D5D66" w:rsidP="00674F8B">
      <w:pPr>
        <w:spacing w:line="360" w:lineRule="auto"/>
        <w:jc w:val="both"/>
        <w:rPr>
          <w:rFonts w:asciiTheme="minorHAnsi" w:eastAsia="Microsoft YaHei" w:hAnsiTheme="minorHAnsi" w:cstheme="minorHAnsi"/>
          <w:lang w:eastAsia="pl-PL"/>
        </w:rPr>
      </w:pPr>
    </w:p>
    <w:p w14:paraId="0712A708" w14:textId="77777777" w:rsidR="008D5D66" w:rsidRPr="00674F8B" w:rsidRDefault="008D5D66" w:rsidP="00674F8B">
      <w:pPr>
        <w:spacing w:line="360" w:lineRule="auto"/>
        <w:jc w:val="both"/>
        <w:rPr>
          <w:rFonts w:asciiTheme="minorHAnsi" w:hAnsiTheme="minorHAnsi" w:cstheme="minorHAnsi"/>
          <w:b/>
        </w:rPr>
      </w:pPr>
    </w:p>
    <w:p w14:paraId="719E8398" w14:textId="4D646C4F" w:rsidR="008D5D66" w:rsidRPr="00674F8B" w:rsidRDefault="007B1AFF" w:rsidP="00674F8B">
      <w:pPr>
        <w:widowControl/>
        <w:spacing w:line="360" w:lineRule="auto"/>
        <w:rPr>
          <w:rFonts w:asciiTheme="minorHAnsi" w:eastAsia="Calibri" w:hAnsiTheme="minorHAnsi" w:cstheme="minorHAnsi"/>
        </w:rPr>
      </w:pPr>
      <w:r w:rsidRPr="00674F8B">
        <w:rPr>
          <w:rFonts w:asciiTheme="minorHAnsi" w:eastAsia="Calibri" w:hAnsiTheme="minorHAnsi" w:cstheme="minorHAnsi"/>
        </w:rPr>
        <w:t>Opisując wskazany  przedmiot zamówienia przez odniesienie do norm</w:t>
      </w:r>
      <w:r w:rsidR="00E0206A" w:rsidRPr="00674F8B">
        <w:rPr>
          <w:rFonts w:asciiTheme="minorHAnsi" w:eastAsia="Calibri" w:hAnsiTheme="minorHAnsi" w:cstheme="minorHAnsi"/>
        </w:rPr>
        <w:t xml:space="preserve"> </w:t>
      </w:r>
      <w:r w:rsidRPr="00674F8B">
        <w:rPr>
          <w:rFonts w:asciiTheme="minorHAnsi" w:eastAsia="Calibri" w:hAnsiTheme="minorHAnsi" w:cstheme="minorHAnsi"/>
        </w:rPr>
        <w:t>Zamawiający wskazuje, że dopuszcza rozwiązania równoważne opisywanym. Wszystkim tym odniesieniom użytym w załączniku nr 1 do Umowy  towarzyszą  wyrazy „lub równoważne”. W takim wypadku Wykonawca w ofercie jest zobowiązany udowodnić, że proponowane rozwiązania w równoważnym stopniu spełniają wymagania określone przez Zamawiającego.</w:t>
      </w:r>
      <w:r w:rsidR="008D5D66" w:rsidRPr="00674F8B">
        <w:rPr>
          <w:rFonts w:asciiTheme="minorHAnsi" w:eastAsia="Calibri" w:hAnsiTheme="minorHAnsi" w:cstheme="minorHAnsi"/>
        </w:rPr>
        <w:br w:type="page"/>
      </w:r>
    </w:p>
    <w:p w14:paraId="692B4611" w14:textId="77777777" w:rsidR="008D5D66" w:rsidRPr="008D5D66" w:rsidRDefault="008D5D66" w:rsidP="00674F8B">
      <w:pPr>
        <w:widowControl/>
        <w:spacing w:line="360" w:lineRule="auto"/>
        <w:rPr>
          <w:rFonts w:asciiTheme="minorHAnsi" w:eastAsia="Calibri" w:hAnsiTheme="minorHAnsi" w:cstheme="minorHAnsi"/>
          <w:b/>
        </w:rPr>
      </w:pPr>
      <w:r w:rsidRPr="008D5D66">
        <w:rPr>
          <w:rFonts w:asciiTheme="minorHAnsi" w:eastAsia="Calibri" w:hAnsiTheme="minorHAnsi" w:cstheme="minorHAnsi"/>
          <w:b/>
        </w:rPr>
        <w:lastRenderedPageBreak/>
        <w:t xml:space="preserve">Załącznik nr 2 do umowy </w:t>
      </w:r>
    </w:p>
    <w:p w14:paraId="3C2BF116" w14:textId="77777777" w:rsidR="008D5D66" w:rsidRPr="00FB5673" w:rsidRDefault="008D5D66" w:rsidP="00674F8B">
      <w:pPr>
        <w:widowControl/>
        <w:spacing w:line="360" w:lineRule="auto"/>
        <w:rPr>
          <w:rFonts w:asciiTheme="minorHAnsi" w:eastAsia="Calibri" w:hAnsiTheme="minorHAnsi" w:cstheme="minorHAnsi"/>
        </w:rPr>
      </w:pPr>
    </w:p>
    <w:p w14:paraId="7CCCBCF1" w14:textId="77777777" w:rsidR="008D5D66" w:rsidRPr="00FB5673" w:rsidRDefault="008D5D66" w:rsidP="00674F8B">
      <w:pPr>
        <w:widowControl/>
        <w:spacing w:line="360" w:lineRule="auto"/>
        <w:rPr>
          <w:rFonts w:asciiTheme="minorHAnsi" w:eastAsia="Calibri" w:hAnsiTheme="minorHAnsi" w:cstheme="minorHAnsi"/>
          <w:b/>
        </w:rPr>
      </w:pPr>
      <w:r w:rsidRPr="00FB5673">
        <w:rPr>
          <w:rFonts w:asciiTheme="minorHAnsi" w:eastAsia="Calibri" w:hAnsiTheme="minorHAnsi" w:cstheme="minorHAnsi"/>
          <w:b/>
        </w:rPr>
        <w:t>Zasady składania zamówień i odbioru przedmiotu zamówienia</w:t>
      </w:r>
    </w:p>
    <w:p w14:paraId="55797597" w14:textId="77777777" w:rsidR="008D5D66" w:rsidRPr="00FB5673" w:rsidRDefault="00374CAB" w:rsidP="00674F8B">
      <w:pPr>
        <w:pStyle w:val="Akapitzlist"/>
        <w:widowControl/>
        <w:numPr>
          <w:ilvl w:val="0"/>
          <w:numId w:val="95"/>
        </w:numPr>
        <w:spacing w:line="360" w:lineRule="auto"/>
        <w:ind w:left="284"/>
        <w:rPr>
          <w:rFonts w:asciiTheme="minorHAnsi" w:eastAsia="Calibri" w:hAnsiTheme="minorHAnsi" w:cstheme="minorHAnsi"/>
        </w:rPr>
      </w:pPr>
      <w:r w:rsidRPr="00FB5673">
        <w:rPr>
          <w:rFonts w:asciiTheme="minorHAnsi" w:hAnsiTheme="minorHAnsi" w:cstheme="minorHAnsi"/>
          <w:iCs/>
        </w:rPr>
        <w:t>Procedura udzielenia zamówienia wykonawczego będzie prowadzona za pośrednictwem platformy zakupowej dostępnej pod adresem</w:t>
      </w:r>
      <w:r w:rsidRPr="00FB5673">
        <w:rPr>
          <w:rFonts w:asciiTheme="minorHAnsi" w:hAnsiTheme="minorHAnsi" w:cstheme="minorHAnsi"/>
        </w:rPr>
        <w:t xml:space="preserve">: </w:t>
      </w:r>
      <w:hyperlink r:id="rId16" w:history="1">
        <w:r w:rsidRPr="00FB5673">
          <w:rPr>
            <w:rStyle w:val="Hipercze"/>
            <w:rFonts w:asciiTheme="minorHAnsi" w:hAnsiTheme="minorHAnsi" w:cstheme="minorHAnsi"/>
            <w:iCs/>
            <w:color w:val="auto"/>
            <w:u w:val="none"/>
          </w:rPr>
          <w:t>https://kgpolicja.ezamawiajacy.pl</w:t>
        </w:r>
      </w:hyperlink>
      <w:r w:rsidRPr="00FB5673">
        <w:rPr>
          <w:i/>
          <w:iCs/>
        </w:rPr>
        <w:t>.</w:t>
      </w:r>
    </w:p>
    <w:p w14:paraId="2FA10E6E" w14:textId="77777777" w:rsidR="008D5D66" w:rsidRPr="00FB5673" w:rsidRDefault="008D5D66" w:rsidP="00674F8B">
      <w:pPr>
        <w:numPr>
          <w:ilvl w:val="0"/>
          <w:numId w:val="95"/>
        </w:numPr>
        <w:shd w:val="clear" w:color="auto" w:fill="FFFFFF"/>
        <w:autoSpaceDE w:val="0"/>
        <w:autoSpaceDN w:val="0"/>
        <w:adjustRightInd w:val="0"/>
        <w:spacing w:line="360" w:lineRule="auto"/>
        <w:ind w:left="284"/>
        <w:rPr>
          <w:rFonts w:asciiTheme="minorHAnsi" w:hAnsiTheme="minorHAnsi" w:cstheme="minorHAnsi"/>
        </w:rPr>
      </w:pPr>
      <w:r w:rsidRPr="00FB5673">
        <w:rPr>
          <w:rFonts w:asciiTheme="minorHAnsi" w:hAnsiTheme="minorHAnsi" w:cstheme="minorHAnsi"/>
        </w:rPr>
        <w:t>Zakres poszczególnych postępowań o udzielenie zamówienia publicznego będzie każdorazowo określany przez Zamawiającego w Zapytaniu, którego wzór stanowi załącznik nr 3 do niniejszej umowy</w:t>
      </w:r>
      <w:r w:rsidR="00374CAB" w:rsidRPr="00FB5673">
        <w:rPr>
          <w:rFonts w:asciiTheme="minorHAnsi" w:hAnsiTheme="minorHAnsi" w:cstheme="minorHAnsi"/>
        </w:rPr>
        <w:t>. W przypadku braku możliwości przesłania zapytania przez platformę zakupową, Zamawiający dopuszcza</w:t>
      </w:r>
      <w:r w:rsidRPr="00FB5673">
        <w:rPr>
          <w:rFonts w:asciiTheme="minorHAnsi" w:hAnsiTheme="minorHAnsi" w:cstheme="minorHAnsi"/>
        </w:rPr>
        <w:t xml:space="preserve"> </w:t>
      </w:r>
      <w:r w:rsidR="00374CAB" w:rsidRPr="00FB5673">
        <w:rPr>
          <w:rFonts w:asciiTheme="minorHAnsi" w:hAnsiTheme="minorHAnsi" w:cstheme="minorHAnsi"/>
        </w:rPr>
        <w:t xml:space="preserve">możliwość procedowania za pośrednictwem poczty elektronicznej. </w:t>
      </w:r>
    </w:p>
    <w:p w14:paraId="50B34D01" w14:textId="77777777" w:rsidR="008D5D66" w:rsidRPr="00FB5673" w:rsidRDefault="008D5D66" w:rsidP="00674F8B">
      <w:pPr>
        <w:numPr>
          <w:ilvl w:val="0"/>
          <w:numId w:val="95"/>
        </w:numPr>
        <w:suppressAutoHyphens/>
        <w:spacing w:line="360" w:lineRule="auto"/>
        <w:ind w:left="284"/>
        <w:rPr>
          <w:rFonts w:asciiTheme="minorHAnsi" w:hAnsiTheme="minorHAnsi" w:cstheme="minorHAnsi"/>
        </w:rPr>
      </w:pPr>
      <w:r w:rsidRPr="00FB5673">
        <w:rPr>
          <w:rFonts w:asciiTheme="minorHAnsi" w:hAnsiTheme="minorHAnsi" w:cstheme="minorHAnsi"/>
        </w:rPr>
        <w:t xml:space="preserve">Wykonawca zobowiązany jest do przysłania oferty w terminie podanym każdorazowo </w:t>
      </w:r>
      <w:r w:rsidRPr="00FB5673">
        <w:rPr>
          <w:rFonts w:asciiTheme="minorHAnsi" w:hAnsiTheme="minorHAnsi" w:cstheme="minorHAnsi"/>
        </w:rPr>
        <w:br/>
        <w:t>w konkretnym zapytaniu.</w:t>
      </w:r>
    </w:p>
    <w:p w14:paraId="099DFE4D" w14:textId="77777777" w:rsidR="008D5D66" w:rsidRPr="008D5D66" w:rsidRDefault="00374CAB" w:rsidP="00674F8B">
      <w:pPr>
        <w:numPr>
          <w:ilvl w:val="0"/>
          <w:numId w:val="95"/>
        </w:numPr>
        <w:suppressAutoHyphens/>
        <w:spacing w:line="360" w:lineRule="auto"/>
        <w:ind w:left="284"/>
        <w:rPr>
          <w:rFonts w:asciiTheme="minorHAnsi" w:hAnsiTheme="minorHAnsi" w:cstheme="minorHAnsi"/>
          <w:color w:val="000000"/>
        </w:rPr>
      </w:pPr>
      <w:r w:rsidRPr="00FB5673">
        <w:rPr>
          <w:rFonts w:asciiTheme="minorHAnsi" w:hAnsiTheme="minorHAnsi" w:cstheme="minorHAnsi"/>
        </w:rPr>
        <w:t xml:space="preserve">W przypadku wykorzystania poczty elektronicznej </w:t>
      </w:r>
      <w:r w:rsidR="008D5D66" w:rsidRPr="00FB5673">
        <w:rPr>
          <w:rFonts w:asciiTheme="minorHAnsi" w:hAnsiTheme="minorHAnsi" w:cstheme="minorHAnsi"/>
        </w:rPr>
        <w:t>Wykonawca ma w obowiązku</w:t>
      </w:r>
      <w:r w:rsidR="008D5D66" w:rsidRPr="008D5D66">
        <w:rPr>
          <w:rFonts w:asciiTheme="minorHAnsi" w:hAnsiTheme="minorHAnsi" w:cstheme="minorHAnsi"/>
          <w:color w:val="000000"/>
        </w:rPr>
        <w:t xml:space="preserve"> zabezpieczyć ofertę hasłem uniemożliwiającym otwarcie </w:t>
      </w:r>
      <w:r w:rsidR="008D5D66" w:rsidRPr="008D5D66">
        <w:rPr>
          <w:rFonts w:asciiTheme="minorHAnsi" w:hAnsiTheme="minorHAnsi" w:cstheme="minorHAnsi"/>
          <w:color w:val="000000"/>
        </w:rPr>
        <w:br/>
        <w:t>i zapoznanie się z jej treścią  przed wskazanym terminem.</w:t>
      </w:r>
    </w:p>
    <w:p w14:paraId="0D3188C6" w14:textId="77777777" w:rsidR="008D5D66" w:rsidRPr="008D5D66" w:rsidRDefault="008D5D66" w:rsidP="00674F8B">
      <w:pPr>
        <w:numPr>
          <w:ilvl w:val="0"/>
          <w:numId w:val="95"/>
        </w:numPr>
        <w:suppressAutoHyphens/>
        <w:spacing w:line="360" w:lineRule="auto"/>
        <w:ind w:left="284"/>
        <w:rPr>
          <w:rFonts w:asciiTheme="minorHAnsi" w:hAnsiTheme="minorHAnsi" w:cstheme="minorHAnsi"/>
          <w:color w:val="000000"/>
        </w:rPr>
      </w:pPr>
      <w:r w:rsidRPr="008D5D66">
        <w:rPr>
          <w:rFonts w:asciiTheme="minorHAnsi" w:hAnsiTheme="minorHAnsi" w:cstheme="minorHAnsi"/>
          <w:color w:val="000000"/>
        </w:rPr>
        <w:t>Hasło, o którym mowa w pkt powyżej, Wykonawca ma w obowiązku przesłać Zamawiającemu tym samym kanałem co ofertę niezwłocznie po terminie otwarcia ofert, ale nie później niż w ciągu 24 godzin od terminu otwarcia ofert.</w:t>
      </w:r>
    </w:p>
    <w:p w14:paraId="4058BB44" w14:textId="77777777" w:rsidR="008D5D66" w:rsidRPr="008D5D66" w:rsidRDefault="008D5D66" w:rsidP="00674F8B">
      <w:pPr>
        <w:numPr>
          <w:ilvl w:val="0"/>
          <w:numId w:val="95"/>
        </w:numPr>
        <w:suppressAutoHyphens/>
        <w:spacing w:line="360" w:lineRule="auto"/>
        <w:ind w:left="284"/>
        <w:rPr>
          <w:rFonts w:asciiTheme="minorHAnsi" w:hAnsiTheme="minorHAnsi" w:cstheme="minorHAnsi"/>
          <w:color w:val="000000"/>
        </w:rPr>
      </w:pPr>
      <w:r w:rsidRPr="008D5D66">
        <w:rPr>
          <w:rFonts w:asciiTheme="minorHAnsi" w:hAnsiTheme="minorHAnsi" w:cstheme="minorHAnsi"/>
          <w:color w:val="000000"/>
        </w:rPr>
        <w:t>W przypadku braku udostępnienia hasła we wskazanym terminie, oferta zostanie odrzucona przez Zamawiającego.</w:t>
      </w:r>
    </w:p>
    <w:p w14:paraId="27150768" w14:textId="77777777" w:rsidR="008D5D66" w:rsidRPr="008D5D66" w:rsidRDefault="008D5D66" w:rsidP="00674F8B">
      <w:pPr>
        <w:numPr>
          <w:ilvl w:val="0"/>
          <w:numId w:val="95"/>
        </w:numPr>
        <w:suppressAutoHyphens/>
        <w:spacing w:line="360" w:lineRule="auto"/>
        <w:ind w:left="284"/>
        <w:rPr>
          <w:rFonts w:asciiTheme="minorHAnsi" w:hAnsiTheme="minorHAnsi" w:cstheme="minorHAnsi"/>
          <w:color w:val="000000"/>
        </w:rPr>
      </w:pPr>
      <w:r w:rsidRPr="008D5D66">
        <w:rPr>
          <w:rFonts w:asciiTheme="minorHAnsi" w:hAnsiTheme="minorHAnsi" w:cstheme="minorHAnsi"/>
          <w:color w:val="000000"/>
        </w:rPr>
        <w:t>Zamawiający udzieli konkretnych zamówień, których przedmiot objęty jest umową ramową, po przeprowadzeniu postępowania, temu Wykonawcy, którego oferta będzie najkorzystniejsza spośród wszystkich złożonych i niepodlegających odrzuceniu.</w:t>
      </w:r>
    </w:p>
    <w:p w14:paraId="6CC9E33E" w14:textId="77777777" w:rsidR="008D5D66" w:rsidRPr="008D5D66" w:rsidRDefault="008D5D66" w:rsidP="00674F8B">
      <w:pPr>
        <w:numPr>
          <w:ilvl w:val="0"/>
          <w:numId w:val="95"/>
        </w:numPr>
        <w:suppressAutoHyphens/>
        <w:spacing w:line="360" w:lineRule="auto"/>
        <w:ind w:left="284"/>
        <w:rPr>
          <w:rFonts w:asciiTheme="minorHAnsi" w:hAnsiTheme="minorHAnsi" w:cstheme="minorHAnsi"/>
          <w:color w:val="000000"/>
        </w:rPr>
      </w:pPr>
      <w:r w:rsidRPr="008D5D66">
        <w:rPr>
          <w:rFonts w:asciiTheme="minorHAnsi" w:hAnsiTheme="minorHAnsi" w:cstheme="minorHAnsi"/>
          <w:color w:val="000000"/>
        </w:rPr>
        <w:t>Konkretne zamówienia będą oceniane według kryterium najniższej ceny.</w:t>
      </w:r>
    </w:p>
    <w:p w14:paraId="181F9FC9" w14:textId="77777777" w:rsidR="008D5D66" w:rsidRPr="008D5D66" w:rsidRDefault="008D5D66" w:rsidP="00674F8B">
      <w:pPr>
        <w:numPr>
          <w:ilvl w:val="0"/>
          <w:numId w:val="95"/>
        </w:numPr>
        <w:suppressAutoHyphens/>
        <w:spacing w:line="360" w:lineRule="auto"/>
        <w:ind w:left="284"/>
        <w:rPr>
          <w:rFonts w:asciiTheme="minorHAnsi" w:hAnsiTheme="minorHAnsi" w:cstheme="minorHAnsi"/>
          <w:color w:val="000000"/>
          <w:lang w:eastAsia="en-US"/>
        </w:rPr>
      </w:pPr>
      <w:r w:rsidRPr="008D5D66">
        <w:rPr>
          <w:rFonts w:asciiTheme="minorHAnsi" w:hAnsiTheme="minorHAnsi" w:cstheme="minorHAnsi"/>
          <w:color w:val="000000"/>
          <w:lang w:eastAsia="en-US"/>
        </w:rPr>
        <w:t>Wykonawca zobowiązany jest do potwierdzania przyjęcia zamówienia do realizacji w</w:t>
      </w:r>
      <w:r w:rsidR="007E299F">
        <w:rPr>
          <w:rFonts w:asciiTheme="minorHAnsi" w:hAnsiTheme="minorHAnsi" w:cstheme="minorHAnsi"/>
          <w:color w:val="000000"/>
          <w:lang w:eastAsia="en-US"/>
        </w:rPr>
        <w:t> </w:t>
      </w:r>
      <w:r w:rsidRPr="008D5D66">
        <w:rPr>
          <w:rFonts w:asciiTheme="minorHAnsi" w:hAnsiTheme="minorHAnsi" w:cstheme="minorHAnsi"/>
          <w:color w:val="000000"/>
          <w:lang w:eastAsia="en-US"/>
        </w:rPr>
        <w:t>terminie do 3 dni roboczych od momentu wysłania zamówienia, licząc od następnego dnia roboczego, mailem lub faksem na adres wskazany na zamówieniu.</w:t>
      </w:r>
    </w:p>
    <w:p w14:paraId="1041A8FB" w14:textId="0F6FC73A" w:rsidR="008D5D66" w:rsidRPr="008D5D66" w:rsidRDefault="008D5D66" w:rsidP="00674F8B">
      <w:pPr>
        <w:numPr>
          <w:ilvl w:val="0"/>
          <w:numId w:val="95"/>
        </w:numPr>
        <w:suppressAutoHyphens/>
        <w:spacing w:line="360" w:lineRule="auto"/>
        <w:ind w:left="284"/>
        <w:rPr>
          <w:rFonts w:asciiTheme="minorHAnsi" w:hAnsiTheme="minorHAnsi" w:cstheme="minorHAnsi"/>
          <w:color w:val="000000"/>
          <w:lang w:eastAsia="en-US"/>
        </w:rPr>
      </w:pPr>
      <w:r w:rsidRPr="008D5D66">
        <w:rPr>
          <w:rFonts w:asciiTheme="minorHAnsi" w:hAnsiTheme="minorHAnsi" w:cstheme="minorHAnsi"/>
          <w:color w:val="000000"/>
          <w:lang w:eastAsia="pl-PL"/>
        </w:rPr>
        <w:t>Odbiór dostaw mebli biurowych, polegał będzie na porównaniu dostarczonego towaru z</w:t>
      </w:r>
      <w:r w:rsidR="00674F8B">
        <w:rPr>
          <w:rFonts w:asciiTheme="minorHAnsi" w:hAnsiTheme="minorHAnsi" w:cstheme="minorHAnsi"/>
          <w:color w:val="000000"/>
          <w:lang w:eastAsia="pl-PL"/>
        </w:rPr>
        <w:t> </w:t>
      </w:r>
      <w:r w:rsidRPr="008D5D66">
        <w:rPr>
          <w:rFonts w:asciiTheme="minorHAnsi" w:hAnsiTheme="minorHAnsi" w:cstheme="minorHAnsi"/>
          <w:color w:val="000000"/>
          <w:lang w:eastAsia="pl-PL"/>
        </w:rPr>
        <w:t>opisem przedmiotu zamówienia. Czynności odbiorcze zostaną zakończone wystawieniem protokołu odbioru ilościowo-jakościowego, podpisanego każdorazowo przez obie strony, na podstawie którego zostanie wystawiona faktura Vat.</w:t>
      </w:r>
    </w:p>
    <w:p w14:paraId="41FC592F" w14:textId="77777777" w:rsidR="008D5D66" w:rsidRPr="008D5D66" w:rsidRDefault="008D5D66" w:rsidP="00674F8B">
      <w:pPr>
        <w:numPr>
          <w:ilvl w:val="0"/>
          <w:numId w:val="95"/>
        </w:numPr>
        <w:suppressAutoHyphens/>
        <w:spacing w:line="360" w:lineRule="auto"/>
        <w:ind w:left="284"/>
        <w:rPr>
          <w:rFonts w:asciiTheme="minorHAnsi" w:hAnsiTheme="minorHAnsi" w:cstheme="minorHAnsi"/>
          <w:color w:val="000000"/>
          <w:lang w:eastAsia="en-US"/>
        </w:rPr>
      </w:pPr>
      <w:r w:rsidRPr="008D5D66">
        <w:rPr>
          <w:rFonts w:asciiTheme="minorHAnsi" w:hAnsiTheme="minorHAnsi" w:cstheme="minorHAnsi"/>
          <w:color w:val="000000"/>
          <w:lang w:eastAsia="pl-PL"/>
        </w:rPr>
        <w:t xml:space="preserve">W przypadku, gdy kontrola wykaże, że dostarczony asortyment nie spełnia wymagań lub parametrów wynikających z zamówienia lub bezwzględnie obowiązujących przepisów </w:t>
      </w:r>
      <w:r w:rsidRPr="008D5D66">
        <w:rPr>
          <w:rFonts w:asciiTheme="minorHAnsi" w:hAnsiTheme="minorHAnsi" w:cstheme="minorHAnsi"/>
          <w:color w:val="000000"/>
          <w:lang w:eastAsia="pl-PL"/>
        </w:rPr>
        <w:lastRenderedPageBreak/>
        <w:t>prawa, Zamawiający ma prawo odmówić podpisania dokumentu odbioru oraz postąpić zgodnie z postanowieniami umowy ramowej.</w:t>
      </w:r>
    </w:p>
    <w:p w14:paraId="08F63C2A" w14:textId="77777777" w:rsidR="008D5D66" w:rsidRPr="008D5D66" w:rsidRDefault="008D5D66" w:rsidP="00674F8B">
      <w:pPr>
        <w:spacing w:line="360" w:lineRule="auto"/>
        <w:rPr>
          <w:rFonts w:asciiTheme="minorHAnsi" w:eastAsia="Calibri" w:hAnsiTheme="minorHAnsi" w:cstheme="minorHAnsi"/>
          <w:b/>
        </w:rPr>
      </w:pPr>
      <w:r w:rsidRPr="008D5D66">
        <w:rPr>
          <w:rFonts w:asciiTheme="minorHAnsi" w:eastAsia="Calibri" w:hAnsiTheme="minorHAnsi" w:cstheme="minorHAnsi"/>
          <w:b/>
        </w:rPr>
        <w:br w:type="page"/>
      </w:r>
      <w:r w:rsidRPr="008D5D66">
        <w:rPr>
          <w:rFonts w:asciiTheme="minorHAnsi" w:eastAsia="Calibri" w:hAnsiTheme="minorHAnsi" w:cstheme="minorHAnsi"/>
          <w:b/>
        </w:rPr>
        <w:lastRenderedPageBreak/>
        <w:t xml:space="preserve">Załącznik nr 3 do umowy </w:t>
      </w:r>
    </w:p>
    <w:p w14:paraId="696ED3CC" w14:textId="77777777" w:rsidR="008D5D66" w:rsidRPr="008D5D66" w:rsidRDefault="008D5D66" w:rsidP="008D5D66">
      <w:pPr>
        <w:pStyle w:val="nrPisma"/>
        <w:rPr>
          <w:rFonts w:asciiTheme="minorHAnsi" w:hAnsiTheme="minorHAnsi" w:cstheme="minorHAnsi"/>
          <w:i/>
          <w:iCs/>
          <w:sz w:val="24"/>
          <w:szCs w:val="24"/>
        </w:rPr>
      </w:pPr>
      <w:r w:rsidRPr="008D5D66">
        <w:rPr>
          <w:rFonts w:asciiTheme="minorHAnsi" w:hAnsiTheme="minorHAnsi" w:cstheme="minorHAnsi"/>
          <w:i/>
          <w:iCs/>
          <w:sz w:val="24"/>
          <w:szCs w:val="24"/>
        </w:rPr>
        <w:t>Warszawa, dnia                      r.</w:t>
      </w:r>
    </w:p>
    <w:p w14:paraId="5BC03052" w14:textId="77777777" w:rsidR="008D5D66" w:rsidRPr="008D5D66" w:rsidRDefault="008D5D66" w:rsidP="008D5D66">
      <w:pPr>
        <w:ind w:left="4956"/>
        <w:rPr>
          <w:rFonts w:asciiTheme="minorHAnsi" w:hAnsiTheme="minorHAnsi" w:cstheme="minorHAnsi"/>
        </w:rPr>
      </w:pPr>
    </w:p>
    <w:p w14:paraId="770A9340" w14:textId="77777777" w:rsidR="008D5D66" w:rsidRPr="008D5D66" w:rsidRDefault="008D5D66" w:rsidP="008D5D66">
      <w:pPr>
        <w:spacing w:line="200" w:lineRule="atLeast"/>
        <w:rPr>
          <w:rFonts w:asciiTheme="minorHAnsi" w:hAnsiTheme="minorHAnsi" w:cstheme="minorHAnsi"/>
          <w:b/>
          <w:bCs/>
        </w:rPr>
      </w:pPr>
      <w:r w:rsidRPr="008D5D66">
        <w:rPr>
          <w:rFonts w:asciiTheme="minorHAnsi" w:hAnsiTheme="minorHAnsi" w:cstheme="minorHAnsi"/>
          <w:b/>
          <w:bCs/>
        </w:rPr>
        <w:t>Zapytanie Nr</w:t>
      </w:r>
      <w:r w:rsidRPr="008D5D66">
        <w:rPr>
          <w:rFonts w:asciiTheme="minorHAnsi" w:hAnsiTheme="minorHAnsi" w:cstheme="minorHAnsi"/>
          <w:b/>
          <w:bCs/>
        </w:rPr>
        <w:br/>
      </w:r>
    </w:p>
    <w:p w14:paraId="6BBFF9CE" w14:textId="77777777" w:rsidR="008D5D66" w:rsidRPr="008D5D66" w:rsidRDefault="008D5D66" w:rsidP="008D5D66">
      <w:pPr>
        <w:rPr>
          <w:rFonts w:asciiTheme="minorHAnsi" w:hAnsiTheme="minorHAnsi" w:cstheme="minorHAnsi"/>
          <w:bCs/>
        </w:rPr>
      </w:pPr>
      <w:r w:rsidRPr="008D5D66">
        <w:rPr>
          <w:rFonts w:asciiTheme="minorHAnsi" w:hAnsiTheme="minorHAnsi" w:cstheme="minorHAnsi"/>
          <w:bCs/>
        </w:rPr>
        <w:t>Na podstawie zawartej Umowy ramowej nr …………………… z dnia …........ r., zwanej dalej umową ramową, której przedmiotem jest dostawa mebli biurowych</w:t>
      </w:r>
    </w:p>
    <w:p w14:paraId="3EDF41E8" w14:textId="77777777" w:rsidR="008D5D66" w:rsidRPr="008D5D66" w:rsidRDefault="008D5D66" w:rsidP="008D5D66">
      <w:pPr>
        <w:spacing w:before="120"/>
        <w:rPr>
          <w:rFonts w:asciiTheme="minorHAnsi" w:hAnsiTheme="minorHAnsi" w:cstheme="minorHAnsi"/>
          <w:b/>
          <w:bCs/>
        </w:rPr>
      </w:pPr>
      <w:r w:rsidRPr="008D5D66">
        <w:rPr>
          <w:rFonts w:asciiTheme="minorHAnsi" w:hAnsiTheme="minorHAnsi" w:cstheme="minorHAnsi"/>
          <w:b/>
          <w:bCs/>
        </w:rPr>
        <w:t xml:space="preserve">Zamawiający: </w:t>
      </w:r>
      <w:r w:rsidRPr="008D5D66">
        <w:rPr>
          <w:rFonts w:asciiTheme="minorHAnsi" w:hAnsiTheme="minorHAnsi" w:cstheme="minorHAnsi"/>
          <w:bCs/>
        </w:rPr>
        <w:t xml:space="preserve">Komenda Główna Policji  ul. Puławska 148/150  02-672 Warszawa </w:t>
      </w:r>
      <w:r w:rsidRPr="008D5D66">
        <w:rPr>
          <w:rFonts w:asciiTheme="minorHAnsi" w:hAnsiTheme="minorHAnsi" w:cstheme="minorHAnsi"/>
          <w:b/>
          <w:bCs/>
        </w:rPr>
        <w:t>kieruje zapytanie do:</w:t>
      </w:r>
    </w:p>
    <w:p w14:paraId="15F034AE" w14:textId="77777777" w:rsidR="008D5D66" w:rsidRPr="008D5D66" w:rsidRDefault="008D5D66" w:rsidP="00026C32">
      <w:pPr>
        <w:widowControl/>
        <w:numPr>
          <w:ilvl w:val="0"/>
          <w:numId w:val="91"/>
        </w:numPr>
        <w:suppressAutoHyphens/>
        <w:spacing w:before="120"/>
        <w:ind w:left="426"/>
        <w:rPr>
          <w:rFonts w:asciiTheme="minorHAnsi" w:hAnsiTheme="minorHAnsi" w:cstheme="minorHAnsi"/>
          <w:bCs/>
        </w:rPr>
      </w:pPr>
      <w:r w:rsidRPr="008D5D66">
        <w:rPr>
          <w:rFonts w:asciiTheme="minorHAnsi" w:hAnsiTheme="minorHAnsi" w:cstheme="minorHAnsi"/>
          <w:bCs/>
        </w:rPr>
        <w:t>………………………………………………………………………………………………………</w:t>
      </w:r>
    </w:p>
    <w:p w14:paraId="3B21B10E" w14:textId="77777777" w:rsidR="008D5D66" w:rsidRPr="008D5D66" w:rsidRDefault="008D5D66" w:rsidP="00026C32">
      <w:pPr>
        <w:widowControl/>
        <w:numPr>
          <w:ilvl w:val="0"/>
          <w:numId w:val="91"/>
        </w:numPr>
        <w:suppressAutoHyphens/>
        <w:spacing w:before="120"/>
        <w:ind w:left="426"/>
        <w:rPr>
          <w:rFonts w:asciiTheme="minorHAnsi" w:hAnsiTheme="minorHAnsi" w:cstheme="minorHAnsi"/>
          <w:bCs/>
        </w:rPr>
      </w:pPr>
      <w:r w:rsidRPr="008D5D66">
        <w:rPr>
          <w:rFonts w:asciiTheme="minorHAnsi" w:hAnsiTheme="minorHAnsi" w:cstheme="minorHAnsi"/>
          <w:bCs/>
        </w:rPr>
        <w:t>………………………………………………………………………………………………………</w:t>
      </w:r>
    </w:p>
    <w:p w14:paraId="1692489F" w14:textId="77777777" w:rsidR="008D5D66" w:rsidRPr="008D5D66" w:rsidRDefault="008D5D66" w:rsidP="00026C32">
      <w:pPr>
        <w:widowControl/>
        <w:numPr>
          <w:ilvl w:val="0"/>
          <w:numId w:val="91"/>
        </w:numPr>
        <w:suppressAutoHyphens/>
        <w:spacing w:before="120"/>
        <w:ind w:left="426"/>
        <w:rPr>
          <w:rFonts w:asciiTheme="minorHAnsi" w:hAnsiTheme="minorHAnsi" w:cstheme="minorHAnsi"/>
          <w:bCs/>
        </w:rPr>
      </w:pPr>
      <w:r w:rsidRPr="008D5D66">
        <w:rPr>
          <w:rFonts w:asciiTheme="minorHAnsi" w:hAnsiTheme="minorHAnsi" w:cstheme="minorHAnsi"/>
          <w:bCs/>
        </w:rPr>
        <w:t>………………………………………………………………………………………………………</w:t>
      </w:r>
    </w:p>
    <w:p w14:paraId="04F8A9C6"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celem realizacji dostawy poniższych mebli biurowych: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7"/>
        <w:gridCol w:w="4728"/>
        <w:gridCol w:w="1848"/>
      </w:tblGrid>
      <w:tr w:rsidR="008D5D66" w:rsidRPr="008D5D66" w14:paraId="0B93E850" w14:textId="77777777" w:rsidTr="006E09C4">
        <w:trPr>
          <w:trHeight w:val="319"/>
        </w:trPr>
        <w:tc>
          <w:tcPr>
            <w:tcW w:w="541" w:type="dxa"/>
            <w:shd w:val="pct10" w:color="auto" w:fill="auto"/>
            <w:vAlign w:val="center"/>
          </w:tcPr>
          <w:p w14:paraId="5295B246"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Lp.</w:t>
            </w:r>
          </w:p>
        </w:tc>
        <w:tc>
          <w:tcPr>
            <w:tcW w:w="1977" w:type="dxa"/>
            <w:shd w:val="pct10" w:color="auto" w:fill="auto"/>
            <w:vAlign w:val="center"/>
          </w:tcPr>
          <w:p w14:paraId="53E4FAC0"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Nazwa</w:t>
            </w:r>
          </w:p>
        </w:tc>
        <w:tc>
          <w:tcPr>
            <w:tcW w:w="4820" w:type="dxa"/>
            <w:shd w:val="pct10" w:color="auto" w:fill="auto"/>
            <w:vAlign w:val="center"/>
          </w:tcPr>
          <w:p w14:paraId="127470FE"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Szczegółowy opis mebli</w:t>
            </w:r>
          </w:p>
        </w:tc>
        <w:tc>
          <w:tcPr>
            <w:tcW w:w="1881" w:type="dxa"/>
            <w:shd w:val="pct10" w:color="auto" w:fill="auto"/>
            <w:vAlign w:val="center"/>
          </w:tcPr>
          <w:p w14:paraId="181F8091"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Ilość</w:t>
            </w:r>
          </w:p>
        </w:tc>
      </w:tr>
      <w:tr w:rsidR="008D5D66" w:rsidRPr="008D5D66" w14:paraId="6E937026" w14:textId="77777777" w:rsidTr="006E09C4">
        <w:tc>
          <w:tcPr>
            <w:tcW w:w="541" w:type="dxa"/>
            <w:shd w:val="clear" w:color="auto" w:fill="auto"/>
          </w:tcPr>
          <w:p w14:paraId="4443E9ED"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1</w:t>
            </w:r>
          </w:p>
        </w:tc>
        <w:tc>
          <w:tcPr>
            <w:tcW w:w="1977" w:type="dxa"/>
            <w:shd w:val="clear" w:color="auto" w:fill="auto"/>
          </w:tcPr>
          <w:p w14:paraId="7C721105" w14:textId="77777777" w:rsidR="008D5D66" w:rsidRPr="008D5D66" w:rsidRDefault="008D5D66" w:rsidP="008D5D66">
            <w:pPr>
              <w:spacing w:before="120"/>
              <w:rPr>
                <w:rFonts w:asciiTheme="minorHAnsi" w:hAnsiTheme="minorHAnsi" w:cstheme="minorHAnsi"/>
                <w:bCs/>
              </w:rPr>
            </w:pPr>
          </w:p>
        </w:tc>
        <w:tc>
          <w:tcPr>
            <w:tcW w:w="4820" w:type="dxa"/>
            <w:shd w:val="clear" w:color="auto" w:fill="auto"/>
          </w:tcPr>
          <w:p w14:paraId="3F03EA8C" w14:textId="77777777" w:rsidR="008D5D66" w:rsidRPr="008D5D66" w:rsidRDefault="008D5D66" w:rsidP="008D5D66">
            <w:pPr>
              <w:spacing w:before="120"/>
              <w:rPr>
                <w:rFonts w:asciiTheme="minorHAnsi" w:hAnsiTheme="minorHAnsi" w:cstheme="minorHAnsi"/>
                <w:bCs/>
              </w:rPr>
            </w:pPr>
          </w:p>
        </w:tc>
        <w:tc>
          <w:tcPr>
            <w:tcW w:w="1881" w:type="dxa"/>
            <w:shd w:val="clear" w:color="auto" w:fill="auto"/>
          </w:tcPr>
          <w:p w14:paraId="1449CEE9" w14:textId="77777777" w:rsidR="008D5D66" w:rsidRPr="008D5D66" w:rsidRDefault="008D5D66" w:rsidP="008D5D66">
            <w:pPr>
              <w:spacing w:before="120"/>
              <w:rPr>
                <w:rFonts w:asciiTheme="minorHAnsi" w:hAnsiTheme="minorHAnsi" w:cstheme="minorHAnsi"/>
                <w:bCs/>
              </w:rPr>
            </w:pPr>
          </w:p>
        </w:tc>
      </w:tr>
      <w:tr w:rsidR="008D5D66" w:rsidRPr="008D5D66" w14:paraId="5757AFDD" w14:textId="77777777" w:rsidTr="006E09C4">
        <w:tc>
          <w:tcPr>
            <w:tcW w:w="541" w:type="dxa"/>
            <w:shd w:val="clear" w:color="auto" w:fill="auto"/>
          </w:tcPr>
          <w:p w14:paraId="294241CA"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2</w:t>
            </w:r>
          </w:p>
        </w:tc>
        <w:tc>
          <w:tcPr>
            <w:tcW w:w="1977" w:type="dxa"/>
            <w:shd w:val="clear" w:color="auto" w:fill="auto"/>
          </w:tcPr>
          <w:p w14:paraId="6DE2B015" w14:textId="77777777" w:rsidR="008D5D66" w:rsidRPr="008D5D66" w:rsidRDefault="008D5D66" w:rsidP="008D5D66">
            <w:pPr>
              <w:spacing w:before="120"/>
              <w:rPr>
                <w:rFonts w:asciiTheme="minorHAnsi" w:hAnsiTheme="minorHAnsi" w:cstheme="minorHAnsi"/>
                <w:bCs/>
              </w:rPr>
            </w:pPr>
          </w:p>
        </w:tc>
        <w:tc>
          <w:tcPr>
            <w:tcW w:w="4820" w:type="dxa"/>
            <w:shd w:val="clear" w:color="auto" w:fill="auto"/>
          </w:tcPr>
          <w:p w14:paraId="2C89FD55" w14:textId="77777777" w:rsidR="008D5D66" w:rsidRPr="008D5D66" w:rsidRDefault="008D5D66" w:rsidP="008D5D66">
            <w:pPr>
              <w:spacing w:before="120"/>
              <w:rPr>
                <w:rFonts w:asciiTheme="minorHAnsi" w:hAnsiTheme="minorHAnsi" w:cstheme="minorHAnsi"/>
                <w:bCs/>
              </w:rPr>
            </w:pPr>
          </w:p>
        </w:tc>
        <w:tc>
          <w:tcPr>
            <w:tcW w:w="1881" w:type="dxa"/>
            <w:shd w:val="clear" w:color="auto" w:fill="auto"/>
          </w:tcPr>
          <w:p w14:paraId="44C86857" w14:textId="77777777" w:rsidR="008D5D66" w:rsidRPr="008D5D66" w:rsidRDefault="008D5D66" w:rsidP="008D5D66">
            <w:pPr>
              <w:spacing w:before="120"/>
              <w:rPr>
                <w:rFonts w:asciiTheme="minorHAnsi" w:hAnsiTheme="minorHAnsi" w:cstheme="minorHAnsi"/>
                <w:bCs/>
              </w:rPr>
            </w:pPr>
          </w:p>
        </w:tc>
      </w:tr>
      <w:tr w:rsidR="008D5D66" w:rsidRPr="008D5D66" w14:paraId="447AD12C" w14:textId="77777777" w:rsidTr="006E09C4">
        <w:tc>
          <w:tcPr>
            <w:tcW w:w="541" w:type="dxa"/>
            <w:shd w:val="clear" w:color="auto" w:fill="auto"/>
          </w:tcPr>
          <w:p w14:paraId="5A029E74"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3</w:t>
            </w:r>
          </w:p>
        </w:tc>
        <w:tc>
          <w:tcPr>
            <w:tcW w:w="1977" w:type="dxa"/>
            <w:shd w:val="clear" w:color="auto" w:fill="auto"/>
          </w:tcPr>
          <w:p w14:paraId="3185BAEF" w14:textId="77777777" w:rsidR="008D5D66" w:rsidRPr="008D5D66" w:rsidRDefault="008D5D66" w:rsidP="008D5D66">
            <w:pPr>
              <w:spacing w:before="120"/>
              <w:rPr>
                <w:rFonts w:asciiTheme="minorHAnsi" w:hAnsiTheme="minorHAnsi" w:cstheme="minorHAnsi"/>
                <w:bCs/>
              </w:rPr>
            </w:pPr>
          </w:p>
        </w:tc>
        <w:tc>
          <w:tcPr>
            <w:tcW w:w="4820" w:type="dxa"/>
            <w:shd w:val="clear" w:color="auto" w:fill="auto"/>
          </w:tcPr>
          <w:p w14:paraId="726120CA" w14:textId="77777777" w:rsidR="008D5D66" w:rsidRPr="008D5D66" w:rsidRDefault="008D5D66" w:rsidP="008D5D66">
            <w:pPr>
              <w:spacing w:before="120"/>
              <w:rPr>
                <w:rFonts w:asciiTheme="minorHAnsi" w:hAnsiTheme="minorHAnsi" w:cstheme="minorHAnsi"/>
                <w:bCs/>
              </w:rPr>
            </w:pPr>
          </w:p>
        </w:tc>
        <w:tc>
          <w:tcPr>
            <w:tcW w:w="1881" w:type="dxa"/>
            <w:shd w:val="clear" w:color="auto" w:fill="auto"/>
          </w:tcPr>
          <w:p w14:paraId="1333C78B" w14:textId="77777777" w:rsidR="008D5D66" w:rsidRPr="008D5D66" w:rsidRDefault="008D5D66" w:rsidP="008D5D66">
            <w:pPr>
              <w:spacing w:before="120"/>
              <w:rPr>
                <w:rFonts w:asciiTheme="minorHAnsi" w:hAnsiTheme="minorHAnsi" w:cstheme="minorHAnsi"/>
                <w:bCs/>
              </w:rPr>
            </w:pPr>
          </w:p>
        </w:tc>
      </w:tr>
    </w:tbl>
    <w:p w14:paraId="36B76F3C" w14:textId="23A0193E" w:rsidR="008D5D66" w:rsidRPr="008D5D66" w:rsidRDefault="008D5D66" w:rsidP="008D5D66">
      <w:pPr>
        <w:spacing w:before="160"/>
        <w:rPr>
          <w:rFonts w:asciiTheme="minorHAnsi" w:hAnsiTheme="minorHAnsi" w:cstheme="minorHAnsi"/>
        </w:rPr>
      </w:pPr>
      <w:r w:rsidRPr="008D5D66">
        <w:rPr>
          <w:rFonts w:asciiTheme="minorHAnsi" w:hAnsiTheme="minorHAnsi" w:cstheme="minorHAnsi"/>
          <w:b/>
          <w:bCs/>
        </w:rPr>
        <w:t>Termin realizacji zamówienia</w:t>
      </w:r>
      <w:r w:rsidRPr="008D5D66">
        <w:rPr>
          <w:rFonts w:asciiTheme="minorHAnsi" w:hAnsiTheme="minorHAnsi" w:cstheme="minorHAnsi"/>
          <w:bCs/>
        </w:rPr>
        <w:t>:</w:t>
      </w:r>
      <w:r w:rsidR="00674F8B">
        <w:rPr>
          <w:rFonts w:asciiTheme="minorHAnsi" w:hAnsiTheme="minorHAnsi" w:cstheme="minorHAnsi"/>
          <w:bCs/>
        </w:rPr>
        <w:t xml:space="preserve"> </w:t>
      </w:r>
      <w:r w:rsidR="00151122">
        <w:rPr>
          <w:rFonts w:asciiTheme="minorHAnsi" w:hAnsiTheme="minorHAnsi" w:cstheme="minorHAnsi"/>
          <w:bCs/>
        </w:rPr>
        <w:t xml:space="preserve">………. </w:t>
      </w:r>
      <w:r w:rsidRPr="008D5D66">
        <w:rPr>
          <w:rFonts w:asciiTheme="minorHAnsi" w:hAnsiTheme="minorHAnsi" w:cstheme="minorHAnsi"/>
          <w:bCs/>
        </w:rPr>
        <w:t>dni roboczych od potwierdzenia przyjęcia zamówienia do realizacji (licząc od następnego dnia roboczego).</w:t>
      </w:r>
      <w:r w:rsidRPr="008D5D66">
        <w:rPr>
          <w:rFonts w:asciiTheme="minorHAnsi" w:hAnsiTheme="minorHAnsi" w:cstheme="minorHAnsi"/>
        </w:rPr>
        <w:tab/>
        <w:t xml:space="preserve"> </w:t>
      </w:r>
    </w:p>
    <w:p w14:paraId="36331A01" w14:textId="77777777" w:rsidR="008D5D66" w:rsidRPr="008D5D66" w:rsidRDefault="008D5D66" w:rsidP="008D5D66">
      <w:pPr>
        <w:rPr>
          <w:rFonts w:asciiTheme="minorHAnsi" w:hAnsiTheme="minorHAnsi" w:cstheme="minorHAnsi"/>
        </w:rPr>
      </w:pPr>
      <w:r w:rsidRPr="008D5D66">
        <w:rPr>
          <w:rFonts w:asciiTheme="minorHAnsi" w:hAnsiTheme="minorHAnsi" w:cstheme="minorHAnsi"/>
        </w:rPr>
        <w:t>Wymagania, jakie powinni spełniać Wykonawcy zamówienia, w szczególności kwestie związane z warunkami jego realizacji i odbioru oraz informacje dotyczące kar umownych, jak również warunków płatności określone zostały w umowie ramowej.</w:t>
      </w:r>
    </w:p>
    <w:p w14:paraId="61795D98" w14:textId="77777777" w:rsidR="008D5D66" w:rsidRPr="008D5D66" w:rsidRDefault="008D5D66" w:rsidP="008D5D66">
      <w:pPr>
        <w:tabs>
          <w:tab w:val="left" w:pos="400"/>
        </w:tabs>
        <w:spacing w:before="120"/>
        <w:rPr>
          <w:rFonts w:asciiTheme="minorHAnsi" w:hAnsiTheme="minorHAnsi" w:cstheme="minorHAnsi"/>
        </w:rPr>
      </w:pPr>
      <w:r w:rsidRPr="008D5D66">
        <w:rPr>
          <w:rFonts w:asciiTheme="minorHAnsi" w:hAnsiTheme="minorHAnsi" w:cstheme="minorHAnsi"/>
          <w:b/>
        </w:rPr>
        <w:t>Kryterium wyboru oferty</w:t>
      </w:r>
      <w:r w:rsidRPr="008D5D66">
        <w:rPr>
          <w:rFonts w:asciiTheme="minorHAnsi" w:hAnsiTheme="minorHAnsi" w:cstheme="minorHAnsi"/>
        </w:rPr>
        <w:t xml:space="preserve">: </w:t>
      </w:r>
    </w:p>
    <w:p w14:paraId="08088A21" w14:textId="77777777" w:rsidR="008D5D66" w:rsidRPr="008D5D66" w:rsidRDefault="008D5D66" w:rsidP="00026C32">
      <w:pPr>
        <w:numPr>
          <w:ilvl w:val="0"/>
          <w:numId w:val="93"/>
        </w:numPr>
        <w:tabs>
          <w:tab w:val="left" w:pos="400"/>
        </w:tabs>
        <w:suppressAutoHyphens/>
        <w:spacing w:before="120"/>
        <w:rPr>
          <w:rFonts w:asciiTheme="minorHAnsi" w:hAnsiTheme="minorHAnsi" w:cstheme="minorHAnsi"/>
          <w:b/>
          <w:bCs/>
        </w:rPr>
      </w:pPr>
      <w:r w:rsidRPr="008D5D66">
        <w:rPr>
          <w:rFonts w:asciiTheme="minorHAnsi" w:hAnsiTheme="minorHAnsi" w:cstheme="minorHAnsi"/>
        </w:rPr>
        <w:t xml:space="preserve">cena – 100 % </w:t>
      </w:r>
    </w:p>
    <w:p w14:paraId="4AA7DBC5" w14:textId="77777777" w:rsidR="008D5D66" w:rsidRPr="008D5D66" w:rsidRDefault="008D5D66" w:rsidP="008D5D66">
      <w:pPr>
        <w:spacing w:before="120"/>
        <w:rPr>
          <w:rFonts w:asciiTheme="minorHAnsi" w:hAnsiTheme="minorHAnsi" w:cstheme="minorHAnsi"/>
          <w:b/>
          <w:bCs/>
        </w:rPr>
      </w:pPr>
      <w:r w:rsidRPr="008D5D66">
        <w:rPr>
          <w:rFonts w:asciiTheme="minorHAnsi" w:hAnsiTheme="minorHAnsi" w:cstheme="minorHAnsi"/>
          <w:b/>
          <w:bCs/>
        </w:rPr>
        <w:t xml:space="preserve">Sposób uzyskania dodatkowych informacji: </w:t>
      </w:r>
    </w:p>
    <w:p w14:paraId="24A6EEDB" w14:textId="77777777" w:rsidR="008D5D66" w:rsidRPr="008D5D66" w:rsidRDefault="008D5D66" w:rsidP="008D5D66">
      <w:pPr>
        <w:tabs>
          <w:tab w:val="left" w:pos="3119"/>
        </w:tabs>
        <w:spacing w:before="60"/>
        <w:rPr>
          <w:rFonts w:asciiTheme="minorHAnsi" w:hAnsiTheme="minorHAnsi" w:cstheme="minorHAnsi"/>
        </w:rPr>
      </w:pPr>
      <w:r w:rsidRPr="008D5D66">
        <w:rPr>
          <w:rFonts w:asciiTheme="minorHAnsi" w:hAnsiTheme="minorHAnsi" w:cstheme="minorHAnsi"/>
          <w:b/>
          <w:bCs/>
        </w:rPr>
        <w:t>Sposób przygotowania oferty:</w:t>
      </w:r>
      <w:r w:rsidRPr="008D5D66">
        <w:rPr>
          <w:rFonts w:asciiTheme="minorHAnsi" w:hAnsiTheme="minorHAnsi" w:cstheme="minorHAnsi"/>
        </w:rPr>
        <w:t xml:space="preserve"> </w:t>
      </w:r>
    </w:p>
    <w:p w14:paraId="33261CAE" w14:textId="77777777" w:rsidR="008D5D66" w:rsidRPr="008D5D66" w:rsidRDefault="008D5D66" w:rsidP="008D5D66">
      <w:pPr>
        <w:spacing w:before="120"/>
        <w:rPr>
          <w:rFonts w:asciiTheme="minorHAnsi" w:hAnsiTheme="minorHAnsi" w:cstheme="minorHAnsi"/>
        </w:rPr>
      </w:pPr>
      <w:r w:rsidRPr="008D5D66">
        <w:rPr>
          <w:rFonts w:asciiTheme="minorHAnsi" w:hAnsiTheme="minorHAnsi" w:cstheme="minorHAnsi"/>
        </w:rPr>
        <w:t>Oferta sporządzona w formie pisemnej w języku polskim, powinna zawierać:</w:t>
      </w:r>
    </w:p>
    <w:p w14:paraId="5826FFDF" w14:textId="77777777" w:rsidR="008D5D66" w:rsidRPr="008D5D66" w:rsidRDefault="008D5D66" w:rsidP="00026C32">
      <w:pPr>
        <w:widowControl/>
        <w:numPr>
          <w:ilvl w:val="0"/>
          <w:numId w:val="92"/>
        </w:numPr>
        <w:suppressAutoHyphens/>
        <w:spacing w:before="120"/>
        <w:ind w:left="425" w:hanging="357"/>
        <w:rPr>
          <w:rFonts w:asciiTheme="minorHAnsi" w:hAnsiTheme="minorHAnsi" w:cstheme="minorHAnsi"/>
        </w:rPr>
      </w:pPr>
      <w:r w:rsidRPr="008D5D66">
        <w:rPr>
          <w:rFonts w:asciiTheme="minorHAnsi" w:hAnsiTheme="minorHAnsi" w:cstheme="minorHAnsi"/>
        </w:rPr>
        <w:t xml:space="preserve">potwierdzenie wykonania zamówienia z należytą starannością, w szczególności zapewnienia najwyższej jakości materiałów oraz zachowania w tajemnicy wszystkich informacji uzyskanych w związku z realizacją przedmiotu zamówienia oraz do jego zabezpieczenia przed dostępem osób nieupoważnionych. </w:t>
      </w:r>
    </w:p>
    <w:p w14:paraId="6B3304D8" w14:textId="77777777" w:rsidR="008D5D66" w:rsidRPr="008D5D66" w:rsidRDefault="008D5D66" w:rsidP="00026C32">
      <w:pPr>
        <w:widowControl/>
        <w:numPr>
          <w:ilvl w:val="0"/>
          <w:numId w:val="92"/>
        </w:numPr>
        <w:suppressAutoHyphens/>
        <w:spacing w:before="120"/>
        <w:ind w:left="425" w:hanging="357"/>
        <w:rPr>
          <w:rFonts w:asciiTheme="minorHAnsi" w:hAnsiTheme="minorHAnsi" w:cstheme="minorHAnsi"/>
        </w:rPr>
      </w:pPr>
      <w:r w:rsidRPr="008D5D66">
        <w:rPr>
          <w:rFonts w:asciiTheme="minorHAnsi" w:hAnsiTheme="minorHAnsi" w:cstheme="minorHAnsi"/>
        </w:rPr>
        <w:t xml:space="preserve">szczegółową kalkulację kosztów opracowaną stosownie do poniższego wzoru: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306"/>
        <w:gridCol w:w="909"/>
        <w:gridCol w:w="1507"/>
        <w:gridCol w:w="1469"/>
        <w:gridCol w:w="1549"/>
        <w:gridCol w:w="1546"/>
      </w:tblGrid>
      <w:tr w:rsidR="008D5D66" w:rsidRPr="008D5D66" w14:paraId="79A92B24" w14:textId="77777777" w:rsidTr="006E09C4">
        <w:trPr>
          <w:trHeight w:val="608"/>
        </w:trPr>
        <w:tc>
          <w:tcPr>
            <w:tcW w:w="640" w:type="dxa"/>
            <w:shd w:val="pct10" w:color="auto" w:fill="auto"/>
            <w:vAlign w:val="center"/>
          </w:tcPr>
          <w:p w14:paraId="1F4DD5D2" w14:textId="77777777" w:rsidR="008D5D66" w:rsidRPr="008D5D66" w:rsidRDefault="008D5D66" w:rsidP="008D5D66">
            <w:pPr>
              <w:pStyle w:val="Zawartotabeli"/>
              <w:snapToGrid w:val="0"/>
              <w:rPr>
                <w:rFonts w:asciiTheme="minorHAnsi" w:hAnsiTheme="minorHAnsi" w:cstheme="minorHAnsi"/>
                <w:b/>
                <w:sz w:val="24"/>
                <w:szCs w:val="24"/>
              </w:rPr>
            </w:pPr>
            <w:r w:rsidRPr="008D5D66">
              <w:rPr>
                <w:rFonts w:asciiTheme="minorHAnsi" w:hAnsiTheme="minorHAnsi" w:cstheme="minorHAnsi"/>
                <w:b/>
                <w:sz w:val="24"/>
                <w:szCs w:val="24"/>
              </w:rPr>
              <w:t>Lp.</w:t>
            </w:r>
          </w:p>
        </w:tc>
        <w:tc>
          <w:tcPr>
            <w:tcW w:w="2336" w:type="dxa"/>
            <w:shd w:val="pct10" w:color="auto" w:fill="auto"/>
            <w:vAlign w:val="center"/>
          </w:tcPr>
          <w:p w14:paraId="08109CCE"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Nazwa materiału</w:t>
            </w:r>
          </w:p>
        </w:tc>
        <w:tc>
          <w:tcPr>
            <w:tcW w:w="916" w:type="dxa"/>
            <w:shd w:val="pct10" w:color="auto" w:fill="auto"/>
            <w:vAlign w:val="center"/>
          </w:tcPr>
          <w:p w14:paraId="005C3134"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Ilość</w:t>
            </w:r>
          </w:p>
        </w:tc>
        <w:tc>
          <w:tcPr>
            <w:tcW w:w="1508" w:type="dxa"/>
            <w:shd w:val="pct10" w:color="auto" w:fill="auto"/>
            <w:vAlign w:val="center"/>
          </w:tcPr>
          <w:p w14:paraId="6BD84B5D"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Cena jednostkowa</w:t>
            </w:r>
          </w:p>
          <w:p w14:paraId="63D026D2"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netto (w zł)</w:t>
            </w:r>
          </w:p>
        </w:tc>
        <w:tc>
          <w:tcPr>
            <w:tcW w:w="1402" w:type="dxa"/>
            <w:shd w:val="pct10" w:color="auto" w:fill="auto"/>
            <w:vAlign w:val="center"/>
          </w:tcPr>
          <w:p w14:paraId="436E2E11"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Cena jednostkowa</w:t>
            </w:r>
          </w:p>
          <w:p w14:paraId="74EA0B9A"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brutto (w zł)</w:t>
            </w:r>
          </w:p>
        </w:tc>
        <w:tc>
          <w:tcPr>
            <w:tcW w:w="1562" w:type="dxa"/>
            <w:shd w:val="pct10" w:color="auto" w:fill="auto"/>
            <w:vAlign w:val="center"/>
          </w:tcPr>
          <w:p w14:paraId="51CC1372"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Wartość  za całość netto (w zł)</w:t>
            </w:r>
          </w:p>
        </w:tc>
        <w:tc>
          <w:tcPr>
            <w:tcW w:w="1559" w:type="dxa"/>
            <w:shd w:val="pct10" w:color="auto" w:fill="auto"/>
            <w:vAlign w:val="center"/>
          </w:tcPr>
          <w:p w14:paraId="1D12EA09" w14:textId="77777777" w:rsidR="008D5D66" w:rsidRPr="008D5D66" w:rsidRDefault="008D5D66" w:rsidP="008D5D66">
            <w:pPr>
              <w:pStyle w:val="Stopka"/>
              <w:rPr>
                <w:rFonts w:asciiTheme="minorHAnsi" w:hAnsiTheme="minorHAnsi" w:cstheme="minorHAnsi"/>
              </w:rPr>
            </w:pPr>
            <w:r w:rsidRPr="008D5D66">
              <w:rPr>
                <w:rFonts w:asciiTheme="minorHAnsi" w:hAnsiTheme="minorHAnsi" w:cstheme="minorHAnsi"/>
              </w:rPr>
              <w:t>Wartość  za całość brutto (w zł)</w:t>
            </w:r>
          </w:p>
        </w:tc>
      </w:tr>
      <w:tr w:rsidR="008D5D66" w:rsidRPr="008D5D66" w14:paraId="63D22813" w14:textId="77777777" w:rsidTr="006E09C4">
        <w:trPr>
          <w:trHeight w:val="121"/>
        </w:trPr>
        <w:tc>
          <w:tcPr>
            <w:tcW w:w="640" w:type="dxa"/>
            <w:shd w:val="clear" w:color="auto" w:fill="auto"/>
            <w:vAlign w:val="center"/>
          </w:tcPr>
          <w:p w14:paraId="69E8F60B"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1</w:t>
            </w:r>
          </w:p>
        </w:tc>
        <w:tc>
          <w:tcPr>
            <w:tcW w:w="2336" w:type="dxa"/>
            <w:shd w:val="clear" w:color="auto" w:fill="auto"/>
            <w:vAlign w:val="center"/>
          </w:tcPr>
          <w:p w14:paraId="2933E87A" w14:textId="77777777" w:rsidR="008D5D66" w:rsidRPr="008D5D66" w:rsidRDefault="008D5D66" w:rsidP="008D5D66">
            <w:pPr>
              <w:pStyle w:val="Zawartotabeli"/>
              <w:snapToGrid w:val="0"/>
              <w:rPr>
                <w:rFonts w:asciiTheme="minorHAnsi" w:hAnsiTheme="minorHAnsi" w:cstheme="minorHAnsi"/>
                <w:b/>
                <w:sz w:val="24"/>
                <w:szCs w:val="24"/>
              </w:rPr>
            </w:pPr>
          </w:p>
        </w:tc>
        <w:tc>
          <w:tcPr>
            <w:tcW w:w="916" w:type="dxa"/>
            <w:vAlign w:val="center"/>
          </w:tcPr>
          <w:p w14:paraId="476A5A0D" w14:textId="77777777" w:rsidR="008D5D66" w:rsidRPr="008D5D66" w:rsidRDefault="008D5D66" w:rsidP="008D5D66">
            <w:pPr>
              <w:pStyle w:val="Stopka"/>
              <w:rPr>
                <w:rFonts w:asciiTheme="minorHAnsi" w:hAnsiTheme="minorHAnsi" w:cstheme="minorHAnsi"/>
              </w:rPr>
            </w:pPr>
          </w:p>
        </w:tc>
        <w:tc>
          <w:tcPr>
            <w:tcW w:w="1508" w:type="dxa"/>
            <w:shd w:val="clear" w:color="auto" w:fill="auto"/>
            <w:vAlign w:val="center"/>
          </w:tcPr>
          <w:p w14:paraId="560D745F" w14:textId="77777777" w:rsidR="008D5D66" w:rsidRPr="008D5D66" w:rsidRDefault="008D5D66" w:rsidP="008D5D66">
            <w:pPr>
              <w:pStyle w:val="Stopka"/>
              <w:rPr>
                <w:rFonts w:asciiTheme="minorHAnsi" w:hAnsiTheme="minorHAnsi" w:cstheme="minorHAnsi"/>
              </w:rPr>
            </w:pPr>
          </w:p>
        </w:tc>
        <w:tc>
          <w:tcPr>
            <w:tcW w:w="1402" w:type="dxa"/>
            <w:shd w:val="clear" w:color="auto" w:fill="auto"/>
            <w:vAlign w:val="center"/>
          </w:tcPr>
          <w:p w14:paraId="5D363D92" w14:textId="77777777" w:rsidR="008D5D66" w:rsidRPr="008D5D66" w:rsidRDefault="008D5D66" w:rsidP="008D5D66">
            <w:pPr>
              <w:pStyle w:val="Stopka"/>
              <w:rPr>
                <w:rFonts w:asciiTheme="minorHAnsi" w:hAnsiTheme="minorHAnsi" w:cstheme="minorHAnsi"/>
              </w:rPr>
            </w:pPr>
          </w:p>
        </w:tc>
        <w:tc>
          <w:tcPr>
            <w:tcW w:w="1562" w:type="dxa"/>
            <w:vAlign w:val="center"/>
          </w:tcPr>
          <w:p w14:paraId="04E4FACF" w14:textId="77777777" w:rsidR="008D5D66" w:rsidRPr="008D5D66" w:rsidRDefault="008D5D66" w:rsidP="008D5D66">
            <w:pPr>
              <w:pStyle w:val="Stopka"/>
              <w:rPr>
                <w:rFonts w:asciiTheme="minorHAnsi" w:hAnsiTheme="minorHAnsi" w:cstheme="minorHAnsi"/>
              </w:rPr>
            </w:pPr>
          </w:p>
        </w:tc>
        <w:tc>
          <w:tcPr>
            <w:tcW w:w="1559" w:type="dxa"/>
            <w:vAlign w:val="center"/>
          </w:tcPr>
          <w:p w14:paraId="5F7698D6" w14:textId="77777777" w:rsidR="008D5D66" w:rsidRPr="008D5D66" w:rsidRDefault="008D5D66" w:rsidP="008D5D66">
            <w:pPr>
              <w:pStyle w:val="Stopka"/>
              <w:rPr>
                <w:rFonts w:asciiTheme="minorHAnsi" w:hAnsiTheme="minorHAnsi" w:cstheme="minorHAnsi"/>
              </w:rPr>
            </w:pPr>
          </w:p>
        </w:tc>
      </w:tr>
      <w:tr w:rsidR="008D5D66" w:rsidRPr="008D5D66" w14:paraId="7F588CC7" w14:textId="77777777" w:rsidTr="006E09C4">
        <w:trPr>
          <w:trHeight w:val="295"/>
        </w:trPr>
        <w:tc>
          <w:tcPr>
            <w:tcW w:w="640" w:type="dxa"/>
            <w:shd w:val="clear" w:color="auto" w:fill="auto"/>
            <w:vAlign w:val="center"/>
          </w:tcPr>
          <w:p w14:paraId="1058550B"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2</w:t>
            </w:r>
          </w:p>
        </w:tc>
        <w:tc>
          <w:tcPr>
            <w:tcW w:w="2336" w:type="dxa"/>
            <w:shd w:val="clear" w:color="auto" w:fill="auto"/>
            <w:vAlign w:val="center"/>
          </w:tcPr>
          <w:p w14:paraId="27C34F4E" w14:textId="77777777" w:rsidR="008D5D66" w:rsidRPr="008D5D66" w:rsidRDefault="008D5D66" w:rsidP="008D5D66">
            <w:pPr>
              <w:pStyle w:val="Zawartotabeli"/>
              <w:snapToGrid w:val="0"/>
              <w:rPr>
                <w:rFonts w:asciiTheme="minorHAnsi" w:hAnsiTheme="minorHAnsi" w:cstheme="minorHAnsi"/>
                <w:sz w:val="24"/>
                <w:szCs w:val="24"/>
              </w:rPr>
            </w:pPr>
          </w:p>
        </w:tc>
        <w:tc>
          <w:tcPr>
            <w:tcW w:w="916" w:type="dxa"/>
            <w:vAlign w:val="center"/>
          </w:tcPr>
          <w:p w14:paraId="0AC621AE" w14:textId="77777777" w:rsidR="008D5D66" w:rsidRPr="008D5D66" w:rsidRDefault="008D5D66" w:rsidP="008D5D66">
            <w:pPr>
              <w:pStyle w:val="Stopka"/>
              <w:rPr>
                <w:rFonts w:asciiTheme="minorHAnsi" w:hAnsiTheme="minorHAnsi" w:cstheme="minorHAnsi"/>
              </w:rPr>
            </w:pPr>
          </w:p>
        </w:tc>
        <w:tc>
          <w:tcPr>
            <w:tcW w:w="1508" w:type="dxa"/>
            <w:shd w:val="clear" w:color="auto" w:fill="auto"/>
            <w:vAlign w:val="center"/>
          </w:tcPr>
          <w:p w14:paraId="6E06C87B" w14:textId="77777777" w:rsidR="008D5D66" w:rsidRPr="008D5D66" w:rsidRDefault="008D5D66" w:rsidP="008D5D66">
            <w:pPr>
              <w:pStyle w:val="Stopka"/>
              <w:rPr>
                <w:rFonts w:asciiTheme="minorHAnsi" w:hAnsiTheme="minorHAnsi" w:cstheme="minorHAnsi"/>
              </w:rPr>
            </w:pPr>
          </w:p>
        </w:tc>
        <w:tc>
          <w:tcPr>
            <w:tcW w:w="1402" w:type="dxa"/>
            <w:shd w:val="clear" w:color="auto" w:fill="auto"/>
            <w:vAlign w:val="center"/>
          </w:tcPr>
          <w:p w14:paraId="15460056" w14:textId="77777777" w:rsidR="008D5D66" w:rsidRPr="008D5D66" w:rsidRDefault="008D5D66" w:rsidP="008D5D66">
            <w:pPr>
              <w:pStyle w:val="Stopka"/>
              <w:rPr>
                <w:rFonts w:asciiTheme="minorHAnsi" w:hAnsiTheme="minorHAnsi" w:cstheme="minorHAnsi"/>
              </w:rPr>
            </w:pPr>
          </w:p>
        </w:tc>
        <w:tc>
          <w:tcPr>
            <w:tcW w:w="1562" w:type="dxa"/>
            <w:vAlign w:val="center"/>
          </w:tcPr>
          <w:p w14:paraId="39879B37" w14:textId="77777777" w:rsidR="008D5D66" w:rsidRPr="008D5D66" w:rsidRDefault="008D5D66" w:rsidP="008D5D66">
            <w:pPr>
              <w:pStyle w:val="Stopka"/>
              <w:rPr>
                <w:rFonts w:asciiTheme="minorHAnsi" w:hAnsiTheme="minorHAnsi" w:cstheme="minorHAnsi"/>
              </w:rPr>
            </w:pPr>
          </w:p>
        </w:tc>
        <w:tc>
          <w:tcPr>
            <w:tcW w:w="1559" w:type="dxa"/>
            <w:vAlign w:val="center"/>
          </w:tcPr>
          <w:p w14:paraId="225A5AC2" w14:textId="77777777" w:rsidR="008D5D66" w:rsidRPr="008D5D66" w:rsidRDefault="008D5D66" w:rsidP="008D5D66">
            <w:pPr>
              <w:pStyle w:val="Stopka"/>
              <w:rPr>
                <w:rFonts w:asciiTheme="minorHAnsi" w:hAnsiTheme="minorHAnsi" w:cstheme="minorHAnsi"/>
              </w:rPr>
            </w:pPr>
          </w:p>
        </w:tc>
      </w:tr>
      <w:tr w:rsidR="008D5D66" w:rsidRPr="008D5D66" w14:paraId="517BE6F4" w14:textId="77777777" w:rsidTr="006E09C4">
        <w:trPr>
          <w:trHeight w:val="270"/>
        </w:trPr>
        <w:tc>
          <w:tcPr>
            <w:tcW w:w="640" w:type="dxa"/>
            <w:shd w:val="clear" w:color="auto" w:fill="auto"/>
            <w:vAlign w:val="center"/>
          </w:tcPr>
          <w:p w14:paraId="031DB95D"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3</w:t>
            </w:r>
          </w:p>
        </w:tc>
        <w:tc>
          <w:tcPr>
            <w:tcW w:w="2336" w:type="dxa"/>
            <w:shd w:val="clear" w:color="auto" w:fill="auto"/>
            <w:vAlign w:val="center"/>
          </w:tcPr>
          <w:p w14:paraId="265CDD0F" w14:textId="77777777" w:rsidR="008D5D66" w:rsidRPr="008D5D66" w:rsidRDefault="008D5D66" w:rsidP="008D5D66">
            <w:pPr>
              <w:pStyle w:val="Zawartotabeli"/>
              <w:snapToGrid w:val="0"/>
              <w:rPr>
                <w:rFonts w:asciiTheme="minorHAnsi" w:hAnsiTheme="minorHAnsi" w:cstheme="minorHAnsi"/>
                <w:sz w:val="24"/>
                <w:szCs w:val="24"/>
              </w:rPr>
            </w:pPr>
          </w:p>
        </w:tc>
        <w:tc>
          <w:tcPr>
            <w:tcW w:w="916" w:type="dxa"/>
            <w:vAlign w:val="center"/>
          </w:tcPr>
          <w:p w14:paraId="53994BBC" w14:textId="77777777" w:rsidR="008D5D66" w:rsidRPr="008D5D66" w:rsidRDefault="008D5D66" w:rsidP="008D5D66">
            <w:pPr>
              <w:pStyle w:val="Stopka"/>
              <w:rPr>
                <w:rFonts w:asciiTheme="minorHAnsi" w:hAnsiTheme="minorHAnsi" w:cstheme="minorHAnsi"/>
              </w:rPr>
            </w:pPr>
          </w:p>
        </w:tc>
        <w:tc>
          <w:tcPr>
            <w:tcW w:w="1508" w:type="dxa"/>
            <w:shd w:val="clear" w:color="auto" w:fill="auto"/>
            <w:vAlign w:val="center"/>
          </w:tcPr>
          <w:p w14:paraId="3AFB607C" w14:textId="77777777" w:rsidR="008D5D66" w:rsidRPr="008D5D66" w:rsidRDefault="008D5D66" w:rsidP="008D5D66">
            <w:pPr>
              <w:pStyle w:val="Stopka"/>
              <w:rPr>
                <w:rFonts w:asciiTheme="minorHAnsi" w:hAnsiTheme="minorHAnsi" w:cstheme="minorHAnsi"/>
              </w:rPr>
            </w:pPr>
          </w:p>
        </w:tc>
        <w:tc>
          <w:tcPr>
            <w:tcW w:w="1402" w:type="dxa"/>
            <w:shd w:val="clear" w:color="auto" w:fill="auto"/>
            <w:vAlign w:val="center"/>
          </w:tcPr>
          <w:p w14:paraId="58B1522E" w14:textId="77777777" w:rsidR="008D5D66" w:rsidRPr="008D5D66" w:rsidRDefault="008D5D66" w:rsidP="008D5D66">
            <w:pPr>
              <w:pStyle w:val="Stopka"/>
              <w:rPr>
                <w:rFonts w:asciiTheme="minorHAnsi" w:hAnsiTheme="minorHAnsi" w:cstheme="minorHAnsi"/>
              </w:rPr>
            </w:pPr>
          </w:p>
        </w:tc>
        <w:tc>
          <w:tcPr>
            <w:tcW w:w="1562" w:type="dxa"/>
            <w:vAlign w:val="center"/>
          </w:tcPr>
          <w:p w14:paraId="25AAA673" w14:textId="77777777" w:rsidR="008D5D66" w:rsidRPr="008D5D66" w:rsidRDefault="008D5D66" w:rsidP="008D5D66">
            <w:pPr>
              <w:pStyle w:val="Stopka"/>
              <w:rPr>
                <w:rFonts w:asciiTheme="minorHAnsi" w:hAnsiTheme="minorHAnsi" w:cstheme="minorHAnsi"/>
              </w:rPr>
            </w:pPr>
          </w:p>
        </w:tc>
        <w:tc>
          <w:tcPr>
            <w:tcW w:w="1559" w:type="dxa"/>
            <w:vAlign w:val="center"/>
          </w:tcPr>
          <w:p w14:paraId="1EC0474C" w14:textId="77777777" w:rsidR="008D5D66" w:rsidRPr="008D5D66" w:rsidRDefault="008D5D66" w:rsidP="008D5D66">
            <w:pPr>
              <w:pStyle w:val="Stopka"/>
              <w:rPr>
                <w:rFonts w:asciiTheme="minorHAnsi" w:hAnsiTheme="minorHAnsi" w:cstheme="minorHAnsi"/>
              </w:rPr>
            </w:pPr>
          </w:p>
        </w:tc>
      </w:tr>
    </w:tbl>
    <w:p w14:paraId="19580F43" w14:textId="0041F20A" w:rsidR="008D5D66" w:rsidRPr="008D5D66" w:rsidRDefault="008D5D66" w:rsidP="008D5D66">
      <w:pPr>
        <w:widowControl/>
        <w:snapToGrid w:val="0"/>
        <w:spacing w:before="240"/>
        <w:rPr>
          <w:rFonts w:asciiTheme="minorHAnsi" w:hAnsiTheme="minorHAnsi" w:cstheme="minorHAnsi"/>
        </w:rPr>
      </w:pPr>
      <w:r w:rsidRPr="008D5D66">
        <w:rPr>
          <w:rFonts w:asciiTheme="minorHAnsi" w:hAnsiTheme="minorHAnsi" w:cstheme="minorHAnsi"/>
        </w:rPr>
        <w:t xml:space="preserve">Wykonawca udziela Zamawiającemu </w:t>
      </w:r>
      <w:r w:rsidR="00151122">
        <w:rPr>
          <w:rFonts w:asciiTheme="minorHAnsi" w:hAnsiTheme="minorHAnsi" w:cstheme="minorHAnsi"/>
        </w:rPr>
        <w:t>…………</w:t>
      </w:r>
      <w:r w:rsidRPr="008D5D66">
        <w:rPr>
          <w:rFonts w:asciiTheme="minorHAnsi" w:hAnsiTheme="minorHAnsi" w:cstheme="minorHAnsi"/>
        </w:rPr>
        <w:t xml:space="preserve"> miesięcznej gwarancji na dostarczony przedmiot umowy, przy czym bieg gwarancji rozpoczyna się od dnia podpisania bez zastrzeżeń przez Strony protokołu odbioru ilościowo - jakościowego, o których mowa w § 4 ust. 5 umowy.</w:t>
      </w:r>
    </w:p>
    <w:p w14:paraId="624E310A" w14:textId="77777777" w:rsidR="00374CAB" w:rsidRDefault="008D5D66" w:rsidP="008D5D66">
      <w:pPr>
        <w:spacing w:before="120"/>
        <w:ind w:left="-14" w:firstLine="14"/>
        <w:rPr>
          <w:rFonts w:asciiTheme="minorHAnsi" w:hAnsiTheme="minorHAnsi" w:cstheme="minorHAnsi"/>
        </w:rPr>
      </w:pPr>
      <w:r w:rsidRPr="008D5D66">
        <w:rPr>
          <w:rFonts w:asciiTheme="minorHAnsi" w:hAnsiTheme="minorHAnsi" w:cstheme="minorHAnsi"/>
          <w:b/>
          <w:bCs/>
        </w:rPr>
        <w:lastRenderedPageBreak/>
        <w:t>Miejsce i termin złożenia ofert:</w:t>
      </w:r>
      <w:r w:rsidRPr="008D5D66">
        <w:rPr>
          <w:rFonts w:asciiTheme="minorHAnsi" w:hAnsiTheme="minorHAnsi" w:cstheme="minorHAnsi"/>
        </w:rPr>
        <w:t xml:space="preserve"> </w:t>
      </w:r>
    </w:p>
    <w:p w14:paraId="6CBC3335" w14:textId="77777777" w:rsidR="00374CAB" w:rsidRPr="00FB5673" w:rsidRDefault="00374CAB" w:rsidP="004074F2">
      <w:pPr>
        <w:widowControl/>
        <w:spacing w:line="360" w:lineRule="auto"/>
        <w:rPr>
          <w:rFonts w:asciiTheme="minorHAnsi" w:eastAsia="Calibri" w:hAnsiTheme="minorHAnsi" w:cstheme="minorHAnsi"/>
        </w:rPr>
      </w:pPr>
      <w:r w:rsidRPr="00FB5673">
        <w:rPr>
          <w:rFonts w:asciiTheme="minorHAnsi" w:hAnsiTheme="minorHAnsi" w:cstheme="minorHAnsi"/>
        </w:rPr>
        <w:t>W przypadku braku możliwości przesłania zapytania przez platformę zakupową, Zamawiający dopuszcza możliwość przesłania oferty za pośrednictwem poczty elektronicznej.</w:t>
      </w:r>
    </w:p>
    <w:p w14:paraId="69FF684A" w14:textId="77777777" w:rsidR="008D5D66" w:rsidRPr="008D5D66" w:rsidRDefault="008D5D66" w:rsidP="004074F2">
      <w:pPr>
        <w:widowControl/>
        <w:autoSpaceDE w:val="0"/>
        <w:autoSpaceDN w:val="0"/>
        <w:spacing w:line="360" w:lineRule="auto"/>
        <w:rPr>
          <w:rFonts w:asciiTheme="minorHAnsi" w:hAnsiTheme="minorHAnsi" w:cstheme="minorHAnsi"/>
          <w:color w:val="000000"/>
        </w:rPr>
      </w:pPr>
      <w:r w:rsidRPr="008D5D66">
        <w:rPr>
          <w:rFonts w:asciiTheme="minorHAnsi" w:hAnsiTheme="minorHAnsi" w:cstheme="minorHAnsi"/>
        </w:rPr>
        <w:t>Ofertę należy złożyć do Biura Logistyki Policji KGP na adres poczty elektronicznej: ………………………….</w:t>
      </w:r>
      <w:r w:rsidRPr="008D5D66">
        <w:rPr>
          <w:rStyle w:val="Hipercze"/>
          <w:rFonts w:asciiTheme="minorHAnsi" w:hAnsiTheme="minorHAnsi" w:cstheme="minorHAnsi"/>
          <w:color w:val="FFFFFF"/>
        </w:rPr>
        <w:t xml:space="preserve"> </w:t>
      </w:r>
      <w:r w:rsidRPr="008D5D66">
        <w:rPr>
          <w:rFonts w:asciiTheme="minorHAnsi" w:hAnsiTheme="minorHAnsi" w:cstheme="minorHAnsi"/>
        </w:rPr>
        <w:t xml:space="preserve">w terminie do dnia </w:t>
      </w:r>
      <w:r w:rsidRPr="008D5D66">
        <w:rPr>
          <w:rFonts w:asciiTheme="minorHAnsi" w:hAnsiTheme="minorHAnsi" w:cstheme="minorHAnsi"/>
          <w:b/>
        </w:rPr>
        <w:t xml:space="preserve">……………………. r. </w:t>
      </w:r>
      <w:bookmarkStart w:id="9" w:name="_1214843056"/>
      <w:bookmarkEnd w:id="9"/>
      <w:r w:rsidRPr="008D5D66">
        <w:rPr>
          <w:rFonts w:asciiTheme="minorHAnsi" w:hAnsiTheme="minorHAnsi" w:cstheme="minorHAnsi"/>
          <w:b/>
        </w:rPr>
        <w:t>do godziny …………….</w:t>
      </w:r>
      <w:r w:rsidRPr="008D5D66">
        <w:rPr>
          <w:rFonts w:asciiTheme="minorHAnsi" w:hAnsiTheme="minorHAnsi" w:cstheme="minorHAnsi"/>
        </w:rPr>
        <w:t>Wykonawca ma w obowiązku zabezpieczyć ofertę hasłem uniemożliwiającym otwarcie i zapoznanie się z treścią przed wskazanym terminem.</w:t>
      </w:r>
      <w:r w:rsidRPr="008D5D66">
        <w:rPr>
          <w:rFonts w:asciiTheme="minorHAnsi" w:hAnsiTheme="minorHAnsi" w:cstheme="minorHAnsi"/>
          <w:color w:val="000000"/>
        </w:rPr>
        <w:t xml:space="preserve"> Hasło, o którym mowa w pkt powyżej, Wykonawca ma w obowiązku przesłać Zamawiającemu tym samym kanałem co ofertę niezwłocznie po terminie otwarcia ofert, ale nie później niż w ciągu 24 godzin od terminu otwarcia ofert;</w:t>
      </w:r>
    </w:p>
    <w:p w14:paraId="0650C670" w14:textId="77777777" w:rsidR="008D5D66" w:rsidRPr="008D5D66" w:rsidRDefault="008D5D66" w:rsidP="004074F2">
      <w:pPr>
        <w:widowControl/>
        <w:autoSpaceDE w:val="0"/>
        <w:autoSpaceDN w:val="0"/>
        <w:spacing w:line="360" w:lineRule="auto"/>
        <w:rPr>
          <w:rFonts w:asciiTheme="minorHAnsi" w:hAnsiTheme="minorHAnsi" w:cstheme="minorHAnsi"/>
          <w:color w:val="000000"/>
        </w:rPr>
      </w:pPr>
      <w:r w:rsidRPr="008D5D66">
        <w:rPr>
          <w:rFonts w:asciiTheme="minorHAnsi" w:hAnsiTheme="minorHAnsi" w:cstheme="minorHAnsi"/>
          <w:color w:val="000000"/>
        </w:rPr>
        <w:t>W przypadku braku udostępnienia hasła we wskazanym terminie, oferta zostanie odrzucona przez Zamawiającego;</w:t>
      </w:r>
    </w:p>
    <w:p w14:paraId="63D96B36" w14:textId="77777777" w:rsidR="008D5D66" w:rsidRPr="008D5D66" w:rsidRDefault="008D5D66" w:rsidP="004074F2">
      <w:pPr>
        <w:spacing w:before="120" w:line="360" w:lineRule="auto"/>
        <w:rPr>
          <w:rFonts w:asciiTheme="minorHAnsi" w:hAnsiTheme="minorHAnsi" w:cstheme="minorHAnsi"/>
          <w:b/>
          <w:color w:val="FFFFFF"/>
        </w:rPr>
      </w:pPr>
    </w:p>
    <w:p w14:paraId="26F2DD1F" w14:textId="77777777" w:rsidR="008D5D66" w:rsidRPr="008D5D66" w:rsidRDefault="008D5D66" w:rsidP="008D5D66">
      <w:pPr>
        <w:spacing w:before="120"/>
        <w:rPr>
          <w:rFonts w:asciiTheme="minorHAnsi" w:hAnsiTheme="minorHAnsi" w:cstheme="minorHAnsi"/>
          <w:b/>
        </w:rPr>
      </w:pPr>
      <w:r w:rsidRPr="008D5D66">
        <w:rPr>
          <w:rFonts w:asciiTheme="minorHAnsi" w:hAnsiTheme="minorHAnsi" w:cstheme="minorHAnsi"/>
          <w:b/>
          <w:color w:val="FFFFFF"/>
        </w:rPr>
        <w:t>3</w:t>
      </w:r>
      <w:r w:rsidRPr="008D5D66">
        <w:rPr>
          <w:rFonts w:asciiTheme="minorHAnsi" w:hAnsiTheme="minorHAnsi" w:cstheme="minorHAnsi"/>
          <w:b/>
          <w:color w:val="FFFFFF"/>
          <w:vertAlign w:val="superscript"/>
        </w:rPr>
        <w:t>00</w:t>
      </w:r>
      <w:r w:rsidRPr="008D5D66">
        <w:rPr>
          <w:rFonts w:asciiTheme="minorHAnsi" w:hAnsiTheme="minorHAnsi" w:cstheme="minorHAnsi"/>
          <w:b/>
          <w:color w:val="FFFFFF"/>
        </w:rPr>
        <w:t>.</w:t>
      </w:r>
    </w:p>
    <w:p w14:paraId="4E19B452" w14:textId="77777777" w:rsidR="008D5D66" w:rsidRPr="008D5D66" w:rsidRDefault="008D5D66" w:rsidP="008D5D66">
      <w:pPr>
        <w:rPr>
          <w:rFonts w:asciiTheme="minorHAnsi" w:hAnsiTheme="minorHAnsi" w:cstheme="minorHAnsi"/>
        </w:rPr>
      </w:pPr>
    </w:p>
    <w:p w14:paraId="4B278142" w14:textId="77777777" w:rsidR="008D5D66" w:rsidRPr="008D5D66" w:rsidRDefault="008D5D66" w:rsidP="008D5D66">
      <w:pPr>
        <w:rPr>
          <w:rFonts w:asciiTheme="minorHAnsi" w:eastAsia="Calibri" w:hAnsiTheme="minorHAnsi" w:cstheme="minorHAnsi"/>
          <w:b/>
        </w:rPr>
      </w:pPr>
    </w:p>
    <w:p w14:paraId="4596A827" w14:textId="77777777" w:rsidR="008D5D66" w:rsidRPr="008D5D66" w:rsidRDefault="008D5D66" w:rsidP="008D5D66">
      <w:pPr>
        <w:rPr>
          <w:rFonts w:asciiTheme="minorHAnsi" w:eastAsia="Calibri" w:hAnsiTheme="minorHAnsi" w:cstheme="minorHAnsi"/>
          <w:b/>
        </w:rPr>
      </w:pPr>
    </w:p>
    <w:p w14:paraId="3FBDBE94" w14:textId="77777777" w:rsidR="008D5D66" w:rsidRPr="008D5D66" w:rsidRDefault="008D5D66" w:rsidP="008D5D66">
      <w:pPr>
        <w:rPr>
          <w:rFonts w:asciiTheme="minorHAnsi" w:eastAsia="Calibri" w:hAnsiTheme="minorHAnsi" w:cstheme="minorHAnsi"/>
          <w:b/>
        </w:rPr>
      </w:pPr>
    </w:p>
    <w:p w14:paraId="6D450882" w14:textId="77777777" w:rsidR="008D5D66" w:rsidRPr="008D5D66" w:rsidRDefault="008D5D66" w:rsidP="008D5D66">
      <w:pPr>
        <w:rPr>
          <w:rFonts w:asciiTheme="minorHAnsi" w:eastAsia="Calibri" w:hAnsiTheme="minorHAnsi" w:cstheme="minorHAnsi"/>
          <w:b/>
        </w:rPr>
      </w:pPr>
    </w:p>
    <w:p w14:paraId="0C644DC7" w14:textId="77777777" w:rsidR="008D5D66" w:rsidRPr="008D5D66" w:rsidRDefault="008D5D66" w:rsidP="008D5D66">
      <w:pPr>
        <w:rPr>
          <w:rFonts w:asciiTheme="minorHAnsi" w:eastAsia="Calibri" w:hAnsiTheme="minorHAnsi" w:cstheme="minorHAnsi"/>
          <w:b/>
        </w:rPr>
      </w:pPr>
    </w:p>
    <w:p w14:paraId="7F088A27" w14:textId="77777777" w:rsidR="008D5D66" w:rsidRPr="008D5D66" w:rsidRDefault="008D5D66" w:rsidP="008D5D66">
      <w:pPr>
        <w:rPr>
          <w:rFonts w:asciiTheme="minorHAnsi" w:eastAsia="Calibri" w:hAnsiTheme="minorHAnsi" w:cstheme="minorHAnsi"/>
          <w:b/>
        </w:rPr>
      </w:pPr>
    </w:p>
    <w:p w14:paraId="05A90996" w14:textId="77777777" w:rsidR="008D5D66" w:rsidRPr="008D5D66" w:rsidRDefault="008D5D66" w:rsidP="008D5D66">
      <w:pPr>
        <w:rPr>
          <w:rFonts w:asciiTheme="minorHAnsi" w:eastAsia="Calibri" w:hAnsiTheme="minorHAnsi" w:cstheme="minorHAnsi"/>
          <w:b/>
        </w:rPr>
      </w:pPr>
    </w:p>
    <w:p w14:paraId="40E16615" w14:textId="77777777" w:rsidR="008D5D66" w:rsidRPr="008D5D66" w:rsidRDefault="008D5D66" w:rsidP="008D5D66">
      <w:pPr>
        <w:rPr>
          <w:rFonts w:asciiTheme="minorHAnsi" w:eastAsia="Calibri" w:hAnsiTheme="minorHAnsi" w:cstheme="minorHAnsi"/>
          <w:b/>
        </w:rPr>
      </w:pPr>
    </w:p>
    <w:p w14:paraId="2215FC03" w14:textId="77777777" w:rsidR="008D5D66" w:rsidRPr="008D5D66" w:rsidRDefault="008D5D66" w:rsidP="008D5D66">
      <w:pPr>
        <w:rPr>
          <w:rFonts w:asciiTheme="minorHAnsi" w:eastAsia="Calibri" w:hAnsiTheme="minorHAnsi" w:cstheme="minorHAnsi"/>
          <w:b/>
        </w:rPr>
      </w:pPr>
    </w:p>
    <w:p w14:paraId="4071C466" w14:textId="77777777" w:rsidR="008D5D66" w:rsidRPr="008D5D66" w:rsidRDefault="008D5D66" w:rsidP="008D5D66">
      <w:pPr>
        <w:rPr>
          <w:rFonts w:asciiTheme="minorHAnsi" w:eastAsia="Calibri" w:hAnsiTheme="minorHAnsi" w:cstheme="minorHAnsi"/>
          <w:b/>
        </w:rPr>
      </w:pPr>
    </w:p>
    <w:p w14:paraId="67885791" w14:textId="77777777" w:rsidR="008D5D66" w:rsidRPr="008D5D66" w:rsidRDefault="008D5D66" w:rsidP="008D5D66">
      <w:pPr>
        <w:rPr>
          <w:rFonts w:asciiTheme="minorHAnsi" w:eastAsia="Calibri" w:hAnsiTheme="minorHAnsi" w:cstheme="minorHAnsi"/>
          <w:b/>
        </w:rPr>
      </w:pPr>
    </w:p>
    <w:p w14:paraId="74943FB2" w14:textId="77777777" w:rsidR="008D5D66" w:rsidRPr="008D5D66" w:rsidRDefault="008D5D66" w:rsidP="008D5D66">
      <w:pPr>
        <w:rPr>
          <w:rFonts w:asciiTheme="minorHAnsi" w:eastAsia="Calibri" w:hAnsiTheme="minorHAnsi" w:cstheme="minorHAnsi"/>
          <w:b/>
        </w:rPr>
      </w:pPr>
    </w:p>
    <w:p w14:paraId="765C90B0" w14:textId="77777777" w:rsidR="008D5D66" w:rsidRPr="008D5D66" w:rsidRDefault="008D5D66" w:rsidP="008D5D66">
      <w:pPr>
        <w:rPr>
          <w:rFonts w:asciiTheme="minorHAnsi" w:eastAsia="Calibri" w:hAnsiTheme="minorHAnsi" w:cstheme="minorHAnsi"/>
          <w:b/>
        </w:rPr>
      </w:pPr>
    </w:p>
    <w:p w14:paraId="5827A80C" w14:textId="77777777" w:rsidR="008D5D66" w:rsidRPr="008D5D66" w:rsidRDefault="008D5D66" w:rsidP="008D5D66">
      <w:pPr>
        <w:rPr>
          <w:rFonts w:asciiTheme="minorHAnsi" w:eastAsia="Calibri" w:hAnsiTheme="minorHAnsi" w:cstheme="minorHAnsi"/>
          <w:b/>
        </w:rPr>
      </w:pPr>
    </w:p>
    <w:p w14:paraId="0466B4CC" w14:textId="77777777" w:rsidR="008D5D66" w:rsidRPr="008D5D66" w:rsidRDefault="008D5D66" w:rsidP="008D5D66">
      <w:pPr>
        <w:rPr>
          <w:rFonts w:asciiTheme="minorHAnsi" w:eastAsia="Calibri" w:hAnsiTheme="minorHAnsi" w:cstheme="minorHAnsi"/>
          <w:b/>
        </w:rPr>
      </w:pPr>
    </w:p>
    <w:p w14:paraId="7332A0D1" w14:textId="77777777" w:rsidR="008D5D66" w:rsidRPr="008D5D66" w:rsidRDefault="008D5D66" w:rsidP="008D5D66">
      <w:pPr>
        <w:rPr>
          <w:rFonts w:asciiTheme="minorHAnsi" w:eastAsia="Calibri" w:hAnsiTheme="minorHAnsi" w:cstheme="minorHAnsi"/>
          <w:b/>
        </w:rPr>
      </w:pPr>
    </w:p>
    <w:p w14:paraId="7850604B" w14:textId="77777777" w:rsidR="008D5D66" w:rsidRPr="008D5D66" w:rsidRDefault="008D5D66" w:rsidP="008D5D66">
      <w:pPr>
        <w:rPr>
          <w:rFonts w:asciiTheme="minorHAnsi" w:eastAsia="Calibri" w:hAnsiTheme="minorHAnsi" w:cstheme="minorHAnsi"/>
          <w:b/>
        </w:rPr>
      </w:pPr>
    </w:p>
    <w:p w14:paraId="3E8B0C84" w14:textId="77777777" w:rsidR="008D5D66" w:rsidRPr="008D5D66" w:rsidRDefault="008D5D66" w:rsidP="008D5D66">
      <w:pPr>
        <w:rPr>
          <w:rFonts w:asciiTheme="minorHAnsi" w:eastAsia="Calibri" w:hAnsiTheme="minorHAnsi" w:cstheme="minorHAnsi"/>
          <w:b/>
        </w:rPr>
      </w:pPr>
    </w:p>
    <w:p w14:paraId="776BF3C0" w14:textId="77777777" w:rsidR="008D5D66" w:rsidRPr="008D5D66" w:rsidRDefault="008D5D66" w:rsidP="008D5D66">
      <w:pPr>
        <w:rPr>
          <w:rFonts w:asciiTheme="minorHAnsi" w:eastAsia="Calibri" w:hAnsiTheme="minorHAnsi" w:cstheme="minorHAnsi"/>
          <w:b/>
        </w:rPr>
      </w:pPr>
    </w:p>
    <w:p w14:paraId="0372F7C0" w14:textId="77777777" w:rsidR="008D5D66" w:rsidRPr="008D5D66" w:rsidRDefault="008D5D66" w:rsidP="008D5D66">
      <w:pPr>
        <w:rPr>
          <w:rFonts w:asciiTheme="minorHAnsi" w:eastAsia="Calibri" w:hAnsiTheme="minorHAnsi" w:cstheme="minorHAnsi"/>
          <w:b/>
        </w:rPr>
      </w:pPr>
    </w:p>
    <w:p w14:paraId="6C9742E9" w14:textId="77777777" w:rsidR="008D5D66" w:rsidRPr="008D5D66" w:rsidRDefault="008D5D66" w:rsidP="008D5D66">
      <w:pPr>
        <w:rPr>
          <w:rFonts w:asciiTheme="minorHAnsi" w:eastAsia="Calibri" w:hAnsiTheme="minorHAnsi" w:cstheme="minorHAnsi"/>
          <w:b/>
        </w:rPr>
      </w:pPr>
    </w:p>
    <w:p w14:paraId="01EECD66" w14:textId="77777777" w:rsidR="008D5D66" w:rsidRPr="008D5D66" w:rsidRDefault="008D5D66" w:rsidP="008D5D66">
      <w:pPr>
        <w:rPr>
          <w:rFonts w:asciiTheme="minorHAnsi" w:eastAsia="Calibri" w:hAnsiTheme="minorHAnsi" w:cstheme="minorHAnsi"/>
          <w:b/>
        </w:rPr>
      </w:pPr>
    </w:p>
    <w:p w14:paraId="414A7322" w14:textId="77777777" w:rsidR="008D5D66" w:rsidRPr="008D5D66" w:rsidRDefault="008D5D66" w:rsidP="008D5D66">
      <w:pPr>
        <w:rPr>
          <w:rFonts w:asciiTheme="minorHAnsi" w:eastAsia="Calibri" w:hAnsiTheme="minorHAnsi" w:cstheme="minorHAnsi"/>
          <w:b/>
        </w:rPr>
      </w:pPr>
    </w:p>
    <w:p w14:paraId="602FB838" w14:textId="77777777" w:rsidR="008D5D66" w:rsidRPr="008D5D66" w:rsidRDefault="008D5D66" w:rsidP="008D5D66">
      <w:pPr>
        <w:rPr>
          <w:rFonts w:asciiTheme="minorHAnsi" w:eastAsia="Calibri" w:hAnsiTheme="minorHAnsi" w:cstheme="minorHAnsi"/>
          <w:b/>
        </w:rPr>
      </w:pPr>
    </w:p>
    <w:p w14:paraId="21BB1729" w14:textId="77777777" w:rsidR="008D5D66" w:rsidRPr="008D5D66" w:rsidRDefault="008D5D66" w:rsidP="008D5D66">
      <w:pPr>
        <w:rPr>
          <w:rFonts w:asciiTheme="minorHAnsi" w:eastAsia="Calibri" w:hAnsiTheme="minorHAnsi" w:cstheme="minorHAnsi"/>
          <w:b/>
        </w:rPr>
      </w:pPr>
    </w:p>
    <w:p w14:paraId="21743911" w14:textId="77777777" w:rsidR="008D5D66" w:rsidRPr="008D5D66" w:rsidRDefault="008D5D66" w:rsidP="008D5D66">
      <w:pPr>
        <w:rPr>
          <w:rFonts w:asciiTheme="minorHAnsi" w:eastAsia="Calibri" w:hAnsiTheme="minorHAnsi" w:cstheme="minorHAnsi"/>
          <w:b/>
        </w:rPr>
      </w:pPr>
    </w:p>
    <w:p w14:paraId="02BE0B5C" w14:textId="77777777" w:rsidR="008D5D66" w:rsidRPr="008D5D66" w:rsidRDefault="008D5D66" w:rsidP="008D5D66">
      <w:pPr>
        <w:rPr>
          <w:rFonts w:asciiTheme="minorHAnsi" w:eastAsia="Calibri" w:hAnsiTheme="minorHAnsi" w:cstheme="minorHAnsi"/>
          <w:b/>
        </w:rPr>
      </w:pPr>
    </w:p>
    <w:p w14:paraId="4FC67527" w14:textId="77777777" w:rsidR="008D5D66" w:rsidRPr="008D5D66" w:rsidRDefault="008D5D66" w:rsidP="008D5D66">
      <w:pPr>
        <w:rPr>
          <w:rFonts w:asciiTheme="minorHAnsi" w:eastAsia="Calibri" w:hAnsiTheme="minorHAnsi" w:cstheme="minorHAnsi"/>
          <w:b/>
        </w:rPr>
      </w:pPr>
    </w:p>
    <w:p w14:paraId="0B8943DF" w14:textId="77777777" w:rsidR="008D5D66" w:rsidRPr="008D5D66" w:rsidRDefault="008D5D66" w:rsidP="008D5D66">
      <w:pPr>
        <w:rPr>
          <w:rFonts w:asciiTheme="minorHAnsi" w:eastAsia="Calibri" w:hAnsiTheme="minorHAnsi" w:cstheme="minorHAnsi"/>
          <w:b/>
        </w:rPr>
      </w:pPr>
    </w:p>
    <w:p w14:paraId="0EF4BA17" w14:textId="77777777" w:rsidR="008D5D66" w:rsidRPr="008D5D66" w:rsidRDefault="008D5D66" w:rsidP="008D5D66">
      <w:pPr>
        <w:rPr>
          <w:rFonts w:asciiTheme="minorHAnsi" w:eastAsia="Calibri" w:hAnsiTheme="minorHAnsi" w:cstheme="minorHAnsi"/>
          <w:b/>
        </w:rPr>
      </w:pPr>
      <w:r w:rsidRPr="008D5D66">
        <w:rPr>
          <w:rFonts w:asciiTheme="minorHAnsi" w:eastAsia="Calibri" w:hAnsiTheme="minorHAnsi" w:cstheme="minorHAnsi"/>
          <w:b/>
        </w:rPr>
        <w:lastRenderedPageBreak/>
        <w:t xml:space="preserve">Załącznik nr 4 do umowy </w:t>
      </w:r>
    </w:p>
    <w:p w14:paraId="5D93C278" w14:textId="77777777" w:rsidR="008D5D66" w:rsidRPr="008D5D66" w:rsidRDefault="008D5D66" w:rsidP="008D5D66">
      <w:pPr>
        <w:pStyle w:val="nrPisma"/>
        <w:rPr>
          <w:rFonts w:asciiTheme="minorHAnsi" w:hAnsiTheme="minorHAnsi" w:cstheme="minorHAnsi"/>
          <w:i/>
          <w:iCs/>
          <w:sz w:val="24"/>
          <w:szCs w:val="24"/>
        </w:rPr>
      </w:pPr>
      <w:r w:rsidRPr="008D5D66">
        <w:rPr>
          <w:rFonts w:asciiTheme="minorHAnsi" w:hAnsiTheme="minorHAnsi" w:cstheme="minorHAnsi"/>
          <w:i/>
          <w:iCs/>
          <w:sz w:val="24"/>
          <w:szCs w:val="24"/>
        </w:rPr>
        <w:t>Warszawa, dnia                      r.</w:t>
      </w:r>
    </w:p>
    <w:p w14:paraId="089865B1" w14:textId="77777777" w:rsidR="008D5D66" w:rsidRPr="008D5D66" w:rsidRDefault="008D5D66" w:rsidP="008D5D66">
      <w:pPr>
        <w:spacing w:line="288" w:lineRule="auto"/>
        <w:rPr>
          <w:rFonts w:asciiTheme="minorHAnsi" w:hAnsiTheme="minorHAnsi" w:cstheme="minorHAnsi"/>
          <w:b/>
          <w:bCs/>
        </w:rPr>
      </w:pPr>
    </w:p>
    <w:p w14:paraId="5981E096" w14:textId="77777777" w:rsidR="008D5D66" w:rsidRPr="008D5D66" w:rsidRDefault="008D5D66" w:rsidP="008D5D66">
      <w:pPr>
        <w:spacing w:line="288" w:lineRule="auto"/>
        <w:rPr>
          <w:rFonts w:asciiTheme="minorHAnsi" w:hAnsiTheme="minorHAnsi" w:cstheme="minorHAnsi"/>
          <w:b/>
          <w:bCs/>
        </w:rPr>
      </w:pPr>
      <w:r w:rsidRPr="008D5D66">
        <w:rPr>
          <w:rFonts w:asciiTheme="minorHAnsi" w:hAnsiTheme="minorHAnsi" w:cstheme="minorHAnsi"/>
          <w:b/>
          <w:bCs/>
        </w:rPr>
        <w:t>ZAMÓWIENIE Nr ……………</w:t>
      </w:r>
      <w:r w:rsidRPr="008D5D66">
        <w:rPr>
          <w:rFonts w:asciiTheme="minorHAnsi" w:hAnsiTheme="minorHAnsi" w:cstheme="minorHAnsi"/>
          <w:b/>
          <w:bCs/>
        </w:rPr>
        <w:tab/>
        <w:t xml:space="preserve"> </w:t>
      </w:r>
      <w:r w:rsidRPr="008D5D66">
        <w:rPr>
          <w:rFonts w:asciiTheme="minorHAnsi" w:hAnsiTheme="minorHAnsi" w:cstheme="minorHAnsi"/>
          <w:b/>
          <w:bCs/>
        </w:rPr>
        <w:br/>
      </w:r>
    </w:p>
    <w:p w14:paraId="6691B78D" w14:textId="77777777" w:rsidR="008D5D66" w:rsidRPr="008D5D66" w:rsidRDefault="008D5D66" w:rsidP="008D5D66">
      <w:pPr>
        <w:rPr>
          <w:rFonts w:asciiTheme="minorHAnsi" w:hAnsiTheme="minorHAnsi" w:cstheme="minorHAnsi"/>
          <w:bCs/>
        </w:rPr>
      </w:pPr>
      <w:r w:rsidRPr="008D5D66">
        <w:rPr>
          <w:rFonts w:asciiTheme="minorHAnsi" w:hAnsiTheme="minorHAnsi" w:cstheme="minorHAnsi"/>
          <w:bCs/>
        </w:rPr>
        <w:t>Na podstawie zawartej Umowy ramowej nr …………………… z dnia …........ r., zwanej dalej umową ramową, której przedmiotem jest dostawa mebli biurowych.</w:t>
      </w:r>
    </w:p>
    <w:p w14:paraId="7F3B8CFC" w14:textId="77777777" w:rsidR="008D5D66" w:rsidRPr="008D5D66" w:rsidRDefault="008D5D66" w:rsidP="008D5D66">
      <w:pPr>
        <w:spacing w:before="120"/>
        <w:outlineLvl w:val="0"/>
        <w:rPr>
          <w:rFonts w:asciiTheme="minorHAnsi" w:hAnsiTheme="minorHAnsi" w:cstheme="minorHAnsi"/>
          <w:b/>
          <w:bCs/>
        </w:rPr>
      </w:pPr>
      <w:r w:rsidRPr="008D5D66">
        <w:rPr>
          <w:rFonts w:asciiTheme="minorHAnsi" w:hAnsiTheme="minorHAnsi" w:cstheme="minorHAnsi"/>
          <w:b/>
          <w:bCs/>
        </w:rPr>
        <w:t>Zamawiający:</w:t>
      </w:r>
    </w:p>
    <w:p w14:paraId="2A9CADEA" w14:textId="77777777" w:rsidR="008D5D66" w:rsidRPr="008D5D66" w:rsidRDefault="008D5D66" w:rsidP="008D5D66">
      <w:pPr>
        <w:outlineLvl w:val="0"/>
        <w:rPr>
          <w:rFonts w:asciiTheme="minorHAnsi" w:hAnsiTheme="minorHAnsi" w:cstheme="minorHAnsi"/>
          <w:bCs/>
        </w:rPr>
      </w:pPr>
      <w:r w:rsidRPr="008D5D66">
        <w:rPr>
          <w:rFonts w:asciiTheme="minorHAnsi" w:hAnsiTheme="minorHAnsi" w:cstheme="minorHAnsi"/>
          <w:bCs/>
        </w:rPr>
        <w:t>Komenda Główna Policji</w:t>
      </w:r>
    </w:p>
    <w:p w14:paraId="57C8A1FA" w14:textId="77777777" w:rsidR="008D5D66" w:rsidRPr="008D5D66" w:rsidRDefault="008D5D66" w:rsidP="008D5D66">
      <w:pPr>
        <w:rPr>
          <w:rFonts w:asciiTheme="minorHAnsi" w:hAnsiTheme="minorHAnsi" w:cstheme="minorHAnsi"/>
          <w:bCs/>
        </w:rPr>
      </w:pPr>
      <w:r w:rsidRPr="008D5D66">
        <w:rPr>
          <w:rFonts w:asciiTheme="minorHAnsi" w:hAnsiTheme="minorHAnsi" w:cstheme="minorHAnsi"/>
          <w:bCs/>
        </w:rPr>
        <w:t xml:space="preserve">ul. Puławska 148/150  </w:t>
      </w:r>
    </w:p>
    <w:p w14:paraId="46FAE7F6" w14:textId="77777777" w:rsidR="008D5D66" w:rsidRPr="008D5D66" w:rsidRDefault="008D5D66" w:rsidP="008D5D66">
      <w:pPr>
        <w:rPr>
          <w:rFonts w:asciiTheme="minorHAnsi" w:hAnsiTheme="minorHAnsi" w:cstheme="minorHAnsi"/>
          <w:bCs/>
        </w:rPr>
      </w:pPr>
      <w:r w:rsidRPr="008D5D66">
        <w:rPr>
          <w:rFonts w:asciiTheme="minorHAnsi" w:hAnsiTheme="minorHAnsi" w:cstheme="minorHAnsi"/>
          <w:bCs/>
        </w:rPr>
        <w:t>02-672 Warszawa</w:t>
      </w:r>
    </w:p>
    <w:p w14:paraId="22A190AD"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
          <w:bCs/>
        </w:rPr>
        <w:t>zleca firmie ..................................................................................................................................</w:t>
      </w:r>
      <w:r w:rsidRPr="008D5D66">
        <w:rPr>
          <w:rFonts w:asciiTheme="minorHAnsi" w:hAnsiTheme="minorHAnsi" w:cstheme="minorHAnsi"/>
          <w:bCs/>
        </w:rPr>
        <w:t xml:space="preserve"> realizację dostawy poniższych materiałów: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817"/>
        <w:gridCol w:w="4728"/>
        <w:gridCol w:w="1848"/>
      </w:tblGrid>
      <w:tr w:rsidR="008D5D66" w:rsidRPr="008D5D66" w14:paraId="27AAE40A" w14:textId="77777777" w:rsidTr="006E09C4">
        <w:tc>
          <w:tcPr>
            <w:tcW w:w="675" w:type="dxa"/>
            <w:shd w:val="pct10" w:color="auto" w:fill="auto"/>
            <w:vAlign w:val="center"/>
          </w:tcPr>
          <w:p w14:paraId="2B37FB31" w14:textId="77777777" w:rsidR="008D5D66" w:rsidRPr="008D5D66" w:rsidRDefault="008D5D66" w:rsidP="008D5D66">
            <w:pPr>
              <w:spacing w:before="120" w:line="276" w:lineRule="auto"/>
              <w:rPr>
                <w:rFonts w:asciiTheme="minorHAnsi" w:hAnsiTheme="minorHAnsi" w:cstheme="minorHAnsi"/>
                <w:b/>
                <w:bCs/>
              </w:rPr>
            </w:pPr>
            <w:r w:rsidRPr="008D5D66">
              <w:rPr>
                <w:rFonts w:asciiTheme="minorHAnsi" w:hAnsiTheme="minorHAnsi" w:cstheme="minorHAnsi"/>
                <w:b/>
                <w:bCs/>
              </w:rPr>
              <w:t xml:space="preserve"> Lp.</w:t>
            </w:r>
          </w:p>
        </w:tc>
        <w:tc>
          <w:tcPr>
            <w:tcW w:w="1843" w:type="dxa"/>
            <w:shd w:val="pct10" w:color="auto" w:fill="auto"/>
            <w:vAlign w:val="center"/>
          </w:tcPr>
          <w:p w14:paraId="1DAC3F13" w14:textId="77777777" w:rsidR="008D5D66" w:rsidRPr="008D5D66" w:rsidRDefault="008D5D66" w:rsidP="008D5D66">
            <w:pPr>
              <w:spacing w:before="120" w:line="276" w:lineRule="auto"/>
              <w:rPr>
                <w:rFonts w:asciiTheme="minorHAnsi" w:hAnsiTheme="minorHAnsi" w:cstheme="minorHAnsi"/>
                <w:b/>
                <w:bCs/>
              </w:rPr>
            </w:pPr>
            <w:r w:rsidRPr="008D5D66">
              <w:rPr>
                <w:rFonts w:asciiTheme="minorHAnsi" w:hAnsiTheme="minorHAnsi" w:cstheme="minorHAnsi"/>
                <w:b/>
                <w:bCs/>
              </w:rPr>
              <w:t>Nazwa</w:t>
            </w:r>
          </w:p>
        </w:tc>
        <w:tc>
          <w:tcPr>
            <w:tcW w:w="4820" w:type="dxa"/>
            <w:shd w:val="pct10" w:color="auto" w:fill="auto"/>
            <w:vAlign w:val="center"/>
          </w:tcPr>
          <w:p w14:paraId="73FC7F2F" w14:textId="77777777" w:rsidR="008D5D66" w:rsidRPr="008D5D66" w:rsidRDefault="008D5D66" w:rsidP="008D5D66">
            <w:pPr>
              <w:spacing w:before="120" w:line="276" w:lineRule="auto"/>
              <w:rPr>
                <w:rFonts w:asciiTheme="minorHAnsi" w:hAnsiTheme="minorHAnsi" w:cstheme="minorHAnsi"/>
                <w:b/>
                <w:bCs/>
              </w:rPr>
            </w:pPr>
            <w:r w:rsidRPr="008D5D66">
              <w:rPr>
                <w:rFonts w:asciiTheme="minorHAnsi" w:hAnsiTheme="minorHAnsi" w:cstheme="minorHAnsi"/>
                <w:b/>
                <w:bCs/>
              </w:rPr>
              <w:t>Szczegółowy opis mebli</w:t>
            </w:r>
          </w:p>
        </w:tc>
        <w:tc>
          <w:tcPr>
            <w:tcW w:w="1881" w:type="dxa"/>
            <w:shd w:val="pct10" w:color="auto" w:fill="auto"/>
            <w:vAlign w:val="center"/>
          </w:tcPr>
          <w:p w14:paraId="38A832A0" w14:textId="77777777" w:rsidR="008D5D66" w:rsidRPr="008D5D66" w:rsidRDefault="008D5D66" w:rsidP="008D5D66">
            <w:pPr>
              <w:spacing w:before="120" w:line="276" w:lineRule="auto"/>
              <w:rPr>
                <w:rFonts w:asciiTheme="minorHAnsi" w:hAnsiTheme="minorHAnsi" w:cstheme="minorHAnsi"/>
                <w:b/>
                <w:bCs/>
              </w:rPr>
            </w:pPr>
            <w:r w:rsidRPr="008D5D66">
              <w:rPr>
                <w:rFonts w:asciiTheme="minorHAnsi" w:hAnsiTheme="minorHAnsi" w:cstheme="minorHAnsi"/>
                <w:b/>
                <w:bCs/>
              </w:rPr>
              <w:t>Ilość</w:t>
            </w:r>
          </w:p>
        </w:tc>
      </w:tr>
      <w:tr w:rsidR="008D5D66" w:rsidRPr="008D5D66" w14:paraId="23DBC8CA" w14:textId="77777777" w:rsidTr="006E09C4">
        <w:trPr>
          <w:trHeight w:val="269"/>
        </w:trPr>
        <w:tc>
          <w:tcPr>
            <w:tcW w:w="675" w:type="dxa"/>
            <w:shd w:val="clear" w:color="auto" w:fill="auto"/>
          </w:tcPr>
          <w:p w14:paraId="61FB2B26" w14:textId="77777777" w:rsidR="008D5D66" w:rsidRPr="008D5D66" w:rsidRDefault="008D5D66" w:rsidP="008D5D66">
            <w:pPr>
              <w:spacing w:before="120" w:line="276" w:lineRule="auto"/>
              <w:rPr>
                <w:rFonts w:asciiTheme="minorHAnsi" w:hAnsiTheme="minorHAnsi" w:cstheme="minorHAnsi"/>
                <w:bCs/>
              </w:rPr>
            </w:pPr>
            <w:r w:rsidRPr="008D5D66">
              <w:rPr>
                <w:rFonts w:asciiTheme="minorHAnsi" w:hAnsiTheme="minorHAnsi" w:cstheme="minorHAnsi"/>
                <w:bCs/>
              </w:rPr>
              <w:t>1</w:t>
            </w:r>
          </w:p>
        </w:tc>
        <w:tc>
          <w:tcPr>
            <w:tcW w:w="1843" w:type="dxa"/>
            <w:shd w:val="clear" w:color="auto" w:fill="auto"/>
          </w:tcPr>
          <w:p w14:paraId="7BB330A2" w14:textId="77777777" w:rsidR="008D5D66" w:rsidRPr="008D5D66" w:rsidRDefault="008D5D66" w:rsidP="008D5D66">
            <w:pPr>
              <w:spacing w:before="120" w:line="276" w:lineRule="auto"/>
              <w:rPr>
                <w:rFonts w:asciiTheme="minorHAnsi" w:hAnsiTheme="minorHAnsi" w:cstheme="minorHAnsi"/>
                <w:bCs/>
              </w:rPr>
            </w:pPr>
          </w:p>
        </w:tc>
        <w:tc>
          <w:tcPr>
            <w:tcW w:w="4820" w:type="dxa"/>
            <w:shd w:val="clear" w:color="auto" w:fill="auto"/>
          </w:tcPr>
          <w:p w14:paraId="245DC345" w14:textId="77777777" w:rsidR="008D5D66" w:rsidRPr="008D5D66" w:rsidRDefault="008D5D66" w:rsidP="008D5D66">
            <w:pPr>
              <w:spacing w:before="120" w:line="276" w:lineRule="auto"/>
              <w:rPr>
                <w:rFonts w:asciiTheme="minorHAnsi" w:hAnsiTheme="minorHAnsi" w:cstheme="minorHAnsi"/>
                <w:bCs/>
              </w:rPr>
            </w:pPr>
          </w:p>
        </w:tc>
        <w:tc>
          <w:tcPr>
            <w:tcW w:w="1881" w:type="dxa"/>
            <w:shd w:val="clear" w:color="auto" w:fill="auto"/>
          </w:tcPr>
          <w:p w14:paraId="3C18F0D4" w14:textId="77777777" w:rsidR="008D5D66" w:rsidRPr="008D5D66" w:rsidRDefault="008D5D66" w:rsidP="008D5D66">
            <w:pPr>
              <w:spacing w:before="120" w:line="276" w:lineRule="auto"/>
              <w:rPr>
                <w:rFonts w:asciiTheme="minorHAnsi" w:hAnsiTheme="minorHAnsi" w:cstheme="minorHAnsi"/>
                <w:bCs/>
              </w:rPr>
            </w:pPr>
          </w:p>
        </w:tc>
      </w:tr>
      <w:tr w:rsidR="008D5D66" w:rsidRPr="008D5D66" w14:paraId="4744FE46" w14:textId="77777777" w:rsidTr="006E09C4">
        <w:tc>
          <w:tcPr>
            <w:tcW w:w="675" w:type="dxa"/>
            <w:shd w:val="clear" w:color="auto" w:fill="auto"/>
          </w:tcPr>
          <w:p w14:paraId="41B2A3B5" w14:textId="77777777" w:rsidR="008D5D66" w:rsidRPr="008D5D66" w:rsidRDefault="008D5D66" w:rsidP="008D5D66">
            <w:pPr>
              <w:spacing w:before="120" w:line="276" w:lineRule="auto"/>
              <w:rPr>
                <w:rFonts w:asciiTheme="minorHAnsi" w:hAnsiTheme="minorHAnsi" w:cstheme="minorHAnsi"/>
                <w:bCs/>
              </w:rPr>
            </w:pPr>
            <w:r w:rsidRPr="008D5D66">
              <w:rPr>
                <w:rFonts w:asciiTheme="minorHAnsi" w:hAnsiTheme="minorHAnsi" w:cstheme="minorHAnsi"/>
                <w:bCs/>
              </w:rPr>
              <w:t>2</w:t>
            </w:r>
          </w:p>
        </w:tc>
        <w:tc>
          <w:tcPr>
            <w:tcW w:w="1843" w:type="dxa"/>
            <w:shd w:val="clear" w:color="auto" w:fill="auto"/>
          </w:tcPr>
          <w:p w14:paraId="7D3F24AD" w14:textId="77777777" w:rsidR="008D5D66" w:rsidRPr="008D5D66" w:rsidRDefault="008D5D66" w:rsidP="008D5D66">
            <w:pPr>
              <w:spacing w:before="120" w:line="276" w:lineRule="auto"/>
              <w:rPr>
                <w:rFonts w:asciiTheme="minorHAnsi" w:hAnsiTheme="minorHAnsi" w:cstheme="minorHAnsi"/>
                <w:bCs/>
              </w:rPr>
            </w:pPr>
          </w:p>
        </w:tc>
        <w:tc>
          <w:tcPr>
            <w:tcW w:w="4820" w:type="dxa"/>
            <w:shd w:val="clear" w:color="auto" w:fill="auto"/>
          </w:tcPr>
          <w:p w14:paraId="7A6EFD73" w14:textId="77777777" w:rsidR="008D5D66" w:rsidRPr="008D5D66" w:rsidRDefault="008D5D66" w:rsidP="008D5D66">
            <w:pPr>
              <w:spacing w:before="120" w:line="276" w:lineRule="auto"/>
              <w:rPr>
                <w:rFonts w:asciiTheme="minorHAnsi" w:hAnsiTheme="minorHAnsi" w:cstheme="minorHAnsi"/>
                <w:bCs/>
              </w:rPr>
            </w:pPr>
          </w:p>
        </w:tc>
        <w:tc>
          <w:tcPr>
            <w:tcW w:w="1881" w:type="dxa"/>
            <w:shd w:val="clear" w:color="auto" w:fill="auto"/>
          </w:tcPr>
          <w:p w14:paraId="0EFE27AE" w14:textId="77777777" w:rsidR="008D5D66" w:rsidRPr="008D5D66" w:rsidRDefault="008D5D66" w:rsidP="008D5D66">
            <w:pPr>
              <w:spacing w:before="120" w:line="276" w:lineRule="auto"/>
              <w:rPr>
                <w:rFonts w:asciiTheme="minorHAnsi" w:hAnsiTheme="minorHAnsi" w:cstheme="minorHAnsi"/>
                <w:bCs/>
              </w:rPr>
            </w:pPr>
          </w:p>
        </w:tc>
      </w:tr>
      <w:tr w:rsidR="008D5D66" w:rsidRPr="008D5D66" w14:paraId="7268DD39" w14:textId="77777777" w:rsidTr="006E09C4">
        <w:tc>
          <w:tcPr>
            <w:tcW w:w="675" w:type="dxa"/>
            <w:shd w:val="clear" w:color="auto" w:fill="auto"/>
          </w:tcPr>
          <w:p w14:paraId="3CDBA8E2" w14:textId="77777777" w:rsidR="008D5D66" w:rsidRPr="008D5D66" w:rsidRDefault="008D5D66" w:rsidP="008D5D66">
            <w:pPr>
              <w:spacing w:before="120" w:line="276" w:lineRule="auto"/>
              <w:rPr>
                <w:rFonts w:asciiTheme="minorHAnsi" w:hAnsiTheme="minorHAnsi" w:cstheme="minorHAnsi"/>
                <w:bCs/>
              </w:rPr>
            </w:pPr>
            <w:r w:rsidRPr="008D5D66">
              <w:rPr>
                <w:rFonts w:asciiTheme="minorHAnsi" w:hAnsiTheme="minorHAnsi" w:cstheme="minorHAnsi"/>
                <w:bCs/>
              </w:rPr>
              <w:t>3</w:t>
            </w:r>
          </w:p>
        </w:tc>
        <w:tc>
          <w:tcPr>
            <w:tcW w:w="1843" w:type="dxa"/>
            <w:shd w:val="clear" w:color="auto" w:fill="auto"/>
          </w:tcPr>
          <w:p w14:paraId="51EABDB1" w14:textId="77777777" w:rsidR="008D5D66" w:rsidRPr="008D5D66" w:rsidRDefault="008D5D66" w:rsidP="008D5D66">
            <w:pPr>
              <w:spacing w:before="120" w:line="276" w:lineRule="auto"/>
              <w:rPr>
                <w:rFonts w:asciiTheme="minorHAnsi" w:hAnsiTheme="minorHAnsi" w:cstheme="minorHAnsi"/>
                <w:bCs/>
              </w:rPr>
            </w:pPr>
          </w:p>
        </w:tc>
        <w:tc>
          <w:tcPr>
            <w:tcW w:w="4820" w:type="dxa"/>
            <w:shd w:val="clear" w:color="auto" w:fill="auto"/>
          </w:tcPr>
          <w:p w14:paraId="357C161A" w14:textId="77777777" w:rsidR="008D5D66" w:rsidRPr="008D5D66" w:rsidRDefault="008D5D66" w:rsidP="008D5D66">
            <w:pPr>
              <w:spacing w:before="120" w:line="276" w:lineRule="auto"/>
              <w:rPr>
                <w:rFonts w:asciiTheme="minorHAnsi" w:hAnsiTheme="minorHAnsi" w:cstheme="minorHAnsi"/>
                <w:bCs/>
              </w:rPr>
            </w:pPr>
          </w:p>
        </w:tc>
        <w:tc>
          <w:tcPr>
            <w:tcW w:w="1881" w:type="dxa"/>
            <w:shd w:val="clear" w:color="auto" w:fill="auto"/>
          </w:tcPr>
          <w:p w14:paraId="7468C560" w14:textId="77777777" w:rsidR="008D5D66" w:rsidRPr="008D5D66" w:rsidRDefault="008D5D66" w:rsidP="008D5D66">
            <w:pPr>
              <w:spacing w:before="120" w:line="276" w:lineRule="auto"/>
              <w:rPr>
                <w:rFonts w:asciiTheme="minorHAnsi" w:hAnsiTheme="minorHAnsi" w:cstheme="minorHAnsi"/>
                <w:bCs/>
              </w:rPr>
            </w:pPr>
          </w:p>
        </w:tc>
      </w:tr>
    </w:tbl>
    <w:p w14:paraId="3BFBBC88" w14:textId="77777777" w:rsidR="008D5D66" w:rsidRPr="008D5D66" w:rsidRDefault="008D5D66" w:rsidP="008D5D66">
      <w:pPr>
        <w:spacing w:before="180"/>
        <w:rPr>
          <w:rFonts w:asciiTheme="minorHAnsi" w:hAnsiTheme="minorHAnsi" w:cstheme="minorHAnsi"/>
          <w:bCs/>
        </w:rPr>
      </w:pPr>
      <w:r w:rsidRPr="008D5D66">
        <w:rPr>
          <w:rFonts w:asciiTheme="minorHAnsi" w:hAnsiTheme="minorHAnsi" w:cstheme="minorHAnsi"/>
          <w:b/>
          <w:bCs/>
        </w:rPr>
        <w:t>Termin realizacji zamówieni</w:t>
      </w:r>
      <w:r w:rsidRPr="008D5D66">
        <w:rPr>
          <w:rFonts w:asciiTheme="minorHAnsi" w:hAnsiTheme="minorHAnsi" w:cstheme="minorHAnsi"/>
          <w:bCs/>
        </w:rPr>
        <w:t xml:space="preserve">a: maksymalnie …. dni roboczych od potwierdzenia przyjęcia zamówienia do realizacji (licząc od następnego dnia roboczego). </w:t>
      </w:r>
    </w:p>
    <w:p w14:paraId="437C8BBE" w14:textId="77777777" w:rsidR="008D5D66" w:rsidRPr="008D5D66" w:rsidRDefault="008D5D66" w:rsidP="008D5D66">
      <w:pPr>
        <w:spacing w:before="180"/>
        <w:rPr>
          <w:rFonts w:asciiTheme="minorHAnsi" w:hAnsiTheme="minorHAnsi" w:cstheme="minorHAnsi"/>
          <w:b/>
          <w:bCs/>
        </w:rPr>
      </w:pPr>
      <w:r w:rsidRPr="008D5D66">
        <w:rPr>
          <w:rFonts w:asciiTheme="minorHAnsi" w:hAnsiTheme="minorHAnsi" w:cstheme="minorHAnsi"/>
          <w:b/>
          <w:bCs/>
        </w:rPr>
        <w:t xml:space="preserve">Miejsce dostawy materiałów: </w:t>
      </w:r>
      <w:r w:rsidRPr="008D5D66">
        <w:rPr>
          <w:rFonts w:asciiTheme="minorHAnsi" w:hAnsiTheme="minorHAnsi" w:cstheme="minorHAnsi"/>
          <w:bCs/>
        </w:rPr>
        <w:t>obiekt KGP w Warszawie, ul. ……………………</w:t>
      </w:r>
    </w:p>
    <w:p w14:paraId="1C09C5CD" w14:textId="77777777" w:rsidR="008D5D66" w:rsidRPr="008D5D66" w:rsidRDefault="008D5D66" w:rsidP="008D5D66">
      <w:pPr>
        <w:spacing w:before="240" w:line="264" w:lineRule="auto"/>
        <w:rPr>
          <w:rFonts w:asciiTheme="minorHAnsi" w:hAnsiTheme="minorHAnsi" w:cstheme="minorHAnsi"/>
          <w:b/>
        </w:rPr>
      </w:pPr>
      <w:r w:rsidRPr="008D5D66">
        <w:rPr>
          <w:rFonts w:asciiTheme="minorHAnsi" w:hAnsiTheme="minorHAnsi" w:cstheme="minorHAnsi"/>
          <w:b/>
        </w:rPr>
        <w:t xml:space="preserve">Formularz cenowy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83"/>
        <w:gridCol w:w="907"/>
        <w:gridCol w:w="1508"/>
        <w:gridCol w:w="1506"/>
        <w:gridCol w:w="1543"/>
        <w:gridCol w:w="1540"/>
      </w:tblGrid>
      <w:tr w:rsidR="008D5D66" w:rsidRPr="008D5D66" w14:paraId="1DCC2B7F" w14:textId="77777777" w:rsidTr="006E09C4">
        <w:trPr>
          <w:trHeight w:val="1133"/>
        </w:trPr>
        <w:tc>
          <w:tcPr>
            <w:tcW w:w="640" w:type="dxa"/>
            <w:shd w:val="pct10" w:color="auto" w:fill="auto"/>
            <w:vAlign w:val="center"/>
          </w:tcPr>
          <w:p w14:paraId="3DF611C7" w14:textId="77777777" w:rsidR="008D5D66" w:rsidRPr="008D5D66" w:rsidRDefault="008D5D66" w:rsidP="008D5D66">
            <w:pPr>
              <w:pStyle w:val="Zawartotabeli"/>
              <w:snapToGrid w:val="0"/>
              <w:rPr>
                <w:rFonts w:asciiTheme="minorHAnsi" w:hAnsiTheme="minorHAnsi" w:cstheme="minorHAnsi"/>
                <w:b/>
                <w:sz w:val="24"/>
                <w:szCs w:val="24"/>
              </w:rPr>
            </w:pPr>
            <w:r w:rsidRPr="008D5D66">
              <w:rPr>
                <w:rFonts w:asciiTheme="minorHAnsi" w:hAnsiTheme="minorHAnsi" w:cstheme="minorHAnsi"/>
                <w:b/>
                <w:sz w:val="24"/>
                <w:szCs w:val="24"/>
              </w:rPr>
              <w:t>Lp.</w:t>
            </w:r>
          </w:p>
        </w:tc>
        <w:tc>
          <w:tcPr>
            <w:tcW w:w="2336" w:type="dxa"/>
            <w:shd w:val="pct10" w:color="auto" w:fill="auto"/>
            <w:vAlign w:val="center"/>
          </w:tcPr>
          <w:p w14:paraId="2414E400" w14:textId="77777777" w:rsidR="008D5D66" w:rsidRPr="008D5D66" w:rsidRDefault="008D5D66" w:rsidP="008D5D66">
            <w:pPr>
              <w:pStyle w:val="Zawartotabeli"/>
              <w:snapToGrid w:val="0"/>
              <w:rPr>
                <w:rFonts w:asciiTheme="minorHAnsi" w:hAnsiTheme="minorHAnsi" w:cstheme="minorHAnsi"/>
                <w:b/>
                <w:sz w:val="24"/>
                <w:szCs w:val="24"/>
              </w:rPr>
            </w:pPr>
            <w:r w:rsidRPr="008D5D66">
              <w:rPr>
                <w:rFonts w:asciiTheme="minorHAnsi" w:hAnsiTheme="minorHAnsi" w:cstheme="minorHAnsi"/>
                <w:b/>
                <w:sz w:val="24"/>
                <w:szCs w:val="24"/>
              </w:rPr>
              <w:t xml:space="preserve">Nazwa </w:t>
            </w:r>
          </w:p>
        </w:tc>
        <w:tc>
          <w:tcPr>
            <w:tcW w:w="916" w:type="dxa"/>
            <w:shd w:val="pct10" w:color="auto" w:fill="auto"/>
            <w:vAlign w:val="center"/>
          </w:tcPr>
          <w:p w14:paraId="507B8C45"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Ilość</w:t>
            </w:r>
          </w:p>
        </w:tc>
        <w:tc>
          <w:tcPr>
            <w:tcW w:w="1508" w:type="dxa"/>
            <w:shd w:val="pct10" w:color="auto" w:fill="auto"/>
            <w:vAlign w:val="center"/>
          </w:tcPr>
          <w:p w14:paraId="2EC11CB7"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Cena jednostkowa</w:t>
            </w:r>
          </w:p>
          <w:p w14:paraId="417776AA"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netto (w zł)</w:t>
            </w:r>
          </w:p>
        </w:tc>
        <w:tc>
          <w:tcPr>
            <w:tcW w:w="1402" w:type="dxa"/>
            <w:shd w:val="pct10" w:color="auto" w:fill="auto"/>
            <w:vAlign w:val="center"/>
          </w:tcPr>
          <w:p w14:paraId="1F103DF6"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Cena jednostkowa</w:t>
            </w:r>
          </w:p>
          <w:p w14:paraId="4D25D6EA"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brutto (w zł)</w:t>
            </w:r>
          </w:p>
        </w:tc>
        <w:tc>
          <w:tcPr>
            <w:tcW w:w="1562" w:type="dxa"/>
            <w:shd w:val="pct10" w:color="auto" w:fill="auto"/>
            <w:vAlign w:val="center"/>
          </w:tcPr>
          <w:p w14:paraId="3FB2B2F6"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Wartość  za całość netto (w zł)</w:t>
            </w:r>
          </w:p>
        </w:tc>
        <w:tc>
          <w:tcPr>
            <w:tcW w:w="1559" w:type="dxa"/>
            <w:shd w:val="pct10" w:color="auto" w:fill="auto"/>
            <w:vAlign w:val="center"/>
          </w:tcPr>
          <w:p w14:paraId="45886D0B" w14:textId="77777777" w:rsidR="008D5D66" w:rsidRPr="008D5D66" w:rsidRDefault="008D5D66" w:rsidP="008D5D66">
            <w:pPr>
              <w:pStyle w:val="Stopka"/>
              <w:rPr>
                <w:rFonts w:asciiTheme="minorHAnsi" w:hAnsiTheme="minorHAnsi" w:cstheme="minorHAnsi"/>
                <w:b/>
              </w:rPr>
            </w:pPr>
            <w:r w:rsidRPr="008D5D66">
              <w:rPr>
                <w:rFonts w:asciiTheme="minorHAnsi" w:hAnsiTheme="minorHAnsi" w:cstheme="minorHAnsi"/>
                <w:b/>
              </w:rPr>
              <w:t>Wartość  za całość brutto (w zł)</w:t>
            </w:r>
          </w:p>
        </w:tc>
      </w:tr>
      <w:tr w:rsidR="008D5D66" w:rsidRPr="008D5D66" w14:paraId="1F22366A" w14:textId="77777777" w:rsidTr="006E09C4">
        <w:trPr>
          <w:trHeight w:val="349"/>
        </w:trPr>
        <w:tc>
          <w:tcPr>
            <w:tcW w:w="640" w:type="dxa"/>
            <w:shd w:val="clear" w:color="auto" w:fill="auto"/>
            <w:vAlign w:val="center"/>
          </w:tcPr>
          <w:p w14:paraId="3CAD5B36"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1</w:t>
            </w:r>
          </w:p>
        </w:tc>
        <w:tc>
          <w:tcPr>
            <w:tcW w:w="2336" w:type="dxa"/>
            <w:shd w:val="clear" w:color="auto" w:fill="auto"/>
            <w:vAlign w:val="center"/>
          </w:tcPr>
          <w:p w14:paraId="619109AC" w14:textId="77777777" w:rsidR="008D5D66" w:rsidRPr="008D5D66" w:rsidRDefault="008D5D66" w:rsidP="008D5D66">
            <w:pPr>
              <w:pStyle w:val="Zawartotabeli"/>
              <w:snapToGrid w:val="0"/>
              <w:rPr>
                <w:rFonts w:asciiTheme="minorHAnsi" w:hAnsiTheme="minorHAnsi" w:cstheme="minorHAnsi"/>
                <w:b/>
                <w:sz w:val="24"/>
                <w:szCs w:val="24"/>
              </w:rPr>
            </w:pPr>
          </w:p>
        </w:tc>
        <w:tc>
          <w:tcPr>
            <w:tcW w:w="916" w:type="dxa"/>
            <w:vAlign w:val="center"/>
          </w:tcPr>
          <w:p w14:paraId="142CEA46" w14:textId="77777777" w:rsidR="008D5D66" w:rsidRPr="008D5D66" w:rsidRDefault="008D5D66" w:rsidP="008D5D66">
            <w:pPr>
              <w:pStyle w:val="Stopka"/>
              <w:rPr>
                <w:rFonts w:asciiTheme="minorHAnsi" w:hAnsiTheme="minorHAnsi" w:cstheme="minorHAnsi"/>
              </w:rPr>
            </w:pPr>
          </w:p>
        </w:tc>
        <w:tc>
          <w:tcPr>
            <w:tcW w:w="1508" w:type="dxa"/>
            <w:shd w:val="clear" w:color="auto" w:fill="auto"/>
            <w:vAlign w:val="center"/>
          </w:tcPr>
          <w:p w14:paraId="1A242A4B" w14:textId="77777777" w:rsidR="008D5D66" w:rsidRPr="008D5D66" w:rsidRDefault="008D5D66" w:rsidP="008D5D66">
            <w:pPr>
              <w:pStyle w:val="Stopka"/>
              <w:rPr>
                <w:rFonts w:asciiTheme="minorHAnsi" w:hAnsiTheme="minorHAnsi" w:cstheme="minorHAnsi"/>
              </w:rPr>
            </w:pPr>
          </w:p>
        </w:tc>
        <w:tc>
          <w:tcPr>
            <w:tcW w:w="1402" w:type="dxa"/>
            <w:shd w:val="clear" w:color="auto" w:fill="auto"/>
            <w:vAlign w:val="center"/>
          </w:tcPr>
          <w:p w14:paraId="78772ED3" w14:textId="77777777" w:rsidR="008D5D66" w:rsidRPr="008D5D66" w:rsidRDefault="008D5D66" w:rsidP="008D5D66">
            <w:pPr>
              <w:pStyle w:val="Stopka"/>
              <w:rPr>
                <w:rFonts w:asciiTheme="minorHAnsi" w:hAnsiTheme="minorHAnsi" w:cstheme="minorHAnsi"/>
              </w:rPr>
            </w:pPr>
          </w:p>
        </w:tc>
        <w:tc>
          <w:tcPr>
            <w:tcW w:w="1562" w:type="dxa"/>
            <w:vAlign w:val="center"/>
          </w:tcPr>
          <w:p w14:paraId="0F4C3B9B" w14:textId="77777777" w:rsidR="008D5D66" w:rsidRPr="008D5D66" w:rsidRDefault="008D5D66" w:rsidP="008D5D66">
            <w:pPr>
              <w:pStyle w:val="Stopka"/>
              <w:rPr>
                <w:rFonts w:asciiTheme="minorHAnsi" w:hAnsiTheme="minorHAnsi" w:cstheme="minorHAnsi"/>
              </w:rPr>
            </w:pPr>
          </w:p>
        </w:tc>
        <w:tc>
          <w:tcPr>
            <w:tcW w:w="1559" w:type="dxa"/>
            <w:vAlign w:val="center"/>
          </w:tcPr>
          <w:p w14:paraId="7A9772F6" w14:textId="77777777" w:rsidR="008D5D66" w:rsidRPr="008D5D66" w:rsidRDefault="008D5D66" w:rsidP="008D5D66">
            <w:pPr>
              <w:pStyle w:val="Stopka"/>
              <w:rPr>
                <w:rFonts w:asciiTheme="minorHAnsi" w:hAnsiTheme="minorHAnsi" w:cstheme="minorHAnsi"/>
              </w:rPr>
            </w:pPr>
          </w:p>
        </w:tc>
      </w:tr>
      <w:tr w:rsidR="008D5D66" w:rsidRPr="008D5D66" w14:paraId="6129E79B" w14:textId="77777777" w:rsidTr="006E09C4">
        <w:trPr>
          <w:trHeight w:val="269"/>
        </w:trPr>
        <w:tc>
          <w:tcPr>
            <w:tcW w:w="640" w:type="dxa"/>
            <w:shd w:val="clear" w:color="auto" w:fill="auto"/>
            <w:vAlign w:val="center"/>
          </w:tcPr>
          <w:p w14:paraId="7E8E3B79"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2</w:t>
            </w:r>
          </w:p>
        </w:tc>
        <w:tc>
          <w:tcPr>
            <w:tcW w:w="2336" w:type="dxa"/>
            <w:shd w:val="clear" w:color="auto" w:fill="auto"/>
            <w:vAlign w:val="center"/>
          </w:tcPr>
          <w:p w14:paraId="318C8F4A" w14:textId="77777777" w:rsidR="008D5D66" w:rsidRPr="008D5D66" w:rsidRDefault="008D5D66" w:rsidP="008D5D66">
            <w:pPr>
              <w:pStyle w:val="Zawartotabeli"/>
              <w:snapToGrid w:val="0"/>
              <w:rPr>
                <w:rFonts w:asciiTheme="minorHAnsi" w:hAnsiTheme="minorHAnsi" w:cstheme="minorHAnsi"/>
                <w:sz w:val="24"/>
                <w:szCs w:val="24"/>
              </w:rPr>
            </w:pPr>
          </w:p>
        </w:tc>
        <w:tc>
          <w:tcPr>
            <w:tcW w:w="916" w:type="dxa"/>
            <w:vAlign w:val="center"/>
          </w:tcPr>
          <w:p w14:paraId="7861C6F2" w14:textId="77777777" w:rsidR="008D5D66" w:rsidRPr="008D5D66" w:rsidRDefault="008D5D66" w:rsidP="008D5D66">
            <w:pPr>
              <w:pStyle w:val="Stopka"/>
              <w:rPr>
                <w:rFonts w:asciiTheme="minorHAnsi" w:hAnsiTheme="minorHAnsi" w:cstheme="minorHAnsi"/>
              </w:rPr>
            </w:pPr>
          </w:p>
        </w:tc>
        <w:tc>
          <w:tcPr>
            <w:tcW w:w="1508" w:type="dxa"/>
            <w:shd w:val="clear" w:color="auto" w:fill="auto"/>
            <w:vAlign w:val="center"/>
          </w:tcPr>
          <w:p w14:paraId="5A1A338A" w14:textId="77777777" w:rsidR="008D5D66" w:rsidRPr="008D5D66" w:rsidRDefault="008D5D66" w:rsidP="008D5D66">
            <w:pPr>
              <w:pStyle w:val="Stopka"/>
              <w:rPr>
                <w:rFonts w:asciiTheme="minorHAnsi" w:hAnsiTheme="minorHAnsi" w:cstheme="minorHAnsi"/>
              </w:rPr>
            </w:pPr>
          </w:p>
        </w:tc>
        <w:tc>
          <w:tcPr>
            <w:tcW w:w="1402" w:type="dxa"/>
            <w:shd w:val="clear" w:color="auto" w:fill="auto"/>
            <w:vAlign w:val="center"/>
          </w:tcPr>
          <w:p w14:paraId="3A381843" w14:textId="77777777" w:rsidR="008D5D66" w:rsidRPr="008D5D66" w:rsidRDefault="008D5D66" w:rsidP="008D5D66">
            <w:pPr>
              <w:pStyle w:val="Stopka"/>
              <w:rPr>
                <w:rFonts w:asciiTheme="minorHAnsi" w:hAnsiTheme="minorHAnsi" w:cstheme="minorHAnsi"/>
              </w:rPr>
            </w:pPr>
          </w:p>
        </w:tc>
        <w:tc>
          <w:tcPr>
            <w:tcW w:w="1562" w:type="dxa"/>
            <w:vAlign w:val="center"/>
          </w:tcPr>
          <w:p w14:paraId="1507A818" w14:textId="77777777" w:rsidR="008D5D66" w:rsidRPr="008D5D66" w:rsidRDefault="008D5D66" w:rsidP="008D5D66">
            <w:pPr>
              <w:pStyle w:val="Stopka"/>
              <w:rPr>
                <w:rFonts w:asciiTheme="minorHAnsi" w:hAnsiTheme="minorHAnsi" w:cstheme="minorHAnsi"/>
              </w:rPr>
            </w:pPr>
          </w:p>
        </w:tc>
        <w:tc>
          <w:tcPr>
            <w:tcW w:w="1559" w:type="dxa"/>
            <w:vAlign w:val="center"/>
          </w:tcPr>
          <w:p w14:paraId="61C86DD1" w14:textId="77777777" w:rsidR="008D5D66" w:rsidRPr="008D5D66" w:rsidRDefault="008D5D66" w:rsidP="008D5D66">
            <w:pPr>
              <w:pStyle w:val="Stopka"/>
              <w:rPr>
                <w:rFonts w:asciiTheme="minorHAnsi" w:hAnsiTheme="minorHAnsi" w:cstheme="minorHAnsi"/>
              </w:rPr>
            </w:pPr>
          </w:p>
        </w:tc>
      </w:tr>
      <w:tr w:rsidR="008D5D66" w:rsidRPr="008D5D66" w14:paraId="2C36572F" w14:textId="77777777" w:rsidTr="006E09C4">
        <w:trPr>
          <w:trHeight w:val="259"/>
        </w:trPr>
        <w:tc>
          <w:tcPr>
            <w:tcW w:w="640" w:type="dxa"/>
            <w:shd w:val="clear" w:color="auto" w:fill="auto"/>
            <w:vAlign w:val="center"/>
          </w:tcPr>
          <w:p w14:paraId="1FA708BE" w14:textId="77777777" w:rsidR="008D5D66" w:rsidRPr="008D5D66" w:rsidRDefault="008D5D66" w:rsidP="008D5D66">
            <w:pPr>
              <w:pStyle w:val="Zawartotabeli"/>
              <w:snapToGrid w:val="0"/>
              <w:rPr>
                <w:rFonts w:asciiTheme="minorHAnsi" w:hAnsiTheme="minorHAnsi" w:cstheme="minorHAnsi"/>
                <w:sz w:val="24"/>
                <w:szCs w:val="24"/>
              </w:rPr>
            </w:pPr>
            <w:r w:rsidRPr="008D5D66">
              <w:rPr>
                <w:rFonts w:asciiTheme="minorHAnsi" w:hAnsiTheme="minorHAnsi" w:cstheme="minorHAnsi"/>
                <w:sz w:val="24"/>
                <w:szCs w:val="24"/>
              </w:rPr>
              <w:t>3</w:t>
            </w:r>
          </w:p>
        </w:tc>
        <w:tc>
          <w:tcPr>
            <w:tcW w:w="2336" w:type="dxa"/>
            <w:shd w:val="clear" w:color="auto" w:fill="auto"/>
            <w:vAlign w:val="center"/>
          </w:tcPr>
          <w:p w14:paraId="660715EC" w14:textId="77777777" w:rsidR="008D5D66" w:rsidRPr="008D5D66" w:rsidRDefault="008D5D66" w:rsidP="008D5D66">
            <w:pPr>
              <w:pStyle w:val="Zawartotabeli"/>
              <w:snapToGrid w:val="0"/>
              <w:rPr>
                <w:rFonts w:asciiTheme="minorHAnsi" w:hAnsiTheme="minorHAnsi" w:cstheme="minorHAnsi"/>
                <w:sz w:val="24"/>
                <w:szCs w:val="24"/>
              </w:rPr>
            </w:pPr>
          </w:p>
        </w:tc>
        <w:tc>
          <w:tcPr>
            <w:tcW w:w="916" w:type="dxa"/>
            <w:vAlign w:val="center"/>
          </w:tcPr>
          <w:p w14:paraId="38E0E1B7" w14:textId="77777777" w:rsidR="008D5D66" w:rsidRPr="008D5D66" w:rsidRDefault="008D5D66" w:rsidP="008D5D66">
            <w:pPr>
              <w:pStyle w:val="Stopka"/>
              <w:rPr>
                <w:rFonts w:asciiTheme="minorHAnsi" w:hAnsiTheme="minorHAnsi" w:cstheme="minorHAnsi"/>
              </w:rPr>
            </w:pPr>
          </w:p>
        </w:tc>
        <w:tc>
          <w:tcPr>
            <w:tcW w:w="1508" w:type="dxa"/>
            <w:shd w:val="clear" w:color="auto" w:fill="auto"/>
            <w:vAlign w:val="center"/>
          </w:tcPr>
          <w:p w14:paraId="2640014C" w14:textId="77777777" w:rsidR="008D5D66" w:rsidRPr="008D5D66" w:rsidRDefault="008D5D66" w:rsidP="008D5D66">
            <w:pPr>
              <w:pStyle w:val="Stopka"/>
              <w:rPr>
                <w:rFonts w:asciiTheme="minorHAnsi" w:hAnsiTheme="minorHAnsi" w:cstheme="minorHAnsi"/>
              </w:rPr>
            </w:pPr>
          </w:p>
        </w:tc>
        <w:tc>
          <w:tcPr>
            <w:tcW w:w="1402" w:type="dxa"/>
            <w:shd w:val="clear" w:color="auto" w:fill="auto"/>
            <w:vAlign w:val="center"/>
          </w:tcPr>
          <w:p w14:paraId="007E95F5" w14:textId="77777777" w:rsidR="008D5D66" w:rsidRPr="008D5D66" w:rsidRDefault="008D5D66" w:rsidP="008D5D66">
            <w:pPr>
              <w:pStyle w:val="Stopka"/>
              <w:rPr>
                <w:rFonts w:asciiTheme="minorHAnsi" w:hAnsiTheme="minorHAnsi" w:cstheme="minorHAnsi"/>
              </w:rPr>
            </w:pPr>
          </w:p>
        </w:tc>
        <w:tc>
          <w:tcPr>
            <w:tcW w:w="1562" w:type="dxa"/>
            <w:vAlign w:val="center"/>
          </w:tcPr>
          <w:p w14:paraId="134B8736" w14:textId="77777777" w:rsidR="008D5D66" w:rsidRPr="008D5D66" w:rsidRDefault="008D5D66" w:rsidP="008D5D66">
            <w:pPr>
              <w:pStyle w:val="Stopka"/>
              <w:rPr>
                <w:rFonts w:asciiTheme="minorHAnsi" w:hAnsiTheme="minorHAnsi" w:cstheme="minorHAnsi"/>
              </w:rPr>
            </w:pPr>
          </w:p>
        </w:tc>
        <w:tc>
          <w:tcPr>
            <w:tcW w:w="1559" w:type="dxa"/>
            <w:vAlign w:val="center"/>
          </w:tcPr>
          <w:p w14:paraId="538EE6BA" w14:textId="77777777" w:rsidR="008D5D66" w:rsidRPr="008D5D66" w:rsidRDefault="008D5D66" w:rsidP="008D5D66">
            <w:pPr>
              <w:pStyle w:val="Stopka"/>
              <w:rPr>
                <w:rFonts w:asciiTheme="minorHAnsi" w:hAnsiTheme="minorHAnsi" w:cstheme="minorHAnsi"/>
              </w:rPr>
            </w:pPr>
          </w:p>
        </w:tc>
      </w:tr>
    </w:tbl>
    <w:p w14:paraId="3BBB6D8E" w14:textId="77777777" w:rsidR="008D5D66" w:rsidRPr="008D5D66" w:rsidRDefault="008D5D66" w:rsidP="008D5D66">
      <w:pPr>
        <w:widowControl/>
        <w:snapToGrid w:val="0"/>
        <w:spacing w:before="240"/>
        <w:rPr>
          <w:rFonts w:asciiTheme="minorHAnsi" w:hAnsiTheme="minorHAnsi" w:cstheme="minorHAnsi"/>
        </w:rPr>
      </w:pPr>
      <w:r w:rsidRPr="008D5D66">
        <w:rPr>
          <w:rFonts w:asciiTheme="minorHAnsi" w:hAnsiTheme="minorHAnsi" w:cstheme="minorHAnsi"/>
        </w:rPr>
        <w:t xml:space="preserve">Wykonawca udziela Zamawiającemu </w:t>
      </w:r>
      <w:r w:rsidR="007E299F">
        <w:rPr>
          <w:rFonts w:asciiTheme="minorHAnsi" w:hAnsiTheme="minorHAnsi" w:cstheme="minorHAnsi"/>
        </w:rPr>
        <w:t>………………….</w:t>
      </w:r>
      <w:r w:rsidRPr="008D5D66">
        <w:rPr>
          <w:rFonts w:asciiTheme="minorHAnsi" w:hAnsiTheme="minorHAnsi" w:cstheme="minorHAnsi"/>
        </w:rPr>
        <w:t xml:space="preserve"> (zgodnie z ofertą wykonawcy) </w:t>
      </w:r>
      <w:r w:rsidR="007E299F">
        <w:rPr>
          <w:rFonts w:asciiTheme="minorHAnsi" w:hAnsiTheme="minorHAnsi" w:cstheme="minorHAnsi"/>
        </w:rPr>
        <w:t>(</w:t>
      </w:r>
      <w:r w:rsidRPr="008D5D66">
        <w:rPr>
          <w:rFonts w:asciiTheme="minorHAnsi" w:hAnsiTheme="minorHAnsi" w:cstheme="minorHAnsi"/>
        </w:rPr>
        <w:t>min. 24 miesięcznej</w:t>
      </w:r>
      <w:r w:rsidR="007E299F">
        <w:rPr>
          <w:rFonts w:asciiTheme="minorHAnsi" w:hAnsiTheme="minorHAnsi" w:cstheme="minorHAnsi"/>
        </w:rPr>
        <w:t>)</w:t>
      </w:r>
      <w:r w:rsidRPr="008D5D66">
        <w:rPr>
          <w:rFonts w:asciiTheme="minorHAnsi" w:hAnsiTheme="minorHAnsi" w:cstheme="minorHAnsi"/>
        </w:rPr>
        <w:t xml:space="preserve"> gwarancji na dostarczony przedmiot umowy, przy czym bieg gwarancji rozpoczyna się od dnia podpisania bez zastrzeżeń przez Strony protokołu odbioru ilościowo - jakościowego, o którym mowa w § 4 ust. 5 umowy.</w:t>
      </w:r>
      <w:r w:rsidRPr="008D5D66">
        <w:rPr>
          <w:rFonts w:asciiTheme="minorHAnsi" w:hAnsiTheme="minorHAnsi" w:cstheme="minorHAnsi"/>
        </w:rPr>
        <w:br/>
      </w:r>
      <w:r w:rsidRPr="008D5D66">
        <w:rPr>
          <w:rFonts w:asciiTheme="minorHAnsi" w:hAnsiTheme="minorHAnsi" w:cstheme="minorHAnsi"/>
          <w:color w:val="000000" w:themeColor="text1"/>
        </w:rPr>
        <w:t xml:space="preserve">Płatność za realizację przedmiotu zamówienia dokonana będzie przelewem bankowym na rachunek Wykonawcy, wskazany na prawidłowo wystawionej fakturze VAT, w terminie 21 dni od daty dostarczenia faktury do Zamawiającego za pomocą systemu </w:t>
      </w:r>
      <w:proofErr w:type="spellStart"/>
      <w:r w:rsidRPr="008D5D66">
        <w:rPr>
          <w:rFonts w:asciiTheme="minorHAnsi" w:hAnsiTheme="minorHAnsi" w:cstheme="minorHAnsi"/>
          <w:color w:val="000000" w:themeColor="text1"/>
        </w:rPr>
        <w:t>KSeF</w:t>
      </w:r>
      <w:proofErr w:type="spellEnd"/>
      <w:r w:rsidRPr="008D5D66">
        <w:rPr>
          <w:rFonts w:asciiTheme="minorHAnsi" w:hAnsiTheme="minorHAnsi" w:cstheme="minorHAnsi"/>
          <w:color w:val="000000" w:themeColor="text1"/>
        </w:rPr>
        <w:t xml:space="preserve">, albo w przypadku braku jego stosowania przez Wykonawcę na podstawie powszechnie obowiązujących przepisów prawa, dostarczenia na adres: Wydział Koordynacji Gospodarki Kwatermistrzowskiej Biura Logistyki Policji, ul. Domaniewska 36/38, 02-672 Warszawa albo wystawienia faktury VAT na Platformie Elektronicznego Fakturowania (PEF). W przypadku wykorzystania Platformy Elektronicznego Fakturowania w polu „Dodatkowy identyfikator” </w:t>
      </w:r>
      <w:r w:rsidRPr="008D5D66">
        <w:rPr>
          <w:rFonts w:asciiTheme="minorHAnsi" w:hAnsiTheme="minorHAnsi" w:cstheme="minorHAnsi"/>
          <w:color w:val="000000" w:themeColor="text1"/>
        </w:rPr>
        <w:lastRenderedPageBreak/>
        <w:t xml:space="preserve">należy wpisać następujący znacznik kadrowy Wydziału Koordynacji Gospodarki Kwatermistrzowskiej BLP KGP: </w:t>
      </w:r>
      <w:r w:rsidRPr="008D5D66">
        <w:rPr>
          <w:rFonts w:asciiTheme="minorHAnsi" w:hAnsiTheme="minorHAnsi" w:cstheme="minorHAnsi"/>
          <w:b/>
          <w:color w:val="000000" w:themeColor="text1"/>
        </w:rPr>
        <w:t>KG5E0040</w:t>
      </w:r>
      <w:r w:rsidRPr="008D5D66">
        <w:rPr>
          <w:rFonts w:asciiTheme="minorHAnsi" w:hAnsiTheme="minorHAnsi" w:cstheme="minorHAnsi"/>
          <w:color w:val="000000" w:themeColor="text1"/>
        </w:rPr>
        <w:t xml:space="preserve">. </w:t>
      </w:r>
    </w:p>
    <w:p w14:paraId="2066C55E" w14:textId="77777777" w:rsidR="008D5D66" w:rsidRPr="008D5D66" w:rsidRDefault="008D5D66" w:rsidP="008D5D66">
      <w:pPr>
        <w:spacing w:before="120" w:line="264" w:lineRule="auto"/>
        <w:rPr>
          <w:rFonts w:asciiTheme="minorHAnsi" w:hAnsiTheme="minorHAnsi" w:cstheme="minorHAnsi"/>
          <w:b/>
        </w:rPr>
      </w:pPr>
      <w:r w:rsidRPr="008D5D66">
        <w:rPr>
          <w:rFonts w:asciiTheme="minorHAnsi" w:hAnsiTheme="minorHAnsi" w:cstheme="minorHAnsi"/>
          <w:b/>
        </w:rPr>
        <w:t xml:space="preserve">Potwierdzam odbiór i przyjęcie do realizacji zamówienia: </w:t>
      </w:r>
    </w:p>
    <w:p w14:paraId="21AE6664" w14:textId="77777777" w:rsidR="008D5D66" w:rsidRPr="008D5D66" w:rsidRDefault="008D5D66" w:rsidP="008D5D66">
      <w:pPr>
        <w:rPr>
          <w:rFonts w:asciiTheme="minorHAnsi" w:hAnsiTheme="minorHAnsi" w:cstheme="minorHAnsi"/>
          <w:b/>
        </w:rPr>
      </w:pPr>
    </w:p>
    <w:p w14:paraId="3A9AC97E" w14:textId="77777777" w:rsidR="008D5D66" w:rsidRPr="008D5D66" w:rsidRDefault="008D5D66" w:rsidP="008D5D66">
      <w:pPr>
        <w:rPr>
          <w:rFonts w:asciiTheme="minorHAnsi" w:hAnsiTheme="minorHAnsi" w:cstheme="minorHAnsi"/>
          <w:b/>
        </w:rPr>
      </w:pPr>
    </w:p>
    <w:p w14:paraId="5F30C555" w14:textId="77777777" w:rsidR="008D5D66" w:rsidRPr="008D5D66" w:rsidRDefault="008D5D66" w:rsidP="008D5D66">
      <w:pPr>
        <w:rPr>
          <w:rFonts w:asciiTheme="minorHAnsi" w:hAnsiTheme="minorHAnsi" w:cstheme="minorHAnsi"/>
          <w:b/>
        </w:rPr>
      </w:pPr>
    </w:p>
    <w:p w14:paraId="6D0F308F" w14:textId="77777777" w:rsidR="008D5D66" w:rsidRPr="008D5D66" w:rsidRDefault="008D5D66" w:rsidP="008D5D66">
      <w:pPr>
        <w:rPr>
          <w:rFonts w:asciiTheme="minorHAnsi" w:hAnsiTheme="minorHAnsi" w:cstheme="minorHAnsi"/>
          <w:b/>
        </w:rPr>
      </w:pPr>
      <w:r w:rsidRPr="008D5D66">
        <w:rPr>
          <w:rFonts w:asciiTheme="minorHAnsi" w:hAnsiTheme="minorHAnsi" w:cstheme="minorHAnsi"/>
          <w:b/>
        </w:rPr>
        <w:t xml:space="preserve">           ………………………………                                                 ………………………………..</w:t>
      </w:r>
    </w:p>
    <w:p w14:paraId="7AC6C040" w14:textId="77777777" w:rsidR="008D5D66" w:rsidRPr="008D5D66" w:rsidRDefault="008D5D66" w:rsidP="008D5D66">
      <w:pPr>
        <w:outlineLvl w:val="0"/>
        <w:rPr>
          <w:rFonts w:asciiTheme="minorHAnsi" w:eastAsia="Calibri" w:hAnsiTheme="minorHAnsi" w:cstheme="minorHAnsi"/>
          <w:b/>
        </w:rPr>
      </w:pPr>
      <w:r w:rsidRPr="008D5D66">
        <w:rPr>
          <w:rFonts w:asciiTheme="minorHAnsi" w:hAnsiTheme="minorHAnsi" w:cstheme="minorHAnsi"/>
          <w:b/>
        </w:rPr>
        <w:t xml:space="preserve"> </w:t>
      </w:r>
      <w:r w:rsidRPr="008D5D66">
        <w:rPr>
          <w:rFonts w:asciiTheme="minorHAnsi" w:hAnsiTheme="minorHAnsi" w:cstheme="minorHAnsi"/>
          <w:b/>
        </w:rPr>
        <w:tab/>
      </w:r>
      <w:r w:rsidRPr="008D5D66">
        <w:rPr>
          <w:rFonts w:asciiTheme="minorHAnsi" w:hAnsiTheme="minorHAnsi" w:cstheme="minorHAnsi"/>
          <w:b/>
        </w:rPr>
        <w:tab/>
        <w:t>WYKONAWCA</w:t>
      </w:r>
      <w:r w:rsidRPr="008D5D66">
        <w:rPr>
          <w:rFonts w:asciiTheme="minorHAnsi" w:hAnsiTheme="minorHAnsi" w:cstheme="minorHAnsi"/>
          <w:b/>
        </w:rPr>
        <w:tab/>
      </w:r>
      <w:r w:rsidRPr="008D5D66">
        <w:rPr>
          <w:rFonts w:asciiTheme="minorHAnsi" w:hAnsiTheme="minorHAnsi" w:cstheme="minorHAnsi"/>
          <w:b/>
        </w:rPr>
        <w:tab/>
      </w:r>
      <w:r w:rsidRPr="008D5D66">
        <w:rPr>
          <w:rFonts w:asciiTheme="minorHAnsi" w:hAnsiTheme="minorHAnsi" w:cstheme="minorHAnsi"/>
          <w:b/>
        </w:rPr>
        <w:tab/>
      </w:r>
      <w:r w:rsidRPr="008D5D66">
        <w:rPr>
          <w:rFonts w:asciiTheme="minorHAnsi" w:hAnsiTheme="minorHAnsi" w:cstheme="minorHAnsi"/>
          <w:b/>
        </w:rPr>
        <w:tab/>
      </w:r>
      <w:r w:rsidRPr="008D5D66">
        <w:rPr>
          <w:rFonts w:asciiTheme="minorHAnsi" w:hAnsiTheme="minorHAnsi" w:cstheme="minorHAnsi"/>
          <w:b/>
        </w:rPr>
        <w:tab/>
        <w:t>ZAMAWIAJĄCY</w:t>
      </w:r>
    </w:p>
    <w:p w14:paraId="35CA6371" w14:textId="77777777" w:rsidR="008D5D66" w:rsidRDefault="008D5D66">
      <w:pPr>
        <w:widowControl/>
        <w:rPr>
          <w:rFonts w:asciiTheme="minorHAnsi" w:eastAsia="Calibri" w:hAnsiTheme="minorHAnsi" w:cstheme="minorHAnsi"/>
          <w:b/>
        </w:rPr>
      </w:pPr>
      <w:r>
        <w:rPr>
          <w:rFonts w:asciiTheme="minorHAnsi" w:eastAsia="Calibri" w:hAnsiTheme="minorHAnsi" w:cstheme="minorHAnsi"/>
          <w:b/>
        </w:rPr>
        <w:br w:type="page"/>
      </w:r>
    </w:p>
    <w:p w14:paraId="3055BA32" w14:textId="77777777" w:rsidR="008D5D66" w:rsidRPr="008D5D66" w:rsidRDefault="008D5D66" w:rsidP="008D5D66">
      <w:pPr>
        <w:widowControl/>
        <w:spacing w:line="360" w:lineRule="auto"/>
        <w:rPr>
          <w:rFonts w:asciiTheme="minorHAnsi" w:eastAsia="Calibri" w:hAnsiTheme="minorHAnsi" w:cstheme="minorHAnsi"/>
          <w:b/>
        </w:rPr>
      </w:pPr>
      <w:r w:rsidRPr="008D5D66">
        <w:rPr>
          <w:rFonts w:asciiTheme="minorHAnsi" w:eastAsia="Calibri" w:hAnsiTheme="minorHAnsi" w:cstheme="minorHAnsi"/>
          <w:b/>
        </w:rPr>
        <w:lastRenderedPageBreak/>
        <w:t xml:space="preserve">Załącznik nr 5 do umowy </w:t>
      </w:r>
    </w:p>
    <w:p w14:paraId="63D4E954" w14:textId="77777777" w:rsidR="008D5D66" w:rsidRPr="008D5D66" w:rsidRDefault="008D5D66" w:rsidP="008D5D66">
      <w:pPr>
        <w:rPr>
          <w:rFonts w:asciiTheme="minorHAnsi" w:hAnsiTheme="minorHAnsi" w:cstheme="minorHAnsi"/>
          <w:b/>
        </w:rPr>
      </w:pPr>
    </w:p>
    <w:p w14:paraId="7A081B32" w14:textId="77777777" w:rsidR="008D5D66" w:rsidRPr="008D5D66" w:rsidRDefault="008D5D66" w:rsidP="008D5D66">
      <w:pPr>
        <w:rPr>
          <w:rFonts w:asciiTheme="minorHAnsi" w:hAnsiTheme="minorHAnsi" w:cstheme="minorHAnsi"/>
          <w:b/>
        </w:rPr>
      </w:pPr>
      <w:r w:rsidRPr="008D5D66">
        <w:rPr>
          <w:rFonts w:asciiTheme="minorHAnsi" w:hAnsiTheme="minorHAnsi" w:cstheme="minorHAnsi"/>
          <w:b/>
        </w:rPr>
        <w:t>PROTOKÓŁ ODBIORU ILOŚCIOWO - JAKOŚCIOWEGO</w:t>
      </w:r>
    </w:p>
    <w:p w14:paraId="24084BA5" w14:textId="77777777" w:rsidR="008D5D66" w:rsidRPr="008D5D66" w:rsidRDefault="008D5D66" w:rsidP="008D5D66">
      <w:pPr>
        <w:rPr>
          <w:rFonts w:asciiTheme="minorHAnsi" w:hAnsiTheme="minorHAnsi" w:cstheme="minorHAnsi"/>
        </w:rPr>
      </w:pPr>
    </w:p>
    <w:p w14:paraId="6D4AC3CB"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 xml:space="preserve">W ramach odbioru </w:t>
      </w:r>
      <w:r w:rsidRPr="008D5D66">
        <w:rPr>
          <w:rFonts w:asciiTheme="minorHAnsi" w:eastAsia="Arial" w:hAnsiTheme="minorHAnsi" w:cstheme="minorHAnsi"/>
          <w:bCs/>
        </w:rPr>
        <w:t>ilościowo - jakościowego</w:t>
      </w:r>
      <w:r w:rsidRPr="008D5D66">
        <w:rPr>
          <w:rFonts w:asciiTheme="minorHAnsi" w:hAnsiTheme="minorHAnsi" w:cstheme="minorHAnsi"/>
        </w:rPr>
        <w:t xml:space="preserve"> mebli biurowych dostarczonych zgodnie z zamówieniem nr  ………………………  w ramach umowy ramowej nr ………………….………… z dnia ……………… na dostawę mebli biurowych</w:t>
      </w:r>
    </w:p>
    <w:p w14:paraId="68462E31"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Komisja w składzie:</w:t>
      </w:r>
    </w:p>
    <w:p w14:paraId="6766F9EC" w14:textId="77777777" w:rsidR="008D5D66" w:rsidRPr="008D5D66" w:rsidRDefault="008D5D66" w:rsidP="008D5D66">
      <w:pPr>
        <w:rPr>
          <w:rFonts w:asciiTheme="minorHAnsi" w:hAnsiTheme="minorHAnsi" w:cstheme="minorHAnsi"/>
        </w:rPr>
      </w:pPr>
    </w:p>
    <w:p w14:paraId="748EB0B1" w14:textId="77777777" w:rsidR="008D5D66" w:rsidRPr="008D5D66" w:rsidRDefault="008D5D66" w:rsidP="008D5D66">
      <w:pPr>
        <w:rPr>
          <w:rFonts w:asciiTheme="minorHAnsi" w:hAnsiTheme="minorHAnsi" w:cstheme="minorHAnsi"/>
          <w:b/>
        </w:rPr>
      </w:pPr>
      <w:r w:rsidRPr="008D5D66">
        <w:rPr>
          <w:rFonts w:asciiTheme="minorHAnsi" w:hAnsiTheme="minorHAnsi" w:cstheme="minorHAnsi"/>
          <w:b/>
        </w:rPr>
        <w:t>Ze strony Wykonawcy:</w:t>
      </w:r>
    </w:p>
    <w:p w14:paraId="211D6DF7"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0110535B"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6A5A8D7E" w14:textId="77777777" w:rsidR="008D5D66" w:rsidRPr="008D5D66" w:rsidRDefault="008D5D66" w:rsidP="008D5D66">
      <w:pPr>
        <w:rPr>
          <w:rFonts w:asciiTheme="minorHAnsi" w:hAnsiTheme="minorHAnsi" w:cstheme="minorHAnsi"/>
          <w:b/>
        </w:rPr>
      </w:pPr>
      <w:r w:rsidRPr="008D5D66">
        <w:rPr>
          <w:rFonts w:asciiTheme="minorHAnsi" w:hAnsiTheme="minorHAnsi" w:cstheme="minorHAnsi"/>
          <w:b/>
        </w:rPr>
        <w:t>Ze strony Zamawiającego:</w:t>
      </w:r>
    </w:p>
    <w:p w14:paraId="2EF306E6"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3C5C689E"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40263EAE" w14:textId="77777777" w:rsidR="008D5D66" w:rsidRPr="008D5D66" w:rsidRDefault="008D5D66" w:rsidP="008D5D66">
      <w:pPr>
        <w:rPr>
          <w:rFonts w:asciiTheme="minorHAnsi" w:hAnsiTheme="minorHAnsi" w:cstheme="minorHAnsi"/>
        </w:rPr>
      </w:pPr>
    </w:p>
    <w:p w14:paraId="163F656A" w14:textId="77777777" w:rsidR="008D5D66" w:rsidRPr="008D5D66" w:rsidRDefault="008D5D66" w:rsidP="008D5D66">
      <w:pPr>
        <w:rPr>
          <w:rFonts w:asciiTheme="minorHAnsi" w:hAnsiTheme="minorHAnsi" w:cstheme="minorHAnsi"/>
        </w:rPr>
      </w:pPr>
      <w:r w:rsidRPr="008D5D66">
        <w:rPr>
          <w:rFonts w:asciiTheme="minorHAnsi" w:hAnsiTheme="minorHAnsi" w:cstheme="minorHAnsi"/>
        </w:rPr>
        <w:t xml:space="preserve">przeprowadziła czynności odbiorcze i potwierdza </w:t>
      </w:r>
      <w:r w:rsidRPr="008D5D66">
        <w:rPr>
          <w:rFonts w:asciiTheme="minorHAnsi" w:eastAsia="Arial" w:hAnsiTheme="minorHAnsi" w:cstheme="minorHAnsi"/>
          <w:bCs/>
        </w:rPr>
        <w:t>zgodność z opisem przedmiotu umowy</w:t>
      </w:r>
    </w:p>
    <w:p w14:paraId="192262EF" w14:textId="77777777" w:rsidR="008D5D66" w:rsidRPr="008D5D66" w:rsidRDefault="008D5D66" w:rsidP="008D5D66">
      <w:pPr>
        <w:rPr>
          <w:rFonts w:asciiTheme="minorHAnsi" w:hAnsiTheme="minorHAnsi" w:cstheme="minorHAnsi"/>
          <w:b/>
        </w:rPr>
      </w:pPr>
    </w:p>
    <w:p w14:paraId="573A32FB"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
          <w:bCs/>
        </w:rPr>
        <w:t>Uwagi:</w:t>
      </w:r>
      <w:r w:rsidRPr="008D5D66">
        <w:rPr>
          <w:rFonts w:asciiTheme="minorHAnsi" w:hAnsiTheme="minorHAnsi" w:cstheme="minorHAnsi"/>
          <w:bCs/>
        </w:rPr>
        <w:t xml:space="preserve"> ………………………………………………………………………………………………… </w:t>
      </w:r>
    </w:p>
    <w:p w14:paraId="6EC29DF3" w14:textId="77777777" w:rsidR="008D5D66" w:rsidRPr="008D5D66" w:rsidRDefault="008D5D66" w:rsidP="008D5D66">
      <w:pPr>
        <w:spacing w:before="120"/>
        <w:rPr>
          <w:rFonts w:asciiTheme="minorHAnsi" w:hAnsiTheme="minorHAnsi" w:cstheme="minorHAnsi"/>
          <w:bCs/>
        </w:rPr>
      </w:pPr>
      <w:r w:rsidRPr="008D5D66">
        <w:rPr>
          <w:rFonts w:asciiTheme="minorHAnsi" w:hAnsiTheme="minorHAnsi" w:cstheme="minorHAnsi"/>
          <w:bCs/>
        </w:rPr>
        <w:t>…………………………………………………………………………………………..………………</w:t>
      </w:r>
    </w:p>
    <w:p w14:paraId="3B325A28" w14:textId="77777777" w:rsidR="008D5D66" w:rsidRPr="008D5D66" w:rsidRDefault="008D5D66" w:rsidP="008D5D66">
      <w:pPr>
        <w:rPr>
          <w:rFonts w:asciiTheme="minorHAnsi" w:hAnsiTheme="minorHAnsi" w:cstheme="minorHAnsi"/>
          <w:b/>
        </w:rPr>
      </w:pPr>
    </w:p>
    <w:p w14:paraId="15B97325" w14:textId="77777777" w:rsidR="008D5D66" w:rsidRPr="008D5D66" w:rsidRDefault="008D5D66" w:rsidP="008D5D66">
      <w:pPr>
        <w:rPr>
          <w:rFonts w:asciiTheme="minorHAnsi" w:hAnsiTheme="minorHAnsi" w:cstheme="minorHAnsi"/>
          <w:b/>
        </w:rPr>
      </w:pPr>
      <w:r w:rsidRPr="008D5D66">
        <w:rPr>
          <w:rFonts w:asciiTheme="minorHAnsi" w:hAnsiTheme="minorHAnsi" w:cstheme="minorHAnsi"/>
          <w:b/>
        </w:rPr>
        <w:t>Wynik odbioru dostawy:</w:t>
      </w:r>
    </w:p>
    <w:p w14:paraId="06831847" w14:textId="77777777" w:rsidR="008D5D66" w:rsidRPr="008D5D66" w:rsidRDefault="008D5D66" w:rsidP="008D5D66">
      <w:pPr>
        <w:rPr>
          <w:rFonts w:asciiTheme="minorHAnsi" w:hAnsiTheme="minorHAnsi" w:cstheme="minorHAnsi"/>
          <w:b/>
        </w:rPr>
      </w:pPr>
    </w:p>
    <w:p w14:paraId="6E471A5B" w14:textId="77777777" w:rsidR="008D5D66" w:rsidRPr="008D5D66" w:rsidRDefault="008D5D66" w:rsidP="00026C32">
      <w:pPr>
        <w:pStyle w:val="Akapitzlist1"/>
        <w:widowControl/>
        <w:numPr>
          <w:ilvl w:val="0"/>
          <w:numId w:val="90"/>
        </w:numPr>
        <w:tabs>
          <w:tab w:val="clear" w:pos="360"/>
          <w:tab w:val="num" w:pos="0"/>
        </w:tabs>
        <w:suppressAutoHyphens/>
        <w:spacing w:after="200"/>
        <w:ind w:left="426" w:firstLine="0"/>
        <w:rPr>
          <w:rFonts w:asciiTheme="minorHAnsi" w:hAnsiTheme="minorHAnsi" w:cstheme="minorHAnsi"/>
        </w:rPr>
      </w:pPr>
      <w:r w:rsidRPr="008D5D66">
        <w:rPr>
          <w:rFonts w:asciiTheme="minorHAnsi" w:hAnsiTheme="minorHAnsi" w:cstheme="minorHAnsi"/>
        </w:rPr>
        <w:t>Pozytywny*</w:t>
      </w:r>
    </w:p>
    <w:p w14:paraId="38CB0899" w14:textId="77777777" w:rsidR="008D5D66" w:rsidRPr="008D5D66" w:rsidRDefault="008D5D66" w:rsidP="00026C32">
      <w:pPr>
        <w:pStyle w:val="Akapitzlist1"/>
        <w:widowControl/>
        <w:numPr>
          <w:ilvl w:val="0"/>
          <w:numId w:val="90"/>
        </w:numPr>
        <w:tabs>
          <w:tab w:val="clear" w:pos="360"/>
          <w:tab w:val="num" w:pos="0"/>
        </w:tabs>
        <w:suppressAutoHyphens/>
        <w:spacing w:after="200"/>
        <w:ind w:left="426" w:firstLine="0"/>
        <w:rPr>
          <w:rFonts w:asciiTheme="minorHAnsi" w:hAnsiTheme="minorHAnsi" w:cstheme="minorHAnsi"/>
        </w:rPr>
      </w:pPr>
      <w:r w:rsidRPr="008D5D66">
        <w:rPr>
          <w:rFonts w:asciiTheme="minorHAnsi" w:hAnsiTheme="minorHAnsi" w:cstheme="minorHAnsi"/>
        </w:rPr>
        <w:t>Negatywny*</w:t>
      </w:r>
    </w:p>
    <w:p w14:paraId="6015B304" w14:textId="77777777" w:rsidR="008D5D66" w:rsidRPr="008D5D66" w:rsidRDefault="008D5D66" w:rsidP="008D5D66">
      <w:pPr>
        <w:pStyle w:val="Akapitzlist1"/>
        <w:ind w:left="0"/>
        <w:rPr>
          <w:rFonts w:asciiTheme="minorHAnsi" w:hAnsiTheme="minorHAnsi" w:cstheme="minorHAnsi"/>
        </w:rPr>
      </w:pPr>
      <w:r w:rsidRPr="008D5D66">
        <w:rPr>
          <w:rFonts w:asciiTheme="minorHAnsi" w:hAnsiTheme="minorHAnsi" w:cstheme="minorHAnsi"/>
          <w:b/>
        </w:rPr>
        <w:t>Uwagi:</w:t>
      </w:r>
    </w:p>
    <w:p w14:paraId="3B818DB3"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7425DF6B"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6BF91271" w14:textId="77777777" w:rsidR="008D5D66" w:rsidRPr="008D5D66" w:rsidRDefault="008D5D66" w:rsidP="008D5D66">
      <w:pPr>
        <w:rPr>
          <w:rFonts w:asciiTheme="minorHAnsi" w:hAnsiTheme="minorHAnsi" w:cstheme="minorHAnsi"/>
        </w:rPr>
      </w:pPr>
    </w:p>
    <w:p w14:paraId="4D455B95" w14:textId="77777777" w:rsidR="008D5D66" w:rsidRPr="008D5D66" w:rsidRDefault="008D5D66" w:rsidP="008D5D66">
      <w:pPr>
        <w:rPr>
          <w:rFonts w:asciiTheme="minorHAnsi" w:hAnsiTheme="minorHAnsi" w:cstheme="minorHAnsi"/>
        </w:rPr>
      </w:pPr>
      <w:r w:rsidRPr="008D5D66">
        <w:rPr>
          <w:rFonts w:asciiTheme="minorHAnsi" w:hAnsiTheme="minorHAnsi" w:cstheme="minorHAnsi"/>
        </w:rPr>
        <w:t>Data dokonania odbioru:</w:t>
      </w:r>
      <w:r w:rsidRPr="008D5D66">
        <w:rPr>
          <w:rFonts w:asciiTheme="minorHAnsi" w:hAnsiTheme="minorHAnsi" w:cstheme="minorHAnsi"/>
        </w:rPr>
        <w:tab/>
      </w:r>
    </w:p>
    <w:p w14:paraId="78D73792" w14:textId="77777777" w:rsidR="008D5D66" w:rsidRPr="008D5D66" w:rsidRDefault="008D5D66" w:rsidP="008D5D66">
      <w:pPr>
        <w:rPr>
          <w:rFonts w:asciiTheme="minorHAnsi" w:hAnsiTheme="minorHAnsi" w:cstheme="minorHAnsi"/>
        </w:rPr>
      </w:pPr>
    </w:p>
    <w:p w14:paraId="737BD113" w14:textId="77777777" w:rsidR="008D5D66" w:rsidRPr="008D5D66" w:rsidRDefault="008D5D66" w:rsidP="008D5D66">
      <w:pPr>
        <w:spacing w:line="360" w:lineRule="auto"/>
        <w:rPr>
          <w:rFonts w:asciiTheme="minorHAnsi" w:hAnsiTheme="minorHAnsi" w:cstheme="minorHAnsi"/>
        </w:rPr>
      </w:pPr>
      <w:r w:rsidRPr="008D5D66">
        <w:rPr>
          <w:rFonts w:asciiTheme="minorHAnsi" w:hAnsiTheme="minorHAnsi" w:cstheme="minorHAnsi"/>
        </w:rPr>
        <w:t>…………………………………………………………………………………………….……………</w:t>
      </w:r>
    </w:p>
    <w:p w14:paraId="7010BB9D" w14:textId="77777777" w:rsidR="008D5D66" w:rsidRPr="008D5D66" w:rsidRDefault="008D5D66" w:rsidP="008D5D66">
      <w:pPr>
        <w:pStyle w:val="Akapitzlist1"/>
        <w:ind w:left="0"/>
        <w:rPr>
          <w:rFonts w:asciiTheme="minorHAnsi" w:hAnsiTheme="minorHAnsi" w:cstheme="minorHAnsi"/>
          <w:b/>
        </w:rPr>
      </w:pPr>
    </w:p>
    <w:p w14:paraId="4CFA5DA9" w14:textId="77777777" w:rsidR="008D5D66" w:rsidRPr="008D5D66" w:rsidRDefault="008D5D66" w:rsidP="008D5D66">
      <w:pPr>
        <w:pStyle w:val="Akapitzlist1"/>
        <w:ind w:left="0"/>
        <w:rPr>
          <w:rFonts w:asciiTheme="minorHAnsi" w:hAnsiTheme="minorHAnsi" w:cstheme="minorHAnsi"/>
          <w:b/>
        </w:rPr>
      </w:pPr>
      <w:r w:rsidRPr="008D5D66">
        <w:rPr>
          <w:rFonts w:asciiTheme="minorHAnsi" w:hAnsiTheme="minorHAnsi" w:cstheme="minorHAnsi"/>
          <w:b/>
        </w:rPr>
        <w:t>Podpisy komisji do odbioru dostawy:</w:t>
      </w:r>
      <w:r w:rsidRPr="008D5D66">
        <w:rPr>
          <w:rFonts w:asciiTheme="minorHAnsi" w:hAnsiTheme="minorHAnsi" w:cstheme="minorHAnsi"/>
          <w:b/>
        </w:rPr>
        <w:tab/>
      </w:r>
    </w:p>
    <w:p w14:paraId="3BE7FE54" w14:textId="77777777" w:rsidR="008D5D66" w:rsidRPr="008D5D66" w:rsidRDefault="008D5D66" w:rsidP="008D5D66">
      <w:pPr>
        <w:pStyle w:val="Akapitzlist1"/>
        <w:ind w:left="0"/>
        <w:rPr>
          <w:rFonts w:asciiTheme="minorHAnsi" w:hAnsiTheme="minorHAnsi" w:cstheme="minorHAnsi"/>
          <w:b/>
        </w:rPr>
      </w:pPr>
    </w:p>
    <w:p w14:paraId="4E149F80" w14:textId="77777777" w:rsidR="008D5D66" w:rsidRPr="008D5D66" w:rsidRDefault="008D5D66" w:rsidP="008D5D66">
      <w:pPr>
        <w:pStyle w:val="Akapitzlist1"/>
        <w:ind w:left="0" w:firstLine="708"/>
        <w:rPr>
          <w:rFonts w:asciiTheme="minorHAnsi" w:hAnsiTheme="minorHAnsi" w:cstheme="minorHAnsi"/>
          <w:b/>
        </w:rPr>
      </w:pPr>
      <w:r w:rsidRPr="008D5D66">
        <w:rPr>
          <w:rFonts w:asciiTheme="minorHAnsi" w:hAnsiTheme="minorHAnsi" w:cstheme="minorHAnsi"/>
          <w:b/>
        </w:rPr>
        <w:t>Ze strony Wykonawcy:</w:t>
      </w:r>
      <w:r w:rsidRPr="008D5D66">
        <w:rPr>
          <w:rFonts w:asciiTheme="minorHAnsi" w:hAnsiTheme="minorHAnsi" w:cstheme="minorHAnsi"/>
          <w:b/>
        </w:rPr>
        <w:tab/>
      </w:r>
      <w:r w:rsidRPr="008D5D66">
        <w:rPr>
          <w:rFonts w:asciiTheme="minorHAnsi" w:hAnsiTheme="minorHAnsi" w:cstheme="minorHAnsi"/>
          <w:b/>
        </w:rPr>
        <w:tab/>
      </w:r>
      <w:r w:rsidRPr="008D5D66">
        <w:rPr>
          <w:rFonts w:asciiTheme="minorHAnsi" w:hAnsiTheme="minorHAnsi" w:cstheme="minorHAnsi"/>
          <w:b/>
        </w:rPr>
        <w:tab/>
        <w:t xml:space="preserve">         Ze strony Zamawiającego:</w:t>
      </w:r>
    </w:p>
    <w:p w14:paraId="0837DA2E" w14:textId="77777777" w:rsidR="008D5D66" w:rsidRPr="008D5D66" w:rsidRDefault="008D5D66" w:rsidP="008D5D66">
      <w:pPr>
        <w:pStyle w:val="Akapitzlist1"/>
        <w:spacing w:line="360" w:lineRule="auto"/>
        <w:ind w:left="0"/>
        <w:rPr>
          <w:rFonts w:asciiTheme="minorHAnsi" w:hAnsiTheme="minorHAnsi" w:cstheme="minorHAnsi"/>
        </w:rPr>
      </w:pPr>
    </w:p>
    <w:p w14:paraId="61B9C0AB" w14:textId="77777777" w:rsidR="008D5D66" w:rsidRPr="008D5D66" w:rsidRDefault="008D5D66" w:rsidP="008D5D66">
      <w:pPr>
        <w:pStyle w:val="Akapitzlist1"/>
        <w:spacing w:line="360" w:lineRule="auto"/>
        <w:ind w:left="0"/>
        <w:rPr>
          <w:rFonts w:asciiTheme="minorHAnsi" w:hAnsiTheme="minorHAnsi" w:cstheme="minorHAnsi"/>
        </w:rPr>
      </w:pPr>
      <w:r w:rsidRPr="008D5D66">
        <w:rPr>
          <w:rFonts w:asciiTheme="minorHAnsi" w:hAnsiTheme="minorHAnsi" w:cstheme="minorHAnsi"/>
        </w:rPr>
        <w:t xml:space="preserve"> ………………………………………</w:t>
      </w:r>
      <w:r w:rsidRPr="008D5D66">
        <w:rPr>
          <w:rFonts w:asciiTheme="minorHAnsi" w:hAnsiTheme="minorHAnsi" w:cstheme="minorHAnsi"/>
        </w:rPr>
        <w:tab/>
      </w:r>
      <w:r w:rsidRPr="008D5D66">
        <w:rPr>
          <w:rFonts w:asciiTheme="minorHAnsi" w:hAnsiTheme="minorHAnsi" w:cstheme="minorHAnsi"/>
        </w:rPr>
        <w:tab/>
        <w:t xml:space="preserve">     </w:t>
      </w:r>
      <w:r w:rsidRPr="008D5D66">
        <w:rPr>
          <w:rFonts w:asciiTheme="minorHAnsi" w:hAnsiTheme="minorHAnsi" w:cstheme="minorHAnsi"/>
        </w:rPr>
        <w:tab/>
        <w:t xml:space="preserve">  ………………………………………</w:t>
      </w:r>
    </w:p>
    <w:p w14:paraId="2E215589" w14:textId="77777777" w:rsidR="008D5D66" w:rsidRPr="008D5D66" w:rsidRDefault="008D5D66" w:rsidP="008D5D66">
      <w:pPr>
        <w:pStyle w:val="Akapitzlist1"/>
        <w:ind w:left="0"/>
        <w:rPr>
          <w:rFonts w:asciiTheme="minorHAnsi" w:hAnsiTheme="minorHAnsi" w:cstheme="minorHAnsi"/>
        </w:rPr>
      </w:pPr>
      <w:r w:rsidRPr="008D5D66">
        <w:rPr>
          <w:rFonts w:asciiTheme="minorHAnsi" w:hAnsiTheme="minorHAnsi" w:cstheme="minorHAnsi"/>
        </w:rPr>
        <w:t xml:space="preserve">*niewłaściwe skreślić </w:t>
      </w:r>
    </w:p>
    <w:p w14:paraId="4FDB3472" w14:textId="77777777" w:rsidR="008D5D66" w:rsidRDefault="008D5D66" w:rsidP="008D5D66">
      <w:pPr>
        <w:pStyle w:val="Styl1"/>
        <w:spacing w:line="276" w:lineRule="auto"/>
        <w:jc w:val="center"/>
        <w:rPr>
          <w:rFonts w:eastAsia="Calibri"/>
        </w:rPr>
      </w:pPr>
    </w:p>
    <w:p w14:paraId="2777E4CA" w14:textId="77777777" w:rsidR="00362088" w:rsidRDefault="00362088" w:rsidP="00362088">
      <w:pPr>
        <w:widowControl/>
        <w:spacing w:line="360" w:lineRule="auto"/>
        <w:rPr>
          <w:rFonts w:asciiTheme="minorHAnsi" w:eastAsia="Calibri" w:hAnsiTheme="minorHAnsi" w:cstheme="minorHAnsi"/>
          <w:b/>
        </w:rPr>
      </w:pPr>
      <w:r w:rsidRPr="008D5D66">
        <w:rPr>
          <w:rFonts w:asciiTheme="minorHAnsi" w:eastAsia="Calibri" w:hAnsiTheme="minorHAnsi" w:cstheme="minorHAnsi"/>
          <w:b/>
        </w:rPr>
        <w:lastRenderedPageBreak/>
        <w:t xml:space="preserve">Załącznik nr </w:t>
      </w:r>
      <w:r>
        <w:rPr>
          <w:rFonts w:asciiTheme="minorHAnsi" w:eastAsia="Calibri" w:hAnsiTheme="minorHAnsi" w:cstheme="minorHAnsi"/>
          <w:b/>
        </w:rPr>
        <w:t>6</w:t>
      </w:r>
      <w:r w:rsidRPr="008D5D66">
        <w:rPr>
          <w:rFonts w:asciiTheme="minorHAnsi" w:eastAsia="Calibri" w:hAnsiTheme="minorHAnsi" w:cstheme="minorHAnsi"/>
          <w:b/>
        </w:rPr>
        <w:t xml:space="preserve"> do umowy </w:t>
      </w:r>
    </w:p>
    <w:p w14:paraId="3D90D806" w14:textId="77777777" w:rsidR="00362088" w:rsidRPr="008D5D66" w:rsidRDefault="00362088" w:rsidP="00362088">
      <w:pPr>
        <w:widowControl/>
        <w:spacing w:line="360" w:lineRule="auto"/>
        <w:rPr>
          <w:rFonts w:asciiTheme="minorHAnsi" w:eastAsia="Calibri" w:hAnsiTheme="minorHAnsi" w:cstheme="minorHAnsi"/>
          <w:b/>
        </w:rPr>
      </w:pPr>
      <w:r>
        <w:rPr>
          <w:rFonts w:asciiTheme="minorHAnsi" w:eastAsia="Calibri" w:hAnsiTheme="minorHAnsi" w:cstheme="minorHAnsi"/>
          <w:b/>
        </w:rPr>
        <w:t>Specyfikacja ilościowo- cenowa</w:t>
      </w:r>
    </w:p>
    <w:tbl>
      <w:tblPr>
        <w:tblW w:w="8520" w:type="dxa"/>
        <w:tblInd w:w="-5" w:type="dxa"/>
        <w:tblCellMar>
          <w:left w:w="70" w:type="dxa"/>
          <w:right w:w="70" w:type="dxa"/>
        </w:tblCellMar>
        <w:tblLook w:val="04A0" w:firstRow="1" w:lastRow="0" w:firstColumn="1" w:lastColumn="0" w:noHBand="0" w:noVBand="1"/>
      </w:tblPr>
      <w:tblGrid>
        <w:gridCol w:w="495"/>
        <w:gridCol w:w="3727"/>
        <w:gridCol w:w="1268"/>
        <w:gridCol w:w="1190"/>
        <w:gridCol w:w="1840"/>
      </w:tblGrid>
      <w:tr w:rsidR="00362088" w:rsidRPr="00362088" w14:paraId="3D624126" w14:textId="77777777" w:rsidTr="00362088">
        <w:trPr>
          <w:trHeight w:val="585"/>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C3252"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L.p.</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66E37351"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Nazwa przedmiotu</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3ECBCA42"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J.m.</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14:paraId="2B1B2C0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Ilość</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C74F18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xml:space="preserve">cena jedn. brutto zł </w:t>
            </w:r>
          </w:p>
        </w:tc>
      </w:tr>
      <w:tr w:rsidR="00362088" w:rsidRPr="00362088" w14:paraId="43A35A14"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7D6A33BB"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w:t>
            </w:r>
          </w:p>
        </w:tc>
        <w:tc>
          <w:tcPr>
            <w:tcW w:w="3760" w:type="dxa"/>
            <w:tcBorders>
              <w:top w:val="nil"/>
              <w:left w:val="nil"/>
              <w:bottom w:val="single" w:sz="4" w:space="0" w:color="auto"/>
              <w:right w:val="single" w:sz="4" w:space="0" w:color="auto"/>
            </w:tcBorders>
            <w:shd w:val="clear" w:color="auto" w:fill="auto"/>
            <w:vAlign w:val="center"/>
            <w:hideMark/>
          </w:tcPr>
          <w:p w14:paraId="6E4F8078" w14:textId="77777777" w:rsidR="00362088" w:rsidRPr="00362088" w:rsidRDefault="00362088" w:rsidP="00362088">
            <w:pPr>
              <w:widowControl/>
              <w:jc w:val="both"/>
              <w:rPr>
                <w:sz w:val="22"/>
                <w:szCs w:val="22"/>
                <w:lang w:eastAsia="pl-PL"/>
              </w:rPr>
            </w:pPr>
            <w:r w:rsidRPr="00362088">
              <w:rPr>
                <w:sz w:val="22"/>
                <w:szCs w:val="22"/>
                <w:lang w:eastAsia="pl-PL"/>
              </w:rPr>
              <w:t>Biurko dwuszafkowe 1400x700</w:t>
            </w:r>
          </w:p>
        </w:tc>
        <w:tc>
          <w:tcPr>
            <w:tcW w:w="1280" w:type="dxa"/>
            <w:tcBorders>
              <w:top w:val="nil"/>
              <w:left w:val="nil"/>
              <w:bottom w:val="single" w:sz="4" w:space="0" w:color="auto"/>
              <w:right w:val="single" w:sz="4" w:space="0" w:color="auto"/>
            </w:tcBorders>
            <w:shd w:val="clear" w:color="000000" w:fill="FFFFFF"/>
            <w:vAlign w:val="center"/>
            <w:hideMark/>
          </w:tcPr>
          <w:p w14:paraId="7B007F6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5D240CA6"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4B0616BE"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3A42D0E7"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CC3900C"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w:t>
            </w:r>
          </w:p>
        </w:tc>
        <w:tc>
          <w:tcPr>
            <w:tcW w:w="3760" w:type="dxa"/>
            <w:tcBorders>
              <w:top w:val="nil"/>
              <w:left w:val="nil"/>
              <w:bottom w:val="single" w:sz="4" w:space="0" w:color="auto"/>
              <w:right w:val="single" w:sz="4" w:space="0" w:color="auto"/>
            </w:tcBorders>
            <w:shd w:val="clear" w:color="auto" w:fill="auto"/>
            <w:vAlign w:val="center"/>
            <w:hideMark/>
          </w:tcPr>
          <w:p w14:paraId="257A13F2" w14:textId="77777777" w:rsidR="00362088" w:rsidRPr="00362088" w:rsidRDefault="00362088" w:rsidP="00362088">
            <w:pPr>
              <w:widowControl/>
              <w:jc w:val="both"/>
              <w:rPr>
                <w:sz w:val="22"/>
                <w:szCs w:val="22"/>
                <w:lang w:eastAsia="pl-PL"/>
              </w:rPr>
            </w:pPr>
            <w:r w:rsidRPr="00362088">
              <w:rPr>
                <w:sz w:val="22"/>
                <w:szCs w:val="22"/>
                <w:lang w:eastAsia="pl-PL"/>
              </w:rPr>
              <w:t>Biurko dwuszafkowe 1600x700</w:t>
            </w:r>
          </w:p>
        </w:tc>
        <w:tc>
          <w:tcPr>
            <w:tcW w:w="1280" w:type="dxa"/>
            <w:tcBorders>
              <w:top w:val="nil"/>
              <w:left w:val="nil"/>
              <w:bottom w:val="single" w:sz="4" w:space="0" w:color="auto"/>
              <w:right w:val="single" w:sz="4" w:space="0" w:color="auto"/>
            </w:tcBorders>
            <w:shd w:val="clear" w:color="000000" w:fill="FFFFFF"/>
            <w:vAlign w:val="center"/>
            <w:hideMark/>
          </w:tcPr>
          <w:p w14:paraId="575C00DB"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7F99B882"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4748431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69597658"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054F7F3"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3</w:t>
            </w:r>
          </w:p>
        </w:tc>
        <w:tc>
          <w:tcPr>
            <w:tcW w:w="3760" w:type="dxa"/>
            <w:tcBorders>
              <w:top w:val="nil"/>
              <w:left w:val="nil"/>
              <w:bottom w:val="single" w:sz="4" w:space="0" w:color="auto"/>
              <w:right w:val="single" w:sz="4" w:space="0" w:color="auto"/>
            </w:tcBorders>
            <w:shd w:val="clear" w:color="auto" w:fill="auto"/>
            <w:vAlign w:val="center"/>
            <w:hideMark/>
          </w:tcPr>
          <w:p w14:paraId="46B8EA70" w14:textId="77777777" w:rsidR="00362088" w:rsidRPr="00362088" w:rsidRDefault="00362088" w:rsidP="00362088">
            <w:pPr>
              <w:widowControl/>
              <w:jc w:val="both"/>
              <w:rPr>
                <w:sz w:val="22"/>
                <w:szCs w:val="22"/>
                <w:lang w:eastAsia="pl-PL"/>
              </w:rPr>
            </w:pPr>
            <w:r w:rsidRPr="00362088">
              <w:rPr>
                <w:sz w:val="22"/>
                <w:szCs w:val="22"/>
                <w:lang w:eastAsia="pl-PL"/>
              </w:rPr>
              <w:t>Biurko dwuszafkowe 1800x700</w:t>
            </w:r>
          </w:p>
        </w:tc>
        <w:tc>
          <w:tcPr>
            <w:tcW w:w="1280" w:type="dxa"/>
            <w:tcBorders>
              <w:top w:val="nil"/>
              <w:left w:val="nil"/>
              <w:bottom w:val="single" w:sz="4" w:space="0" w:color="auto"/>
              <w:right w:val="single" w:sz="4" w:space="0" w:color="auto"/>
            </w:tcBorders>
            <w:shd w:val="clear" w:color="000000" w:fill="FFFFFF"/>
            <w:vAlign w:val="center"/>
            <w:hideMark/>
          </w:tcPr>
          <w:p w14:paraId="3F06974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7AE5D79A"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E8D2F39"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21217273"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81E099A"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4</w:t>
            </w:r>
          </w:p>
        </w:tc>
        <w:tc>
          <w:tcPr>
            <w:tcW w:w="3760" w:type="dxa"/>
            <w:tcBorders>
              <w:top w:val="nil"/>
              <w:left w:val="nil"/>
              <w:bottom w:val="single" w:sz="4" w:space="0" w:color="auto"/>
              <w:right w:val="single" w:sz="4" w:space="0" w:color="auto"/>
            </w:tcBorders>
            <w:shd w:val="clear" w:color="auto" w:fill="auto"/>
            <w:vAlign w:val="center"/>
            <w:hideMark/>
          </w:tcPr>
          <w:p w14:paraId="2363278C" w14:textId="77777777" w:rsidR="00362088" w:rsidRPr="00362088" w:rsidRDefault="00362088" w:rsidP="00362088">
            <w:pPr>
              <w:widowControl/>
              <w:jc w:val="both"/>
              <w:rPr>
                <w:sz w:val="22"/>
                <w:szCs w:val="22"/>
                <w:lang w:eastAsia="pl-PL"/>
              </w:rPr>
            </w:pPr>
            <w:r w:rsidRPr="00362088">
              <w:rPr>
                <w:sz w:val="22"/>
                <w:szCs w:val="22"/>
                <w:lang w:eastAsia="pl-PL"/>
              </w:rPr>
              <w:t>Kontener z drzwiami</w:t>
            </w:r>
          </w:p>
        </w:tc>
        <w:tc>
          <w:tcPr>
            <w:tcW w:w="1280" w:type="dxa"/>
            <w:tcBorders>
              <w:top w:val="nil"/>
              <w:left w:val="nil"/>
              <w:bottom w:val="single" w:sz="4" w:space="0" w:color="auto"/>
              <w:right w:val="single" w:sz="4" w:space="0" w:color="auto"/>
            </w:tcBorders>
            <w:shd w:val="clear" w:color="000000" w:fill="FFFFFF"/>
            <w:vAlign w:val="center"/>
            <w:hideMark/>
          </w:tcPr>
          <w:p w14:paraId="2DF0EE17"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0EEAC618"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FBE431C"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67CCA33A"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B306120"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5</w:t>
            </w:r>
          </w:p>
        </w:tc>
        <w:tc>
          <w:tcPr>
            <w:tcW w:w="3760" w:type="dxa"/>
            <w:tcBorders>
              <w:top w:val="nil"/>
              <w:left w:val="nil"/>
              <w:bottom w:val="single" w:sz="4" w:space="0" w:color="auto"/>
              <w:right w:val="single" w:sz="4" w:space="0" w:color="auto"/>
            </w:tcBorders>
            <w:shd w:val="clear" w:color="auto" w:fill="auto"/>
            <w:vAlign w:val="center"/>
            <w:hideMark/>
          </w:tcPr>
          <w:p w14:paraId="2A0AB6B5" w14:textId="77777777" w:rsidR="00362088" w:rsidRPr="00362088" w:rsidRDefault="00362088" w:rsidP="00362088">
            <w:pPr>
              <w:widowControl/>
              <w:jc w:val="both"/>
              <w:rPr>
                <w:sz w:val="22"/>
                <w:szCs w:val="22"/>
                <w:lang w:eastAsia="pl-PL"/>
              </w:rPr>
            </w:pPr>
            <w:r w:rsidRPr="00362088">
              <w:rPr>
                <w:sz w:val="22"/>
                <w:szCs w:val="22"/>
                <w:lang w:eastAsia="pl-PL"/>
              </w:rPr>
              <w:t>Kontener z szufladami</w:t>
            </w:r>
          </w:p>
        </w:tc>
        <w:tc>
          <w:tcPr>
            <w:tcW w:w="1280" w:type="dxa"/>
            <w:tcBorders>
              <w:top w:val="nil"/>
              <w:left w:val="nil"/>
              <w:bottom w:val="single" w:sz="4" w:space="0" w:color="auto"/>
              <w:right w:val="single" w:sz="4" w:space="0" w:color="auto"/>
            </w:tcBorders>
            <w:shd w:val="clear" w:color="000000" w:fill="FFFFFF"/>
            <w:vAlign w:val="center"/>
            <w:hideMark/>
          </w:tcPr>
          <w:p w14:paraId="78100C6D"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1AB9A72A"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F4EA995"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55A5C3FB"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09EC9B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6</w:t>
            </w:r>
          </w:p>
        </w:tc>
        <w:tc>
          <w:tcPr>
            <w:tcW w:w="3760" w:type="dxa"/>
            <w:tcBorders>
              <w:top w:val="nil"/>
              <w:left w:val="nil"/>
              <w:bottom w:val="single" w:sz="4" w:space="0" w:color="auto"/>
              <w:right w:val="single" w:sz="4" w:space="0" w:color="auto"/>
            </w:tcBorders>
            <w:shd w:val="clear" w:color="auto" w:fill="auto"/>
            <w:vAlign w:val="center"/>
            <w:hideMark/>
          </w:tcPr>
          <w:p w14:paraId="56ACCBDE" w14:textId="77777777" w:rsidR="00362088" w:rsidRPr="00362088" w:rsidRDefault="00362088" w:rsidP="00362088">
            <w:pPr>
              <w:widowControl/>
              <w:rPr>
                <w:color w:val="000000"/>
                <w:sz w:val="22"/>
                <w:szCs w:val="22"/>
                <w:lang w:eastAsia="pl-PL"/>
              </w:rPr>
            </w:pPr>
            <w:r w:rsidRPr="00362088">
              <w:rPr>
                <w:color w:val="000000"/>
                <w:sz w:val="22"/>
                <w:szCs w:val="22"/>
                <w:lang w:eastAsia="pl-PL"/>
              </w:rPr>
              <w:t>Nadstawka na szafę ubraniową</w:t>
            </w:r>
          </w:p>
        </w:tc>
        <w:tc>
          <w:tcPr>
            <w:tcW w:w="1280" w:type="dxa"/>
            <w:tcBorders>
              <w:top w:val="nil"/>
              <w:left w:val="nil"/>
              <w:bottom w:val="single" w:sz="4" w:space="0" w:color="auto"/>
              <w:right w:val="single" w:sz="4" w:space="0" w:color="auto"/>
            </w:tcBorders>
            <w:shd w:val="clear" w:color="000000" w:fill="FFFFFF"/>
            <w:vAlign w:val="center"/>
            <w:hideMark/>
          </w:tcPr>
          <w:p w14:paraId="3E15D672"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66D0A23D"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6CECDB4B"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578423E9"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35C5836"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7</w:t>
            </w:r>
          </w:p>
        </w:tc>
        <w:tc>
          <w:tcPr>
            <w:tcW w:w="3760" w:type="dxa"/>
            <w:tcBorders>
              <w:top w:val="nil"/>
              <w:left w:val="nil"/>
              <w:bottom w:val="single" w:sz="4" w:space="0" w:color="auto"/>
              <w:right w:val="single" w:sz="4" w:space="0" w:color="auto"/>
            </w:tcBorders>
            <w:shd w:val="clear" w:color="auto" w:fill="auto"/>
            <w:vAlign w:val="center"/>
            <w:hideMark/>
          </w:tcPr>
          <w:p w14:paraId="18B0FC44" w14:textId="77777777" w:rsidR="00362088" w:rsidRPr="00362088" w:rsidRDefault="00362088" w:rsidP="00362088">
            <w:pPr>
              <w:widowControl/>
              <w:jc w:val="both"/>
              <w:rPr>
                <w:sz w:val="22"/>
                <w:szCs w:val="22"/>
                <w:lang w:eastAsia="pl-PL"/>
              </w:rPr>
            </w:pPr>
            <w:r w:rsidRPr="00362088">
              <w:rPr>
                <w:sz w:val="22"/>
                <w:szCs w:val="22"/>
                <w:lang w:eastAsia="pl-PL"/>
              </w:rPr>
              <w:t>Półka ścienna 50 cm</w:t>
            </w:r>
          </w:p>
        </w:tc>
        <w:tc>
          <w:tcPr>
            <w:tcW w:w="1280" w:type="dxa"/>
            <w:tcBorders>
              <w:top w:val="nil"/>
              <w:left w:val="nil"/>
              <w:bottom w:val="single" w:sz="4" w:space="0" w:color="auto"/>
              <w:right w:val="single" w:sz="4" w:space="0" w:color="auto"/>
            </w:tcBorders>
            <w:shd w:val="clear" w:color="000000" w:fill="FFFFFF"/>
            <w:vAlign w:val="center"/>
            <w:hideMark/>
          </w:tcPr>
          <w:p w14:paraId="58CA7EB7"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6B6C0D4B"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B46D5C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15B21FAC"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3627BB6"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8</w:t>
            </w:r>
          </w:p>
        </w:tc>
        <w:tc>
          <w:tcPr>
            <w:tcW w:w="3760" w:type="dxa"/>
            <w:tcBorders>
              <w:top w:val="nil"/>
              <w:left w:val="nil"/>
              <w:bottom w:val="single" w:sz="4" w:space="0" w:color="000000"/>
              <w:right w:val="nil"/>
            </w:tcBorders>
            <w:shd w:val="clear" w:color="auto" w:fill="auto"/>
            <w:vAlign w:val="center"/>
            <w:hideMark/>
          </w:tcPr>
          <w:p w14:paraId="7430B554" w14:textId="77777777" w:rsidR="00362088" w:rsidRPr="00362088" w:rsidRDefault="00362088" w:rsidP="00362088">
            <w:pPr>
              <w:widowControl/>
              <w:jc w:val="both"/>
              <w:rPr>
                <w:sz w:val="22"/>
                <w:szCs w:val="22"/>
                <w:lang w:eastAsia="pl-PL"/>
              </w:rPr>
            </w:pPr>
            <w:r w:rsidRPr="00362088">
              <w:rPr>
                <w:sz w:val="22"/>
                <w:szCs w:val="22"/>
                <w:lang w:eastAsia="pl-PL"/>
              </w:rPr>
              <w:t>Półka ścienna 100 cm</w:t>
            </w:r>
          </w:p>
        </w:tc>
        <w:tc>
          <w:tcPr>
            <w:tcW w:w="1280" w:type="dxa"/>
            <w:tcBorders>
              <w:top w:val="nil"/>
              <w:left w:val="single" w:sz="4" w:space="0" w:color="auto"/>
              <w:bottom w:val="single" w:sz="4" w:space="0" w:color="auto"/>
              <w:right w:val="single" w:sz="4" w:space="0" w:color="auto"/>
            </w:tcBorders>
            <w:shd w:val="clear" w:color="000000" w:fill="FFFFFF"/>
            <w:vAlign w:val="center"/>
            <w:hideMark/>
          </w:tcPr>
          <w:p w14:paraId="0BA94AE9"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78AB75A1"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64CC890A"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786FA4BC" w14:textId="77777777" w:rsidTr="00362088">
        <w:trPr>
          <w:trHeight w:val="315"/>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D75D78F"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9</w:t>
            </w:r>
          </w:p>
        </w:tc>
        <w:tc>
          <w:tcPr>
            <w:tcW w:w="3760" w:type="dxa"/>
            <w:tcBorders>
              <w:top w:val="nil"/>
              <w:left w:val="nil"/>
              <w:bottom w:val="single" w:sz="4" w:space="0" w:color="000000"/>
              <w:right w:val="nil"/>
            </w:tcBorders>
            <w:shd w:val="clear" w:color="auto" w:fill="auto"/>
            <w:vAlign w:val="center"/>
            <w:hideMark/>
          </w:tcPr>
          <w:p w14:paraId="5CDB6D20" w14:textId="77777777" w:rsidR="00362088" w:rsidRPr="00362088" w:rsidRDefault="00362088" w:rsidP="00362088">
            <w:pPr>
              <w:widowControl/>
              <w:jc w:val="both"/>
              <w:rPr>
                <w:sz w:val="22"/>
                <w:szCs w:val="22"/>
                <w:lang w:eastAsia="pl-PL"/>
              </w:rPr>
            </w:pPr>
            <w:r w:rsidRPr="00362088">
              <w:rPr>
                <w:sz w:val="22"/>
                <w:szCs w:val="22"/>
                <w:lang w:eastAsia="pl-PL"/>
              </w:rPr>
              <w:t>Stanowisko komputerowe z nadstawką</w:t>
            </w:r>
          </w:p>
        </w:tc>
        <w:tc>
          <w:tcPr>
            <w:tcW w:w="1280" w:type="dxa"/>
            <w:tcBorders>
              <w:top w:val="nil"/>
              <w:left w:val="single" w:sz="4" w:space="0" w:color="auto"/>
              <w:bottom w:val="single" w:sz="4" w:space="0" w:color="auto"/>
              <w:right w:val="single" w:sz="4" w:space="0" w:color="auto"/>
            </w:tcBorders>
            <w:shd w:val="clear" w:color="000000" w:fill="FFFFFF"/>
            <w:vAlign w:val="center"/>
            <w:hideMark/>
          </w:tcPr>
          <w:p w14:paraId="68F65F4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4EB23442"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58B9F6B"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0ECB7C96"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E0FAA7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10</w:t>
            </w:r>
          </w:p>
        </w:tc>
        <w:tc>
          <w:tcPr>
            <w:tcW w:w="3760" w:type="dxa"/>
            <w:tcBorders>
              <w:top w:val="nil"/>
              <w:left w:val="nil"/>
              <w:bottom w:val="nil"/>
              <w:right w:val="nil"/>
            </w:tcBorders>
            <w:shd w:val="clear" w:color="auto" w:fill="auto"/>
            <w:vAlign w:val="center"/>
            <w:hideMark/>
          </w:tcPr>
          <w:p w14:paraId="6A0BA644" w14:textId="77777777" w:rsidR="00362088" w:rsidRPr="00362088" w:rsidRDefault="00362088" w:rsidP="00362088">
            <w:pPr>
              <w:widowControl/>
              <w:jc w:val="both"/>
              <w:rPr>
                <w:sz w:val="22"/>
                <w:szCs w:val="22"/>
                <w:lang w:eastAsia="pl-PL"/>
              </w:rPr>
            </w:pPr>
            <w:r w:rsidRPr="00362088">
              <w:rPr>
                <w:sz w:val="22"/>
                <w:szCs w:val="22"/>
                <w:lang w:eastAsia="pl-PL"/>
              </w:rPr>
              <w:t>Stolik okolicznościowy półowalny</w:t>
            </w:r>
          </w:p>
        </w:tc>
        <w:tc>
          <w:tcPr>
            <w:tcW w:w="1280" w:type="dxa"/>
            <w:tcBorders>
              <w:top w:val="nil"/>
              <w:left w:val="single" w:sz="4" w:space="0" w:color="auto"/>
              <w:bottom w:val="nil"/>
              <w:right w:val="single" w:sz="4" w:space="0" w:color="auto"/>
            </w:tcBorders>
            <w:shd w:val="clear" w:color="000000" w:fill="FFFFFF"/>
            <w:vAlign w:val="center"/>
            <w:hideMark/>
          </w:tcPr>
          <w:p w14:paraId="5BF67577"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19052C40"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767F5ACE"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2569EDDF"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F7741C3"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11</w:t>
            </w:r>
          </w:p>
        </w:tc>
        <w:tc>
          <w:tcPr>
            <w:tcW w:w="3760" w:type="dxa"/>
            <w:tcBorders>
              <w:top w:val="single" w:sz="4" w:space="0" w:color="000000"/>
              <w:left w:val="nil"/>
              <w:bottom w:val="single" w:sz="4" w:space="0" w:color="000000"/>
              <w:right w:val="nil"/>
            </w:tcBorders>
            <w:shd w:val="clear" w:color="auto" w:fill="auto"/>
            <w:vAlign w:val="center"/>
            <w:hideMark/>
          </w:tcPr>
          <w:p w14:paraId="0D22A352" w14:textId="77777777" w:rsidR="00362088" w:rsidRPr="00362088" w:rsidRDefault="00362088" w:rsidP="00362088">
            <w:pPr>
              <w:widowControl/>
              <w:rPr>
                <w:sz w:val="22"/>
                <w:szCs w:val="22"/>
                <w:lang w:eastAsia="pl-PL"/>
              </w:rPr>
            </w:pPr>
            <w:r w:rsidRPr="00362088">
              <w:rPr>
                <w:sz w:val="22"/>
                <w:szCs w:val="22"/>
                <w:lang w:eastAsia="pl-PL"/>
              </w:rPr>
              <w:t>Stolik kwadratowy</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02D3A"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2733B289"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0554E88C"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19DCE4EF"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BD74187"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12</w:t>
            </w:r>
          </w:p>
        </w:tc>
        <w:tc>
          <w:tcPr>
            <w:tcW w:w="3760" w:type="dxa"/>
            <w:tcBorders>
              <w:top w:val="nil"/>
              <w:left w:val="nil"/>
              <w:bottom w:val="single" w:sz="4" w:space="0" w:color="auto"/>
              <w:right w:val="single" w:sz="4" w:space="0" w:color="auto"/>
            </w:tcBorders>
            <w:shd w:val="clear" w:color="000000" w:fill="FFFFFF"/>
            <w:vAlign w:val="center"/>
            <w:hideMark/>
          </w:tcPr>
          <w:p w14:paraId="3BF9B6C1" w14:textId="77777777" w:rsidR="00362088" w:rsidRPr="00362088" w:rsidRDefault="00362088" w:rsidP="00362088">
            <w:pPr>
              <w:widowControl/>
              <w:rPr>
                <w:color w:val="000000"/>
                <w:sz w:val="22"/>
                <w:szCs w:val="22"/>
                <w:lang w:eastAsia="pl-PL"/>
              </w:rPr>
            </w:pPr>
            <w:r w:rsidRPr="00362088">
              <w:rPr>
                <w:color w:val="000000"/>
                <w:sz w:val="22"/>
                <w:szCs w:val="22"/>
                <w:lang w:eastAsia="pl-PL"/>
              </w:rPr>
              <w:t>Stół konferencyjny 1700x800</w:t>
            </w:r>
          </w:p>
        </w:tc>
        <w:tc>
          <w:tcPr>
            <w:tcW w:w="1280" w:type="dxa"/>
            <w:tcBorders>
              <w:top w:val="nil"/>
              <w:left w:val="nil"/>
              <w:bottom w:val="single" w:sz="4" w:space="0" w:color="auto"/>
              <w:right w:val="single" w:sz="4" w:space="0" w:color="auto"/>
            </w:tcBorders>
            <w:shd w:val="clear" w:color="000000" w:fill="FFFFFF"/>
            <w:vAlign w:val="center"/>
            <w:hideMark/>
          </w:tcPr>
          <w:p w14:paraId="75E4D45D"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66B3F436"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0ACA259"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303FB9C7"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A476BEE"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13</w:t>
            </w:r>
          </w:p>
        </w:tc>
        <w:tc>
          <w:tcPr>
            <w:tcW w:w="3760" w:type="dxa"/>
            <w:tcBorders>
              <w:top w:val="nil"/>
              <w:left w:val="nil"/>
              <w:bottom w:val="single" w:sz="4" w:space="0" w:color="auto"/>
              <w:right w:val="single" w:sz="4" w:space="0" w:color="auto"/>
            </w:tcBorders>
            <w:shd w:val="clear" w:color="000000" w:fill="FFFFFF"/>
            <w:vAlign w:val="center"/>
            <w:hideMark/>
          </w:tcPr>
          <w:p w14:paraId="310471C3" w14:textId="77777777" w:rsidR="00362088" w:rsidRPr="00362088" w:rsidRDefault="00362088" w:rsidP="00362088">
            <w:pPr>
              <w:widowControl/>
              <w:rPr>
                <w:color w:val="000000"/>
                <w:sz w:val="22"/>
                <w:szCs w:val="22"/>
                <w:lang w:eastAsia="pl-PL"/>
              </w:rPr>
            </w:pPr>
            <w:r w:rsidRPr="00362088">
              <w:rPr>
                <w:color w:val="000000"/>
                <w:sz w:val="22"/>
                <w:szCs w:val="22"/>
                <w:lang w:eastAsia="pl-PL"/>
              </w:rPr>
              <w:t>Stół konferencyjny 1500x800</w:t>
            </w:r>
          </w:p>
        </w:tc>
        <w:tc>
          <w:tcPr>
            <w:tcW w:w="1280" w:type="dxa"/>
            <w:tcBorders>
              <w:top w:val="nil"/>
              <w:left w:val="nil"/>
              <w:bottom w:val="single" w:sz="4" w:space="0" w:color="auto"/>
              <w:right w:val="single" w:sz="4" w:space="0" w:color="auto"/>
            </w:tcBorders>
            <w:shd w:val="clear" w:color="000000" w:fill="FFFFFF"/>
            <w:vAlign w:val="center"/>
            <w:hideMark/>
          </w:tcPr>
          <w:p w14:paraId="128D19B0"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4A1F323B"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9D6CB3D"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3020369B"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7C6E03C"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14</w:t>
            </w:r>
          </w:p>
        </w:tc>
        <w:tc>
          <w:tcPr>
            <w:tcW w:w="3760" w:type="dxa"/>
            <w:tcBorders>
              <w:top w:val="nil"/>
              <w:left w:val="nil"/>
              <w:bottom w:val="single" w:sz="4" w:space="0" w:color="auto"/>
              <w:right w:val="single" w:sz="4" w:space="0" w:color="auto"/>
            </w:tcBorders>
            <w:shd w:val="clear" w:color="000000" w:fill="FFFFFF"/>
            <w:vAlign w:val="center"/>
            <w:hideMark/>
          </w:tcPr>
          <w:p w14:paraId="43952893" w14:textId="77777777" w:rsidR="00362088" w:rsidRPr="00362088" w:rsidRDefault="00362088" w:rsidP="00362088">
            <w:pPr>
              <w:widowControl/>
              <w:rPr>
                <w:color w:val="000000"/>
                <w:sz w:val="22"/>
                <w:szCs w:val="22"/>
                <w:lang w:eastAsia="pl-PL"/>
              </w:rPr>
            </w:pPr>
            <w:r w:rsidRPr="00362088">
              <w:rPr>
                <w:color w:val="000000"/>
                <w:sz w:val="22"/>
                <w:szCs w:val="22"/>
                <w:lang w:eastAsia="pl-PL"/>
              </w:rPr>
              <w:t>Stół konferencyjny 1900x800</w:t>
            </w:r>
          </w:p>
        </w:tc>
        <w:tc>
          <w:tcPr>
            <w:tcW w:w="1280" w:type="dxa"/>
            <w:tcBorders>
              <w:top w:val="nil"/>
              <w:left w:val="nil"/>
              <w:bottom w:val="single" w:sz="4" w:space="0" w:color="auto"/>
              <w:right w:val="single" w:sz="4" w:space="0" w:color="auto"/>
            </w:tcBorders>
            <w:shd w:val="clear" w:color="000000" w:fill="FFFFFF"/>
            <w:vAlign w:val="center"/>
            <w:hideMark/>
          </w:tcPr>
          <w:p w14:paraId="4C4273E1"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2C646ED5"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3FCB10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7F23B332"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EDBA2B6"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15</w:t>
            </w:r>
          </w:p>
        </w:tc>
        <w:tc>
          <w:tcPr>
            <w:tcW w:w="3760" w:type="dxa"/>
            <w:tcBorders>
              <w:top w:val="nil"/>
              <w:left w:val="nil"/>
              <w:bottom w:val="single" w:sz="4" w:space="0" w:color="auto"/>
              <w:right w:val="single" w:sz="4" w:space="0" w:color="auto"/>
            </w:tcBorders>
            <w:shd w:val="clear" w:color="auto" w:fill="auto"/>
            <w:vAlign w:val="center"/>
            <w:hideMark/>
          </w:tcPr>
          <w:p w14:paraId="2AFE081F" w14:textId="77777777" w:rsidR="00362088" w:rsidRPr="00362088" w:rsidRDefault="00362088" w:rsidP="00362088">
            <w:pPr>
              <w:widowControl/>
              <w:rPr>
                <w:color w:val="000000"/>
                <w:sz w:val="22"/>
                <w:szCs w:val="22"/>
                <w:lang w:eastAsia="pl-PL"/>
              </w:rPr>
            </w:pPr>
            <w:r w:rsidRPr="00362088">
              <w:rPr>
                <w:color w:val="000000"/>
                <w:sz w:val="22"/>
                <w:szCs w:val="22"/>
                <w:lang w:eastAsia="pl-PL"/>
              </w:rPr>
              <w:t>Szafa kancelaryjna</w:t>
            </w:r>
          </w:p>
        </w:tc>
        <w:tc>
          <w:tcPr>
            <w:tcW w:w="1280" w:type="dxa"/>
            <w:tcBorders>
              <w:top w:val="nil"/>
              <w:left w:val="nil"/>
              <w:bottom w:val="single" w:sz="4" w:space="0" w:color="auto"/>
              <w:right w:val="single" w:sz="4" w:space="0" w:color="auto"/>
            </w:tcBorders>
            <w:shd w:val="clear" w:color="000000" w:fill="FFFFFF"/>
            <w:vAlign w:val="center"/>
            <w:hideMark/>
          </w:tcPr>
          <w:p w14:paraId="6E8A453B"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498EDC92"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08B0BBDD"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2D362693"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79E81EC"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16</w:t>
            </w:r>
          </w:p>
        </w:tc>
        <w:tc>
          <w:tcPr>
            <w:tcW w:w="3760" w:type="dxa"/>
            <w:tcBorders>
              <w:top w:val="nil"/>
              <w:left w:val="nil"/>
              <w:bottom w:val="single" w:sz="4" w:space="0" w:color="auto"/>
              <w:right w:val="single" w:sz="4" w:space="0" w:color="auto"/>
            </w:tcBorders>
            <w:shd w:val="clear" w:color="auto" w:fill="auto"/>
            <w:vAlign w:val="center"/>
            <w:hideMark/>
          </w:tcPr>
          <w:p w14:paraId="36EAFED8" w14:textId="77777777" w:rsidR="00362088" w:rsidRPr="00362088" w:rsidRDefault="00362088" w:rsidP="00362088">
            <w:pPr>
              <w:widowControl/>
              <w:rPr>
                <w:color w:val="000000"/>
                <w:sz w:val="22"/>
                <w:szCs w:val="22"/>
                <w:lang w:eastAsia="pl-PL"/>
              </w:rPr>
            </w:pPr>
            <w:r w:rsidRPr="00362088">
              <w:rPr>
                <w:color w:val="000000"/>
                <w:sz w:val="22"/>
                <w:szCs w:val="22"/>
                <w:lang w:eastAsia="pl-PL"/>
              </w:rPr>
              <w:t>Szafa ubraniowa</w:t>
            </w:r>
          </w:p>
        </w:tc>
        <w:tc>
          <w:tcPr>
            <w:tcW w:w="1280" w:type="dxa"/>
            <w:tcBorders>
              <w:top w:val="nil"/>
              <w:left w:val="nil"/>
              <w:bottom w:val="single" w:sz="4" w:space="0" w:color="auto"/>
              <w:right w:val="single" w:sz="4" w:space="0" w:color="auto"/>
            </w:tcBorders>
            <w:shd w:val="clear" w:color="000000" w:fill="FFFFFF"/>
            <w:vAlign w:val="center"/>
            <w:hideMark/>
          </w:tcPr>
          <w:p w14:paraId="703F8293" w14:textId="77777777" w:rsidR="00362088" w:rsidRPr="00362088" w:rsidRDefault="00362088" w:rsidP="00362088">
            <w:pPr>
              <w:widowControl/>
              <w:jc w:val="center"/>
              <w:rPr>
                <w:sz w:val="22"/>
                <w:szCs w:val="22"/>
                <w:lang w:eastAsia="pl-PL"/>
              </w:rPr>
            </w:pPr>
            <w:r w:rsidRPr="00362088">
              <w:rPr>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4F814700"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D8D9FBF"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25098750" w14:textId="77777777" w:rsidTr="00362088">
        <w:trPr>
          <w:trHeight w:val="27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72941F"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17</w:t>
            </w:r>
          </w:p>
        </w:tc>
        <w:tc>
          <w:tcPr>
            <w:tcW w:w="3760" w:type="dxa"/>
            <w:tcBorders>
              <w:top w:val="nil"/>
              <w:left w:val="nil"/>
              <w:bottom w:val="single" w:sz="4" w:space="0" w:color="auto"/>
              <w:right w:val="single" w:sz="4" w:space="0" w:color="auto"/>
            </w:tcBorders>
            <w:shd w:val="clear" w:color="auto" w:fill="auto"/>
            <w:vAlign w:val="center"/>
            <w:hideMark/>
          </w:tcPr>
          <w:p w14:paraId="73A91E02" w14:textId="77777777" w:rsidR="00362088" w:rsidRPr="00362088" w:rsidRDefault="00362088" w:rsidP="00362088">
            <w:pPr>
              <w:widowControl/>
              <w:rPr>
                <w:color w:val="000000"/>
                <w:sz w:val="22"/>
                <w:szCs w:val="22"/>
                <w:lang w:eastAsia="pl-PL"/>
              </w:rPr>
            </w:pPr>
            <w:r w:rsidRPr="00362088">
              <w:rPr>
                <w:color w:val="000000"/>
                <w:sz w:val="22"/>
                <w:szCs w:val="22"/>
                <w:lang w:eastAsia="pl-PL"/>
              </w:rPr>
              <w:t>Szafa witryna</w:t>
            </w:r>
          </w:p>
        </w:tc>
        <w:tc>
          <w:tcPr>
            <w:tcW w:w="1280" w:type="dxa"/>
            <w:tcBorders>
              <w:top w:val="nil"/>
              <w:left w:val="nil"/>
              <w:bottom w:val="single" w:sz="4" w:space="0" w:color="auto"/>
              <w:right w:val="single" w:sz="4" w:space="0" w:color="auto"/>
            </w:tcBorders>
            <w:shd w:val="clear" w:color="000000" w:fill="FFFFFF"/>
            <w:vAlign w:val="center"/>
            <w:hideMark/>
          </w:tcPr>
          <w:p w14:paraId="39F12E22"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7483AE7B"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7AC9A69B"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64B417C5" w14:textId="77777777" w:rsidTr="00362088">
        <w:trPr>
          <w:trHeight w:val="285"/>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7998DD67"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18</w:t>
            </w:r>
          </w:p>
        </w:tc>
        <w:tc>
          <w:tcPr>
            <w:tcW w:w="3760" w:type="dxa"/>
            <w:tcBorders>
              <w:top w:val="nil"/>
              <w:left w:val="nil"/>
              <w:bottom w:val="single" w:sz="4" w:space="0" w:color="000000"/>
              <w:right w:val="single" w:sz="4" w:space="0" w:color="000000"/>
            </w:tcBorders>
            <w:shd w:val="clear" w:color="auto" w:fill="auto"/>
            <w:vAlign w:val="center"/>
            <w:hideMark/>
          </w:tcPr>
          <w:p w14:paraId="7872B459" w14:textId="77777777" w:rsidR="00362088" w:rsidRPr="00362088" w:rsidRDefault="00362088" w:rsidP="00362088">
            <w:pPr>
              <w:widowControl/>
              <w:jc w:val="both"/>
              <w:rPr>
                <w:sz w:val="22"/>
                <w:szCs w:val="22"/>
                <w:lang w:eastAsia="pl-PL"/>
              </w:rPr>
            </w:pPr>
            <w:r w:rsidRPr="00362088">
              <w:rPr>
                <w:sz w:val="22"/>
                <w:szCs w:val="22"/>
                <w:lang w:eastAsia="pl-PL"/>
              </w:rPr>
              <w:t xml:space="preserve">Szafka pod sprzęt </w:t>
            </w:r>
            <w:proofErr w:type="spellStart"/>
            <w:r w:rsidRPr="00362088">
              <w:rPr>
                <w:sz w:val="22"/>
                <w:szCs w:val="22"/>
                <w:lang w:eastAsia="pl-PL"/>
              </w:rPr>
              <w:t>rtv</w:t>
            </w:r>
            <w:proofErr w:type="spellEnd"/>
          </w:p>
        </w:tc>
        <w:tc>
          <w:tcPr>
            <w:tcW w:w="1280" w:type="dxa"/>
            <w:tcBorders>
              <w:top w:val="nil"/>
              <w:left w:val="nil"/>
              <w:bottom w:val="single" w:sz="4" w:space="0" w:color="auto"/>
              <w:right w:val="single" w:sz="4" w:space="0" w:color="auto"/>
            </w:tcBorders>
            <w:shd w:val="clear" w:color="000000" w:fill="FFFFFF"/>
            <w:vAlign w:val="center"/>
            <w:hideMark/>
          </w:tcPr>
          <w:p w14:paraId="637DA4F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662E10C3"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1045E6CE"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0793386B"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C00BD7A"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19</w:t>
            </w:r>
          </w:p>
        </w:tc>
        <w:tc>
          <w:tcPr>
            <w:tcW w:w="3760" w:type="dxa"/>
            <w:tcBorders>
              <w:top w:val="nil"/>
              <w:left w:val="nil"/>
              <w:bottom w:val="single" w:sz="4" w:space="0" w:color="auto"/>
              <w:right w:val="single" w:sz="4" w:space="0" w:color="auto"/>
            </w:tcBorders>
            <w:shd w:val="clear" w:color="auto" w:fill="auto"/>
            <w:vAlign w:val="center"/>
            <w:hideMark/>
          </w:tcPr>
          <w:p w14:paraId="7371D426" w14:textId="77777777" w:rsidR="00362088" w:rsidRPr="00362088" w:rsidRDefault="00362088" w:rsidP="00362088">
            <w:pPr>
              <w:widowControl/>
              <w:rPr>
                <w:color w:val="000000"/>
                <w:sz w:val="22"/>
                <w:szCs w:val="22"/>
                <w:lang w:eastAsia="pl-PL"/>
              </w:rPr>
            </w:pPr>
            <w:r w:rsidRPr="00362088">
              <w:rPr>
                <w:color w:val="000000"/>
                <w:sz w:val="22"/>
                <w:szCs w:val="22"/>
                <w:lang w:eastAsia="pl-PL"/>
              </w:rPr>
              <w:t>Szafka gospodarcza</w:t>
            </w:r>
          </w:p>
        </w:tc>
        <w:tc>
          <w:tcPr>
            <w:tcW w:w="1280" w:type="dxa"/>
            <w:tcBorders>
              <w:top w:val="nil"/>
              <w:left w:val="nil"/>
              <w:bottom w:val="single" w:sz="4" w:space="0" w:color="auto"/>
              <w:right w:val="single" w:sz="4" w:space="0" w:color="auto"/>
            </w:tcBorders>
            <w:shd w:val="clear" w:color="000000" w:fill="FFFFFF"/>
            <w:vAlign w:val="center"/>
            <w:hideMark/>
          </w:tcPr>
          <w:p w14:paraId="70E4A61F"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0EC5D7E5"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6F81D91"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10D9A197"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5E81433"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20</w:t>
            </w:r>
          </w:p>
        </w:tc>
        <w:tc>
          <w:tcPr>
            <w:tcW w:w="3760" w:type="dxa"/>
            <w:tcBorders>
              <w:top w:val="nil"/>
              <w:left w:val="nil"/>
              <w:bottom w:val="single" w:sz="4" w:space="0" w:color="auto"/>
              <w:right w:val="single" w:sz="4" w:space="0" w:color="auto"/>
            </w:tcBorders>
            <w:shd w:val="clear" w:color="auto" w:fill="auto"/>
            <w:vAlign w:val="center"/>
            <w:hideMark/>
          </w:tcPr>
          <w:p w14:paraId="235BAC44" w14:textId="77777777" w:rsidR="00362088" w:rsidRPr="00362088" w:rsidRDefault="00362088" w:rsidP="00362088">
            <w:pPr>
              <w:widowControl/>
              <w:rPr>
                <w:color w:val="000000"/>
                <w:sz w:val="22"/>
                <w:szCs w:val="22"/>
                <w:lang w:eastAsia="pl-PL"/>
              </w:rPr>
            </w:pPr>
            <w:r w:rsidRPr="00362088">
              <w:rPr>
                <w:color w:val="000000"/>
                <w:sz w:val="22"/>
                <w:szCs w:val="22"/>
                <w:lang w:eastAsia="pl-PL"/>
              </w:rPr>
              <w:t>Stół główny 1400x700</w:t>
            </w:r>
          </w:p>
        </w:tc>
        <w:tc>
          <w:tcPr>
            <w:tcW w:w="1280" w:type="dxa"/>
            <w:tcBorders>
              <w:top w:val="nil"/>
              <w:left w:val="nil"/>
              <w:bottom w:val="single" w:sz="4" w:space="0" w:color="auto"/>
              <w:right w:val="single" w:sz="4" w:space="0" w:color="auto"/>
            </w:tcBorders>
            <w:shd w:val="clear" w:color="000000" w:fill="FFFFFF"/>
            <w:vAlign w:val="center"/>
            <w:hideMark/>
          </w:tcPr>
          <w:p w14:paraId="0EEC67FA"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1E5D88EF"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055B0BA0"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6469ACA7"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818D4A2"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21</w:t>
            </w:r>
          </w:p>
        </w:tc>
        <w:tc>
          <w:tcPr>
            <w:tcW w:w="3760" w:type="dxa"/>
            <w:tcBorders>
              <w:top w:val="nil"/>
              <w:left w:val="nil"/>
              <w:bottom w:val="single" w:sz="4" w:space="0" w:color="auto"/>
              <w:right w:val="single" w:sz="4" w:space="0" w:color="auto"/>
            </w:tcBorders>
            <w:shd w:val="clear" w:color="auto" w:fill="auto"/>
            <w:vAlign w:val="center"/>
            <w:hideMark/>
          </w:tcPr>
          <w:p w14:paraId="3BA1F5DC" w14:textId="77777777" w:rsidR="00362088" w:rsidRPr="00362088" w:rsidRDefault="00362088" w:rsidP="00362088">
            <w:pPr>
              <w:widowControl/>
              <w:rPr>
                <w:color w:val="000000"/>
                <w:sz w:val="22"/>
                <w:szCs w:val="22"/>
                <w:lang w:eastAsia="pl-PL"/>
              </w:rPr>
            </w:pPr>
            <w:r w:rsidRPr="00362088">
              <w:rPr>
                <w:color w:val="000000"/>
                <w:sz w:val="22"/>
                <w:szCs w:val="22"/>
                <w:lang w:eastAsia="pl-PL"/>
              </w:rPr>
              <w:t>Stół główny 1600x700</w:t>
            </w:r>
          </w:p>
        </w:tc>
        <w:tc>
          <w:tcPr>
            <w:tcW w:w="1280" w:type="dxa"/>
            <w:tcBorders>
              <w:top w:val="nil"/>
              <w:left w:val="nil"/>
              <w:bottom w:val="single" w:sz="4" w:space="0" w:color="auto"/>
              <w:right w:val="single" w:sz="4" w:space="0" w:color="auto"/>
            </w:tcBorders>
            <w:shd w:val="clear" w:color="000000" w:fill="FFFFFF"/>
            <w:vAlign w:val="center"/>
            <w:hideMark/>
          </w:tcPr>
          <w:p w14:paraId="4F61DCCD"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7860832E"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29956C5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51C8CDE6"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5117037"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22</w:t>
            </w:r>
          </w:p>
        </w:tc>
        <w:tc>
          <w:tcPr>
            <w:tcW w:w="3760" w:type="dxa"/>
            <w:tcBorders>
              <w:top w:val="nil"/>
              <w:left w:val="nil"/>
              <w:bottom w:val="single" w:sz="4" w:space="0" w:color="auto"/>
              <w:right w:val="single" w:sz="4" w:space="0" w:color="auto"/>
            </w:tcBorders>
            <w:shd w:val="clear" w:color="auto" w:fill="auto"/>
            <w:vAlign w:val="center"/>
            <w:hideMark/>
          </w:tcPr>
          <w:p w14:paraId="490AB6E3" w14:textId="77777777" w:rsidR="00362088" w:rsidRPr="00362088" w:rsidRDefault="00362088" w:rsidP="00362088">
            <w:pPr>
              <w:widowControl/>
              <w:rPr>
                <w:color w:val="000000"/>
                <w:sz w:val="22"/>
                <w:szCs w:val="22"/>
                <w:lang w:eastAsia="pl-PL"/>
              </w:rPr>
            </w:pPr>
            <w:r w:rsidRPr="00362088">
              <w:rPr>
                <w:color w:val="000000"/>
                <w:sz w:val="22"/>
                <w:szCs w:val="22"/>
                <w:lang w:eastAsia="pl-PL"/>
              </w:rPr>
              <w:t>Stół główny 1800x700</w:t>
            </w:r>
          </w:p>
        </w:tc>
        <w:tc>
          <w:tcPr>
            <w:tcW w:w="1280" w:type="dxa"/>
            <w:tcBorders>
              <w:top w:val="nil"/>
              <w:left w:val="nil"/>
              <w:bottom w:val="single" w:sz="4" w:space="0" w:color="auto"/>
              <w:right w:val="single" w:sz="4" w:space="0" w:color="auto"/>
            </w:tcBorders>
            <w:shd w:val="clear" w:color="000000" w:fill="FFFFFF"/>
            <w:vAlign w:val="center"/>
            <w:hideMark/>
          </w:tcPr>
          <w:p w14:paraId="3B16F230"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7A55FF77"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03664E0"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2B4362C3"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F8FD94F"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23</w:t>
            </w:r>
          </w:p>
        </w:tc>
        <w:tc>
          <w:tcPr>
            <w:tcW w:w="3760" w:type="dxa"/>
            <w:tcBorders>
              <w:top w:val="nil"/>
              <w:left w:val="nil"/>
              <w:bottom w:val="single" w:sz="4" w:space="0" w:color="auto"/>
              <w:right w:val="single" w:sz="4" w:space="0" w:color="auto"/>
            </w:tcBorders>
            <w:shd w:val="clear" w:color="auto" w:fill="auto"/>
            <w:vAlign w:val="center"/>
            <w:hideMark/>
          </w:tcPr>
          <w:p w14:paraId="6C905CA0" w14:textId="77777777" w:rsidR="00362088" w:rsidRPr="00362088" w:rsidRDefault="00362088" w:rsidP="00362088">
            <w:pPr>
              <w:widowControl/>
              <w:rPr>
                <w:sz w:val="22"/>
                <w:szCs w:val="22"/>
                <w:lang w:eastAsia="pl-PL"/>
              </w:rPr>
            </w:pPr>
            <w:r w:rsidRPr="00362088">
              <w:rPr>
                <w:sz w:val="22"/>
                <w:szCs w:val="22"/>
                <w:lang w:eastAsia="pl-PL"/>
              </w:rPr>
              <w:t>Szafa jednodrzwiowa</w:t>
            </w:r>
          </w:p>
        </w:tc>
        <w:tc>
          <w:tcPr>
            <w:tcW w:w="1280" w:type="dxa"/>
            <w:tcBorders>
              <w:top w:val="nil"/>
              <w:left w:val="nil"/>
              <w:bottom w:val="single" w:sz="4" w:space="0" w:color="auto"/>
              <w:right w:val="single" w:sz="4" w:space="0" w:color="auto"/>
            </w:tcBorders>
            <w:shd w:val="clear" w:color="000000" w:fill="FFFFFF"/>
            <w:vAlign w:val="center"/>
            <w:hideMark/>
          </w:tcPr>
          <w:p w14:paraId="793E576A"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67AC6FEC"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D4E98A9"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3227E602"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330A4BC"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24</w:t>
            </w:r>
          </w:p>
        </w:tc>
        <w:tc>
          <w:tcPr>
            <w:tcW w:w="3760" w:type="dxa"/>
            <w:tcBorders>
              <w:top w:val="nil"/>
              <w:left w:val="nil"/>
              <w:bottom w:val="single" w:sz="4" w:space="0" w:color="auto"/>
              <w:right w:val="single" w:sz="4" w:space="0" w:color="auto"/>
            </w:tcBorders>
            <w:shd w:val="clear" w:color="auto" w:fill="auto"/>
            <w:vAlign w:val="center"/>
            <w:hideMark/>
          </w:tcPr>
          <w:p w14:paraId="0C2CAE98" w14:textId="77777777" w:rsidR="00362088" w:rsidRPr="00362088" w:rsidRDefault="00362088" w:rsidP="00362088">
            <w:pPr>
              <w:widowControl/>
              <w:rPr>
                <w:color w:val="000000"/>
                <w:sz w:val="22"/>
                <w:szCs w:val="22"/>
                <w:lang w:eastAsia="pl-PL"/>
              </w:rPr>
            </w:pPr>
            <w:r w:rsidRPr="00362088">
              <w:rPr>
                <w:color w:val="000000"/>
                <w:sz w:val="22"/>
                <w:szCs w:val="22"/>
                <w:lang w:eastAsia="pl-PL"/>
              </w:rPr>
              <w:t>Wieszak ubraniowy stojący</w:t>
            </w:r>
          </w:p>
        </w:tc>
        <w:tc>
          <w:tcPr>
            <w:tcW w:w="1280" w:type="dxa"/>
            <w:tcBorders>
              <w:top w:val="nil"/>
              <w:left w:val="nil"/>
              <w:bottom w:val="single" w:sz="4" w:space="0" w:color="auto"/>
              <w:right w:val="single" w:sz="4" w:space="0" w:color="auto"/>
            </w:tcBorders>
            <w:shd w:val="clear" w:color="000000" w:fill="FFFFFF"/>
            <w:vAlign w:val="center"/>
            <w:hideMark/>
          </w:tcPr>
          <w:p w14:paraId="2932BF15"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1AD95582"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1EB21DA4"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r w:rsidR="00362088" w:rsidRPr="00362088" w14:paraId="08C7A6DF" w14:textId="77777777" w:rsidTr="00362088">
        <w:trPr>
          <w:trHeight w:val="300"/>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FAFB4DE"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25</w:t>
            </w:r>
          </w:p>
        </w:tc>
        <w:tc>
          <w:tcPr>
            <w:tcW w:w="3760" w:type="dxa"/>
            <w:tcBorders>
              <w:top w:val="nil"/>
              <w:left w:val="nil"/>
              <w:bottom w:val="single" w:sz="4" w:space="0" w:color="auto"/>
              <w:right w:val="single" w:sz="4" w:space="0" w:color="auto"/>
            </w:tcBorders>
            <w:shd w:val="clear" w:color="auto" w:fill="auto"/>
            <w:vAlign w:val="center"/>
            <w:hideMark/>
          </w:tcPr>
          <w:p w14:paraId="52BA6FD4" w14:textId="77777777" w:rsidR="00362088" w:rsidRPr="00362088" w:rsidRDefault="00362088" w:rsidP="00362088">
            <w:pPr>
              <w:widowControl/>
              <w:rPr>
                <w:color w:val="000000"/>
                <w:sz w:val="22"/>
                <w:szCs w:val="22"/>
                <w:lang w:eastAsia="pl-PL"/>
              </w:rPr>
            </w:pPr>
            <w:r w:rsidRPr="00362088">
              <w:rPr>
                <w:color w:val="000000"/>
                <w:sz w:val="22"/>
                <w:szCs w:val="22"/>
                <w:lang w:eastAsia="pl-PL"/>
              </w:rPr>
              <w:t>Wieszak ubraniowy ścienny</w:t>
            </w:r>
          </w:p>
        </w:tc>
        <w:tc>
          <w:tcPr>
            <w:tcW w:w="1280" w:type="dxa"/>
            <w:tcBorders>
              <w:top w:val="nil"/>
              <w:left w:val="nil"/>
              <w:bottom w:val="single" w:sz="4" w:space="0" w:color="auto"/>
              <w:right w:val="single" w:sz="4" w:space="0" w:color="auto"/>
            </w:tcBorders>
            <w:shd w:val="clear" w:color="000000" w:fill="FFFFFF"/>
            <w:vAlign w:val="center"/>
            <w:hideMark/>
          </w:tcPr>
          <w:p w14:paraId="55610748"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szt.</w:t>
            </w:r>
          </w:p>
        </w:tc>
        <w:tc>
          <w:tcPr>
            <w:tcW w:w="1200" w:type="dxa"/>
            <w:tcBorders>
              <w:top w:val="nil"/>
              <w:left w:val="nil"/>
              <w:bottom w:val="single" w:sz="4" w:space="0" w:color="auto"/>
              <w:right w:val="single" w:sz="4" w:space="0" w:color="auto"/>
            </w:tcBorders>
            <w:shd w:val="clear" w:color="auto" w:fill="auto"/>
            <w:vAlign w:val="center"/>
            <w:hideMark/>
          </w:tcPr>
          <w:p w14:paraId="06614B3F" w14:textId="77777777" w:rsidR="00362088" w:rsidRPr="00362088" w:rsidRDefault="00362088" w:rsidP="00362088">
            <w:pPr>
              <w:widowControl/>
              <w:jc w:val="center"/>
              <w:rPr>
                <w:sz w:val="22"/>
                <w:szCs w:val="22"/>
                <w:lang w:eastAsia="pl-PL"/>
              </w:rPr>
            </w:pPr>
            <w:r w:rsidRPr="00362088">
              <w:rPr>
                <w:sz w:val="22"/>
                <w:szCs w:val="22"/>
                <w:lang w:eastAsia="pl-PL"/>
              </w:rPr>
              <w:t>1</w:t>
            </w:r>
          </w:p>
        </w:tc>
        <w:tc>
          <w:tcPr>
            <w:tcW w:w="1840" w:type="dxa"/>
            <w:tcBorders>
              <w:top w:val="nil"/>
              <w:left w:val="nil"/>
              <w:bottom w:val="single" w:sz="4" w:space="0" w:color="auto"/>
              <w:right w:val="single" w:sz="4" w:space="0" w:color="auto"/>
            </w:tcBorders>
            <w:shd w:val="clear" w:color="auto" w:fill="auto"/>
            <w:noWrap/>
            <w:vAlign w:val="center"/>
            <w:hideMark/>
          </w:tcPr>
          <w:p w14:paraId="5D906D8D" w14:textId="77777777" w:rsidR="00362088" w:rsidRPr="00362088" w:rsidRDefault="00362088" w:rsidP="00362088">
            <w:pPr>
              <w:widowControl/>
              <w:jc w:val="center"/>
              <w:rPr>
                <w:color w:val="000000"/>
                <w:sz w:val="22"/>
                <w:szCs w:val="22"/>
                <w:lang w:eastAsia="pl-PL"/>
              </w:rPr>
            </w:pPr>
            <w:r w:rsidRPr="00362088">
              <w:rPr>
                <w:color w:val="000000"/>
                <w:sz w:val="22"/>
                <w:szCs w:val="22"/>
                <w:lang w:eastAsia="pl-PL"/>
              </w:rPr>
              <w:t> </w:t>
            </w:r>
          </w:p>
        </w:tc>
      </w:tr>
    </w:tbl>
    <w:p w14:paraId="6E597B05" w14:textId="77777777" w:rsidR="00362088" w:rsidRDefault="00362088">
      <w:pPr>
        <w:widowControl/>
        <w:rPr>
          <w:rFonts w:asciiTheme="minorHAnsi" w:hAnsiTheme="minorHAnsi" w:cstheme="minorHAnsi"/>
          <w:b/>
          <w:bCs/>
          <w:color w:val="000000" w:themeColor="text1"/>
        </w:rPr>
      </w:pPr>
      <w:r>
        <w:rPr>
          <w:rFonts w:asciiTheme="minorHAnsi" w:hAnsiTheme="minorHAnsi" w:cstheme="minorHAnsi"/>
          <w:b/>
          <w:bCs/>
          <w:color w:val="000000" w:themeColor="text1"/>
        </w:rPr>
        <w:br w:type="page"/>
      </w:r>
    </w:p>
    <w:p w14:paraId="79D16FFD" w14:textId="77777777" w:rsidR="00506C7A" w:rsidRPr="00285C38" w:rsidRDefault="00506C7A" w:rsidP="002D39CF">
      <w:pPr>
        <w:pStyle w:val="NormalnyWeb"/>
        <w:widowControl/>
        <w:spacing w:before="0" w:after="0" w:line="360" w:lineRule="auto"/>
        <w:jc w:val="left"/>
        <w:rPr>
          <w:rFonts w:asciiTheme="minorHAnsi" w:hAnsiTheme="minorHAnsi" w:cstheme="minorHAnsi"/>
          <w:b/>
          <w:bCs/>
          <w:color w:val="000000" w:themeColor="text1"/>
        </w:rPr>
      </w:pPr>
      <w:r w:rsidRPr="00285C38">
        <w:rPr>
          <w:rFonts w:asciiTheme="minorHAnsi" w:hAnsiTheme="minorHAnsi" w:cstheme="minorHAnsi"/>
          <w:b/>
          <w:bCs/>
          <w:color w:val="000000" w:themeColor="text1"/>
        </w:rPr>
        <w:lastRenderedPageBreak/>
        <w:t>Załącznik nr 3 do SWZ</w:t>
      </w:r>
    </w:p>
    <w:p w14:paraId="72C242CE" w14:textId="77777777" w:rsidR="00506C7A" w:rsidRPr="00285C38" w:rsidRDefault="00506C7A" w:rsidP="002D39CF">
      <w:pPr>
        <w:pStyle w:val="NormalnyWeb"/>
        <w:widowControl/>
        <w:spacing w:before="0" w:after="0" w:line="360" w:lineRule="auto"/>
        <w:rPr>
          <w:rFonts w:asciiTheme="minorHAnsi" w:hAnsiTheme="minorHAnsi" w:cstheme="minorHAnsi"/>
          <w:b/>
          <w:bCs/>
          <w:color w:val="000000" w:themeColor="text1"/>
        </w:rPr>
      </w:pPr>
      <w:proofErr w:type="spellStart"/>
      <w:r w:rsidRPr="00285C38">
        <w:rPr>
          <w:rFonts w:asciiTheme="minorHAnsi" w:hAnsiTheme="minorHAnsi" w:cstheme="minorHAnsi"/>
          <w:b/>
          <w:bCs/>
          <w:color w:val="000000" w:themeColor="text1"/>
        </w:rPr>
        <w:t>spr</w:t>
      </w:r>
      <w:proofErr w:type="spellEnd"/>
      <w:r w:rsidRPr="00285C38">
        <w:rPr>
          <w:rFonts w:asciiTheme="minorHAnsi" w:hAnsiTheme="minorHAnsi" w:cstheme="minorHAnsi"/>
          <w:b/>
          <w:bCs/>
          <w:color w:val="000000" w:themeColor="text1"/>
        </w:rPr>
        <w:t xml:space="preserve">. nr </w:t>
      </w:r>
      <w:r w:rsidR="00CD48F9">
        <w:rPr>
          <w:rFonts w:asciiTheme="minorHAnsi" w:hAnsiTheme="minorHAnsi" w:cstheme="minorHAnsi"/>
          <w:b/>
          <w:bCs/>
          <w:color w:val="000000" w:themeColor="text1"/>
        </w:rPr>
        <w:t>40</w:t>
      </w:r>
      <w:r w:rsidR="006816EC" w:rsidRPr="00285C38">
        <w:rPr>
          <w:rFonts w:asciiTheme="minorHAnsi" w:hAnsiTheme="minorHAnsi" w:cstheme="minorHAnsi"/>
          <w:b/>
          <w:bCs/>
          <w:color w:val="000000"/>
        </w:rPr>
        <w:t>/</w:t>
      </w:r>
      <w:proofErr w:type="spellStart"/>
      <w:r w:rsidR="00CD48F9">
        <w:rPr>
          <w:rFonts w:asciiTheme="minorHAnsi" w:hAnsiTheme="minorHAnsi" w:cstheme="minorHAnsi"/>
          <w:b/>
          <w:bCs/>
          <w:color w:val="000000"/>
        </w:rPr>
        <w:t>Ckt</w:t>
      </w:r>
      <w:proofErr w:type="spellEnd"/>
      <w:r w:rsidR="006816EC" w:rsidRPr="00285C38">
        <w:rPr>
          <w:rFonts w:asciiTheme="minorHAnsi" w:hAnsiTheme="minorHAnsi" w:cstheme="minorHAnsi"/>
          <w:b/>
          <w:bCs/>
          <w:color w:val="000000"/>
        </w:rPr>
        <w:t>/26/</w:t>
      </w:r>
      <w:r w:rsidR="00CD48F9">
        <w:rPr>
          <w:rFonts w:asciiTheme="minorHAnsi" w:hAnsiTheme="minorHAnsi" w:cstheme="minorHAnsi"/>
          <w:b/>
          <w:bCs/>
          <w:color w:val="000000"/>
        </w:rPr>
        <w:t>KU</w:t>
      </w:r>
    </w:p>
    <w:p w14:paraId="2189C975" w14:textId="77777777" w:rsidR="00506C7A" w:rsidRPr="00285C38" w:rsidRDefault="00506C7A" w:rsidP="00C24BC5">
      <w:pPr>
        <w:keepNext/>
        <w:pBdr>
          <w:top w:val="single" w:sz="2" w:space="10" w:color="000000"/>
          <w:left w:val="single" w:sz="2" w:space="0" w:color="000000"/>
          <w:bottom w:val="single" w:sz="2" w:space="5" w:color="000000"/>
          <w:right w:val="single" w:sz="2" w:space="0" w:color="000000"/>
        </w:pBdr>
        <w:shd w:val="clear" w:color="auto" w:fill="F2F2F2" w:themeFill="background1" w:themeFillShade="F2"/>
        <w:spacing w:before="240" w:after="240" w:line="360" w:lineRule="auto"/>
        <w:ind w:left="284" w:hanging="284"/>
        <w:jc w:val="center"/>
        <w:outlineLvl w:val="2"/>
        <w:rPr>
          <w:rFonts w:asciiTheme="minorHAnsi" w:hAnsiTheme="minorHAnsi" w:cstheme="minorHAnsi"/>
          <w:b/>
          <w:color w:val="000000" w:themeColor="text1"/>
          <w:lang w:eastAsia="pl-PL"/>
        </w:rPr>
      </w:pPr>
      <w:r w:rsidRPr="00285C38">
        <w:rPr>
          <w:rFonts w:asciiTheme="minorHAnsi" w:hAnsiTheme="minorHAnsi" w:cstheme="minorHAnsi"/>
          <w:b/>
          <w:color w:val="000000" w:themeColor="text1"/>
          <w:lang w:eastAsia="pl-PL"/>
        </w:rPr>
        <w:t>WYKAZ DOSTAW</w:t>
      </w:r>
    </w:p>
    <w:p w14:paraId="3E024148" w14:textId="77777777" w:rsidR="00506C7A" w:rsidRPr="00CD48F9" w:rsidRDefault="00CD48F9" w:rsidP="00CD48F9">
      <w:pPr>
        <w:pStyle w:val="Teksttreci"/>
        <w:shd w:val="clear" w:color="auto" w:fill="auto"/>
        <w:spacing w:after="80" w:line="360" w:lineRule="auto"/>
        <w:ind w:left="23" w:hanging="23"/>
        <w:rPr>
          <w:rFonts w:asciiTheme="minorHAnsi" w:hAnsiTheme="minorHAnsi" w:cstheme="minorHAnsi"/>
          <w:b/>
          <w:color w:val="000000" w:themeColor="text1"/>
          <w:sz w:val="24"/>
          <w:szCs w:val="24"/>
        </w:rPr>
      </w:pPr>
      <w:r w:rsidRPr="00CD48F9">
        <w:rPr>
          <w:rFonts w:asciiTheme="minorHAnsi" w:hAnsiTheme="minorHAnsi" w:cstheme="minorHAnsi"/>
          <w:b/>
          <w:sz w:val="24"/>
          <w:szCs w:val="24"/>
        </w:rPr>
        <w:t>Zawarcie umowy ramowej na dostawę mebli biurowych</w:t>
      </w:r>
      <w:r w:rsidR="00FA6948" w:rsidRPr="00CD48F9">
        <w:rPr>
          <w:rFonts w:asciiTheme="minorHAnsi" w:hAnsiTheme="minorHAnsi" w:cstheme="minorHAnsi"/>
          <w:b/>
          <w:color w:val="000000" w:themeColor="text1"/>
          <w:sz w:val="24"/>
          <w:szCs w:val="24"/>
        </w:rPr>
        <w:t>,</w:t>
      </w:r>
      <w:r w:rsidR="00506C7A" w:rsidRPr="00CD48F9">
        <w:rPr>
          <w:rFonts w:asciiTheme="minorHAnsi" w:hAnsiTheme="minorHAnsi" w:cstheme="minorHAnsi"/>
          <w:b/>
          <w:color w:val="000000" w:themeColor="text1"/>
          <w:sz w:val="24"/>
          <w:szCs w:val="24"/>
        </w:rPr>
        <w:t xml:space="preserve"> </w:t>
      </w:r>
      <w:r w:rsidR="00506C7A" w:rsidRPr="00CD48F9">
        <w:rPr>
          <w:rFonts w:asciiTheme="minorHAnsi" w:hAnsiTheme="minorHAnsi" w:cstheme="minorHAnsi"/>
          <w:bCs/>
          <w:color w:val="000000" w:themeColor="text1"/>
          <w:sz w:val="24"/>
          <w:szCs w:val="24"/>
        </w:rPr>
        <w:t xml:space="preserve">numer postępowania </w:t>
      </w:r>
      <w:r w:rsidRPr="00CD48F9">
        <w:rPr>
          <w:rFonts w:asciiTheme="minorHAnsi" w:hAnsiTheme="minorHAnsi" w:cstheme="minorHAnsi"/>
          <w:b/>
          <w:color w:val="000000" w:themeColor="text1"/>
          <w:sz w:val="24"/>
          <w:szCs w:val="24"/>
        </w:rPr>
        <w:t>40</w:t>
      </w:r>
      <w:r w:rsidR="006816EC" w:rsidRPr="00CD48F9">
        <w:rPr>
          <w:rFonts w:asciiTheme="minorHAnsi" w:hAnsiTheme="minorHAnsi" w:cstheme="minorHAnsi"/>
          <w:b/>
          <w:color w:val="000000" w:themeColor="text1"/>
          <w:sz w:val="24"/>
          <w:szCs w:val="24"/>
        </w:rPr>
        <w:t>/</w:t>
      </w:r>
      <w:proofErr w:type="spellStart"/>
      <w:r w:rsidRPr="00CD48F9">
        <w:rPr>
          <w:rFonts w:asciiTheme="minorHAnsi" w:hAnsiTheme="minorHAnsi" w:cstheme="minorHAnsi"/>
          <w:b/>
          <w:color w:val="000000" w:themeColor="text1"/>
          <w:sz w:val="24"/>
          <w:szCs w:val="24"/>
        </w:rPr>
        <w:t>Ckt</w:t>
      </w:r>
      <w:proofErr w:type="spellEnd"/>
      <w:r w:rsidR="006816EC" w:rsidRPr="00CD48F9">
        <w:rPr>
          <w:rFonts w:asciiTheme="minorHAnsi" w:hAnsiTheme="minorHAnsi" w:cstheme="minorHAnsi"/>
          <w:b/>
          <w:color w:val="000000" w:themeColor="text1"/>
          <w:sz w:val="24"/>
          <w:szCs w:val="24"/>
        </w:rPr>
        <w:t>/26/</w:t>
      </w:r>
      <w:r w:rsidRPr="00CD48F9">
        <w:rPr>
          <w:rFonts w:asciiTheme="minorHAnsi" w:hAnsiTheme="minorHAnsi" w:cstheme="minorHAnsi"/>
          <w:b/>
          <w:color w:val="000000" w:themeColor="text1"/>
          <w:sz w:val="24"/>
          <w:szCs w:val="24"/>
        </w:rPr>
        <w:t>KU</w:t>
      </w:r>
    </w:p>
    <w:p w14:paraId="778F2E56" w14:textId="77777777" w:rsidR="00CD48F9" w:rsidRPr="00285C38" w:rsidRDefault="00CD48F9" w:rsidP="00CD48F9">
      <w:pPr>
        <w:pStyle w:val="Teksttreci"/>
        <w:shd w:val="clear" w:color="auto" w:fill="auto"/>
        <w:spacing w:after="80" w:line="360" w:lineRule="auto"/>
        <w:ind w:left="23" w:hanging="23"/>
        <w:rPr>
          <w:rFonts w:asciiTheme="minorHAnsi" w:hAnsiTheme="minorHAnsi" w:cstheme="minorHAnsi"/>
          <w:b/>
          <w:bCs/>
          <w:color w:val="000000" w:themeColor="text1"/>
        </w:rPr>
      </w:pPr>
    </w:p>
    <w:tbl>
      <w:tblPr>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1588"/>
        <w:gridCol w:w="1962"/>
        <w:gridCol w:w="1544"/>
        <w:gridCol w:w="1564"/>
        <w:gridCol w:w="2122"/>
      </w:tblGrid>
      <w:tr w:rsidR="00506C7A" w:rsidRPr="00285C38" w14:paraId="38ED3391" w14:textId="77777777" w:rsidTr="00C24BC5">
        <w:trPr>
          <w:trHeight w:val="763"/>
        </w:trPr>
        <w:tc>
          <w:tcPr>
            <w:tcW w:w="576" w:type="dxa"/>
            <w:shd w:val="clear" w:color="auto" w:fill="F2F2F2" w:themeFill="background1" w:themeFillShade="F2"/>
            <w:vAlign w:val="center"/>
          </w:tcPr>
          <w:p w14:paraId="4AF18883"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Lp.</w:t>
            </w:r>
          </w:p>
        </w:tc>
        <w:tc>
          <w:tcPr>
            <w:tcW w:w="1588" w:type="dxa"/>
            <w:shd w:val="clear" w:color="auto" w:fill="F2F2F2" w:themeFill="background1" w:themeFillShade="F2"/>
            <w:vAlign w:val="center"/>
          </w:tcPr>
          <w:p w14:paraId="2F0ED964" w14:textId="77777777" w:rsidR="00506C7A" w:rsidRPr="00285C38" w:rsidRDefault="00506C7A" w:rsidP="00C24BC5">
            <w:pPr>
              <w:widowControl/>
              <w:spacing w:after="60"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 xml:space="preserve">Przedmiot zamówienia </w:t>
            </w:r>
          </w:p>
        </w:tc>
        <w:tc>
          <w:tcPr>
            <w:tcW w:w="1962" w:type="dxa"/>
            <w:shd w:val="clear" w:color="auto" w:fill="F2F2F2" w:themeFill="background1" w:themeFillShade="F2"/>
            <w:vAlign w:val="center"/>
          </w:tcPr>
          <w:p w14:paraId="67B695F6"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Data wykonania</w:t>
            </w:r>
          </w:p>
          <w:p w14:paraId="62A3E6E4"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od - do</w:t>
            </w:r>
          </w:p>
          <w:p w14:paraId="44DDA194"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(dzień, miesiąc, rok)</w:t>
            </w:r>
          </w:p>
        </w:tc>
        <w:tc>
          <w:tcPr>
            <w:tcW w:w="1544" w:type="dxa"/>
            <w:shd w:val="clear" w:color="auto" w:fill="F2F2F2" w:themeFill="background1" w:themeFillShade="F2"/>
            <w:vAlign w:val="center"/>
          </w:tcPr>
          <w:p w14:paraId="058C8210"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 xml:space="preserve">Wartość </w:t>
            </w:r>
            <w:r w:rsidR="008940E8" w:rsidRPr="00285C38">
              <w:rPr>
                <w:rFonts w:asciiTheme="minorHAnsi" w:hAnsiTheme="minorHAnsi" w:cstheme="minorHAnsi"/>
                <w:b/>
                <w:bCs/>
                <w:color w:val="000000" w:themeColor="text1"/>
                <w:lang w:eastAsia="pl-PL"/>
              </w:rPr>
              <w:t>usługi</w:t>
            </w:r>
            <w:r w:rsidRPr="00285C38">
              <w:rPr>
                <w:rFonts w:asciiTheme="minorHAnsi" w:hAnsiTheme="minorHAnsi" w:cstheme="minorHAnsi"/>
                <w:b/>
                <w:bCs/>
                <w:color w:val="000000" w:themeColor="text1"/>
                <w:lang w:eastAsia="pl-PL"/>
              </w:rPr>
              <w:t xml:space="preserve"> </w:t>
            </w:r>
          </w:p>
        </w:tc>
        <w:tc>
          <w:tcPr>
            <w:tcW w:w="1564" w:type="dxa"/>
            <w:shd w:val="clear" w:color="auto" w:fill="F2F2F2" w:themeFill="background1" w:themeFillShade="F2"/>
            <w:vAlign w:val="center"/>
          </w:tcPr>
          <w:p w14:paraId="7A664460"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Odbiorca zamówienia</w:t>
            </w:r>
          </w:p>
        </w:tc>
        <w:tc>
          <w:tcPr>
            <w:tcW w:w="2122" w:type="dxa"/>
            <w:shd w:val="clear" w:color="auto" w:fill="F2F2F2" w:themeFill="background1" w:themeFillShade="F2"/>
            <w:vAlign w:val="center"/>
          </w:tcPr>
          <w:p w14:paraId="405A094A"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Dokument potwierdzający należyte wykonanie zamówienia</w:t>
            </w:r>
          </w:p>
          <w:p w14:paraId="592343CF" w14:textId="77777777" w:rsidR="00506C7A" w:rsidRPr="00285C38" w:rsidRDefault="00506C7A" w:rsidP="00C24BC5">
            <w:pPr>
              <w:widowControl/>
              <w:spacing w:line="360" w:lineRule="auto"/>
              <w:suppressOverlap/>
              <w:rPr>
                <w:rFonts w:asciiTheme="minorHAnsi" w:hAnsiTheme="minorHAnsi" w:cstheme="minorHAnsi"/>
                <w:b/>
                <w:bCs/>
                <w:color w:val="000000" w:themeColor="text1"/>
                <w:lang w:eastAsia="pl-PL"/>
              </w:rPr>
            </w:pPr>
            <w:r w:rsidRPr="00285C38">
              <w:rPr>
                <w:rFonts w:asciiTheme="minorHAnsi" w:hAnsiTheme="minorHAnsi" w:cstheme="minorHAnsi"/>
                <w:b/>
                <w:bCs/>
                <w:color w:val="000000" w:themeColor="text1"/>
                <w:lang w:eastAsia="pl-PL"/>
              </w:rPr>
              <w:t>(referencje)</w:t>
            </w:r>
          </w:p>
        </w:tc>
      </w:tr>
      <w:tr w:rsidR="00506C7A" w:rsidRPr="00285C38" w14:paraId="2E59B7F8" w14:textId="77777777" w:rsidTr="00C24BC5">
        <w:trPr>
          <w:trHeight w:val="412"/>
        </w:trPr>
        <w:tc>
          <w:tcPr>
            <w:tcW w:w="576" w:type="dxa"/>
            <w:vAlign w:val="center"/>
          </w:tcPr>
          <w:p w14:paraId="7EE01392"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1</w:t>
            </w:r>
          </w:p>
        </w:tc>
        <w:tc>
          <w:tcPr>
            <w:tcW w:w="1588" w:type="dxa"/>
          </w:tcPr>
          <w:p w14:paraId="755BB655"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5A6EC31A"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663FAFC2"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34469439" w14:textId="77777777" w:rsidR="00506C7A" w:rsidRPr="00285C38" w:rsidRDefault="00506C7A" w:rsidP="007328DB">
            <w:pPr>
              <w:widowControl/>
              <w:spacing w:after="200" w:line="360" w:lineRule="auto"/>
              <w:contextualSpacing/>
              <w:jc w:val="both"/>
              <w:rPr>
                <w:rFonts w:asciiTheme="minorHAnsi" w:hAnsiTheme="minorHAnsi" w:cstheme="minorHAnsi"/>
                <w:color w:val="000000" w:themeColor="text1"/>
                <w:lang w:eastAsia="pl-PL"/>
              </w:rPr>
            </w:pPr>
          </w:p>
        </w:tc>
        <w:tc>
          <w:tcPr>
            <w:tcW w:w="2122" w:type="dxa"/>
          </w:tcPr>
          <w:p w14:paraId="12B11405" w14:textId="77777777" w:rsidR="00506C7A" w:rsidRPr="00285C38" w:rsidRDefault="00506C7A" w:rsidP="007328DB">
            <w:pPr>
              <w:widowControl/>
              <w:spacing w:after="200" w:line="360" w:lineRule="auto"/>
              <w:contextualSpacing/>
              <w:jc w:val="both"/>
              <w:rPr>
                <w:rFonts w:asciiTheme="minorHAnsi" w:hAnsiTheme="minorHAnsi" w:cstheme="minorHAnsi"/>
                <w:color w:val="000000" w:themeColor="text1"/>
                <w:lang w:eastAsia="pl-PL"/>
              </w:rPr>
            </w:pPr>
          </w:p>
        </w:tc>
      </w:tr>
      <w:tr w:rsidR="00506C7A" w:rsidRPr="00285C38" w14:paraId="22E96FDE" w14:textId="77777777" w:rsidTr="00C24BC5">
        <w:trPr>
          <w:trHeight w:val="406"/>
        </w:trPr>
        <w:tc>
          <w:tcPr>
            <w:tcW w:w="576" w:type="dxa"/>
            <w:vAlign w:val="center"/>
          </w:tcPr>
          <w:p w14:paraId="42F368C1"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2</w:t>
            </w:r>
          </w:p>
        </w:tc>
        <w:tc>
          <w:tcPr>
            <w:tcW w:w="1588" w:type="dxa"/>
          </w:tcPr>
          <w:p w14:paraId="0F068EC8"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09A039E5"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62D9B23F"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54981398"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2122" w:type="dxa"/>
          </w:tcPr>
          <w:p w14:paraId="69349FF5"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r>
      <w:tr w:rsidR="00506C7A" w:rsidRPr="00285C38" w14:paraId="6B7B2EBB" w14:textId="77777777" w:rsidTr="00C24BC5">
        <w:trPr>
          <w:trHeight w:val="296"/>
        </w:trPr>
        <w:tc>
          <w:tcPr>
            <w:tcW w:w="576" w:type="dxa"/>
            <w:vAlign w:val="center"/>
          </w:tcPr>
          <w:p w14:paraId="707566C5"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3</w:t>
            </w:r>
          </w:p>
        </w:tc>
        <w:tc>
          <w:tcPr>
            <w:tcW w:w="1588" w:type="dxa"/>
          </w:tcPr>
          <w:p w14:paraId="62F48C93"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5AC1CABA"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578B2DEA"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116D5CE0"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2122" w:type="dxa"/>
          </w:tcPr>
          <w:p w14:paraId="2B90C250"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r>
      <w:tr w:rsidR="00506C7A" w:rsidRPr="00285C38" w14:paraId="0F06719B" w14:textId="77777777" w:rsidTr="00C24BC5">
        <w:trPr>
          <w:trHeight w:val="410"/>
        </w:trPr>
        <w:tc>
          <w:tcPr>
            <w:tcW w:w="576" w:type="dxa"/>
            <w:vAlign w:val="center"/>
          </w:tcPr>
          <w:p w14:paraId="6FBCBA8F"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4</w:t>
            </w:r>
          </w:p>
        </w:tc>
        <w:tc>
          <w:tcPr>
            <w:tcW w:w="1588" w:type="dxa"/>
          </w:tcPr>
          <w:p w14:paraId="364DFF41"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962" w:type="dxa"/>
          </w:tcPr>
          <w:p w14:paraId="69462B77"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44" w:type="dxa"/>
          </w:tcPr>
          <w:p w14:paraId="43FE5FAD"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1564" w:type="dxa"/>
          </w:tcPr>
          <w:p w14:paraId="10A95BD3"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c>
          <w:tcPr>
            <w:tcW w:w="2122" w:type="dxa"/>
          </w:tcPr>
          <w:p w14:paraId="4C345750" w14:textId="77777777" w:rsidR="00506C7A" w:rsidRPr="00285C38" w:rsidRDefault="00506C7A" w:rsidP="007328DB">
            <w:pPr>
              <w:widowControl/>
              <w:spacing w:line="360" w:lineRule="auto"/>
              <w:suppressOverlap/>
              <w:jc w:val="both"/>
              <w:rPr>
                <w:rFonts w:asciiTheme="minorHAnsi" w:hAnsiTheme="minorHAnsi" w:cstheme="minorHAnsi"/>
                <w:color w:val="000000" w:themeColor="text1"/>
                <w:lang w:eastAsia="pl-PL"/>
              </w:rPr>
            </w:pPr>
          </w:p>
        </w:tc>
      </w:tr>
    </w:tbl>
    <w:p w14:paraId="0540FD1C" w14:textId="77777777" w:rsidR="00530B27" w:rsidRPr="00285C38" w:rsidRDefault="00506C7A" w:rsidP="002D39CF">
      <w:pPr>
        <w:widowControl/>
        <w:spacing w:line="360" w:lineRule="auto"/>
        <w:rPr>
          <w:rFonts w:asciiTheme="minorHAnsi" w:hAnsiTheme="minorHAnsi" w:cstheme="minorHAnsi"/>
          <w:b/>
          <w:bCs/>
          <w:color w:val="000000" w:themeColor="text1"/>
        </w:rPr>
      </w:pPr>
      <w:r w:rsidRPr="00285C38">
        <w:rPr>
          <w:rFonts w:asciiTheme="minorHAnsi" w:hAnsiTheme="minorHAnsi" w:cstheme="minorHAnsi"/>
          <w:b/>
          <w:bCs/>
          <w:color w:val="000000" w:themeColor="text1"/>
          <w:u w:val="single"/>
        </w:rPr>
        <w:br w:type="column"/>
      </w:r>
      <w:r w:rsidRPr="00285C38">
        <w:rPr>
          <w:rFonts w:asciiTheme="minorHAnsi" w:hAnsiTheme="minorHAnsi" w:cstheme="minorHAnsi"/>
          <w:b/>
          <w:bCs/>
          <w:color w:val="000000" w:themeColor="text1"/>
        </w:rPr>
        <w:lastRenderedPageBreak/>
        <w:t>Załącznik nr 4 do SWZ</w:t>
      </w:r>
    </w:p>
    <w:p w14:paraId="293ADEAF" w14:textId="77777777" w:rsidR="00530B27" w:rsidRPr="00285C38" w:rsidRDefault="00351C6F" w:rsidP="002D39CF">
      <w:pPr>
        <w:pStyle w:val="NormalnyWeb"/>
        <w:widowControl/>
        <w:spacing w:before="0" w:after="0" w:line="360" w:lineRule="auto"/>
        <w:rPr>
          <w:rFonts w:asciiTheme="minorHAnsi" w:hAnsiTheme="minorHAnsi" w:cstheme="minorHAnsi"/>
          <w:b/>
          <w:bCs/>
          <w:color w:val="000000" w:themeColor="text1"/>
        </w:rPr>
      </w:pPr>
      <w:proofErr w:type="spellStart"/>
      <w:r w:rsidRPr="00285C38">
        <w:rPr>
          <w:rFonts w:asciiTheme="minorHAnsi" w:hAnsiTheme="minorHAnsi" w:cstheme="minorHAnsi"/>
          <w:b/>
          <w:bCs/>
          <w:color w:val="000000" w:themeColor="text1"/>
        </w:rPr>
        <w:t>spr</w:t>
      </w:r>
      <w:proofErr w:type="spellEnd"/>
      <w:r w:rsidRPr="00285C38">
        <w:rPr>
          <w:rFonts w:asciiTheme="minorHAnsi" w:hAnsiTheme="minorHAnsi" w:cstheme="minorHAnsi"/>
          <w:b/>
          <w:bCs/>
          <w:color w:val="000000" w:themeColor="text1"/>
        </w:rPr>
        <w:t xml:space="preserve">. nr </w:t>
      </w:r>
      <w:r w:rsidR="00CD48F9">
        <w:rPr>
          <w:rFonts w:asciiTheme="minorHAnsi" w:hAnsiTheme="minorHAnsi" w:cstheme="minorHAnsi"/>
          <w:b/>
          <w:bCs/>
          <w:color w:val="000000"/>
        </w:rPr>
        <w:t>40</w:t>
      </w:r>
      <w:r w:rsidR="006816EC" w:rsidRPr="00285C38">
        <w:rPr>
          <w:rFonts w:asciiTheme="minorHAnsi" w:hAnsiTheme="minorHAnsi" w:cstheme="minorHAnsi"/>
          <w:b/>
          <w:bCs/>
          <w:color w:val="000000"/>
        </w:rPr>
        <w:t>/</w:t>
      </w:r>
      <w:proofErr w:type="spellStart"/>
      <w:r w:rsidR="00CD48F9">
        <w:rPr>
          <w:rFonts w:asciiTheme="minorHAnsi" w:hAnsiTheme="minorHAnsi" w:cstheme="minorHAnsi"/>
          <w:b/>
          <w:bCs/>
          <w:color w:val="000000"/>
        </w:rPr>
        <w:t>Ckt</w:t>
      </w:r>
      <w:proofErr w:type="spellEnd"/>
      <w:r w:rsidR="006816EC" w:rsidRPr="00285C38">
        <w:rPr>
          <w:rFonts w:asciiTheme="minorHAnsi" w:hAnsiTheme="minorHAnsi" w:cstheme="minorHAnsi"/>
          <w:b/>
          <w:bCs/>
          <w:color w:val="000000"/>
        </w:rPr>
        <w:t>/26/</w:t>
      </w:r>
      <w:r w:rsidR="00CD48F9">
        <w:rPr>
          <w:rFonts w:asciiTheme="minorHAnsi" w:hAnsiTheme="minorHAnsi" w:cstheme="minorHAnsi"/>
          <w:b/>
          <w:bCs/>
          <w:color w:val="000000"/>
        </w:rPr>
        <w:t>KU</w:t>
      </w:r>
    </w:p>
    <w:p w14:paraId="527DAC4D" w14:textId="77777777" w:rsidR="00530B27" w:rsidRDefault="00351C6F" w:rsidP="00C24BC5">
      <w:pPr>
        <w:spacing w:before="240" w:line="360" w:lineRule="auto"/>
        <w:rPr>
          <w:rFonts w:asciiTheme="minorHAnsi" w:hAnsiTheme="minorHAnsi" w:cstheme="minorHAnsi"/>
          <w:b/>
        </w:rPr>
      </w:pPr>
      <w:r w:rsidRPr="00285C38">
        <w:rPr>
          <w:rFonts w:asciiTheme="minorHAnsi" w:hAnsiTheme="minorHAnsi" w:cstheme="minorHAnsi"/>
          <w:b/>
        </w:rPr>
        <w:t>Dane wykonawców wspólnie ubiegających się o zamówienie:</w:t>
      </w:r>
    </w:p>
    <w:p w14:paraId="3A47DFD0" w14:textId="77777777" w:rsidR="00CD48F9" w:rsidRPr="00285C38" w:rsidRDefault="00CD48F9" w:rsidP="00C24BC5">
      <w:pPr>
        <w:spacing w:before="240" w:line="360" w:lineRule="auto"/>
        <w:rPr>
          <w:rFonts w:asciiTheme="minorHAnsi" w:hAnsiTheme="minorHAnsi" w:cstheme="minorHAnsi"/>
          <w:b/>
        </w:rPr>
      </w:pPr>
      <w:r>
        <w:rPr>
          <w:rFonts w:asciiTheme="minorHAnsi" w:hAnsiTheme="minorHAnsi" w:cstheme="minorHAnsi"/>
          <w:b/>
        </w:rPr>
        <w:t>………………………………………………………..</w:t>
      </w:r>
    </w:p>
    <w:p w14:paraId="7262003B" w14:textId="77777777" w:rsidR="00530B27" w:rsidRPr="00285C38" w:rsidRDefault="00351C6F" w:rsidP="00312C1C">
      <w:pPr>
        <w:spacing w:line="360" w:lineRule="auto"/>
        <w:ind w:right="1"/>
        <w:rPr>
          <w:rFonts w:asciiTheme="minorHAnsi" w:hAnsiTheme="minorHAnsi" w:cstheme="minorHAnsi"/>
        </w:rPr>
      </w:pPr>
      <w:r w:rsidRPr="00285C38">
        <w:rPr>
          <w:rFonts w:asciiTheme="minorHAnsi" w:hAnsiTheme="minorHAnsi" w:cstheme="minorHAnsi"/>
        </w:rPr>
        <w:t>(pełna nazwa/firma, adres, w zależności od podmiotu: NIP/PESEL, KRS/</w:t>
      </w:r>
      <w:proofErr w:type="spellStart"/>
      <w:r w:rsidRPr="00285C38">
        <w:rPr>
          <w:rFonts w:asciiTheme="minorHAnsi" w:hAnsiTheme="minorHAnsi" w:cstheme="minorHAnsi"/>
        </w:rPr>
        <w:t>CEiDG</w:t>
      </w:r>
      <w:proofErr w:type="spellEnd"/>
      <w:r w:rsidRPr="00285C38">
        <w:rPr>
          <w:rFonts w:asciiTheme="minorHAnsi" w:hAnsiTheme="minorHAnsi" w:cstheme="minorHAnsi"/>
        </w:rPr>
        <w:t>)</w:t>
      </w:r>
    </w:p>
    <w:p w14:paraId="34AFD730" w14:textId="77777777" w:rsidR="00530B27" w:rsidRDefault="00351C6F" w:rsidP="007328DB">
      <w:pPr>
        <w:spacing w:line="360" w:lineRule="auto"/>
        <w:rPr>
          <w:rFonts w:asciiTheme="minorHAnsi" w:hAnsiTheme="minorHAnsi" w:cstheme="minorHAnsi"/>
        </w:rPr>
      </w:pPr>
      <w:r w:rsidRPr="00285C38">
        <w:rPr>
          <w:rFonts w:asciiTheme="minorHAnsi" w:hAnsiTheme="minorHAnsi" w:cstheme="minorHAnsi"/>
        </w:rPr>
        <w:t>reprezentowany przez:</w:t>
      </w:r>
    </w:p>
    <w:p w14:paraId="58DF1ABD" w14:textId="77777777" w:rsidR="00CD48F9" w:rsidRPr="00285C38" w:rsidRDefault="00CD48F9" w:rsidP="00CD48F9">
      <w:pPr>
        <w:spacing w:before="240" w:line="360" w:lineRule="auto"/>
        <w:rPr>
          <w:rFonts w:asciiTheme="minorHAnsi" w:hAnsiTheme="minorHAnsi" w:cstheme="minorHAnsi"/>
          <w:b/>
        </w:rPr>
      </w:pPr>
      <w:r>
        <w:rPr>
          <w:rFonts w:asciiTheme="minorHAnsi" w:hAnsiTheme="minorHAnsi" w:cstheme="minorHAnsi"/>
          <w:b/>
        </w:rPr>
        <w:t>………………………………………………………..</w:t>
      </w:r>
    </w:p>
    <w:p w14:paraId="02119763" w14:textId="77777777" w:rsidR="00530B27" w:rsidRPr="00285C38" w:rsidRDefault="00CD48F9" w:rsidP="00CD48F9">
      <w:pPr>
        <w:spacing w:line="360" w:lineRule="auto"/>
        <w:ind w:right="1"/>
        <w:rPr>
          <w:rFonts w:asciiTheme="minorHAnsi" w:hAnsiTheme="minorHAnsi" w:cstheme="minorHAnsi"/>
        </w:rPr>
      </w:pPr>
      <w:r w:rsidRPr="00285C38">
        <w:rPr>
          <w:rFonts w:asciiTheme="minorHAnsi" w:hAnsiTheme="minorHAnsi" w:cstheme="minorHAnsi"/>
        </w:rPr>
        <w:t xml:space="preserve"> </w:t>
      </w:r>
      <w:r w:rsidR="00351C6F" w:rsidRPr="00285C38">
        <w:rPr>
          <w:rFonts w:asciiTheme="minorHAnsi" w:hAnsiTheme="minorHAnsi" w:cstheme="minorHAnsi"/>
        </w:rPr>
        <w:t>(imię, nazwisko, stanowisko/podstawa do reprezentacji)</w:t>
      </w:r>
    </w:p>
    <w:p w14:paraId="77E95274" w14:textId="77777777" w:rsidR="00C24BC5" w:rsidRPr="00285C38" w:rsidRDefault="00351C6F" w:rsidP="00312C1C">
      <w:pPr>
        <w:shd w:val="clear" w:color="auto" w:fill="F2F2F2" w:themeFill="background1" w:themeFillShade="F2"/>
        <w:spacing w:before="360" w:line="360" w:lineRule="auto"/>
        <w:rPr>
          <w:rFonts w:asciiTheme="minorHAnsi" w:hAnsiTheme="minorHAnsi" w:cstheme="minorHAnsi"/>
          <w:b/>
        </w:rPr>
      </w:pPr>
      <w:r w:rsidRPr="00285C38">
        <w:rPr>
          <w:rFonts w:asciiTheme="minorHAnsi" w:hAnsiTheme="minorHAnsi" w:cstheme="minorHAnsi"/>
          <w:b/>
        </w:rPr>
        <w:t>OŚWIADCZENIE WYKONAWCÓW WSPÓLNIE UBIEGAJĄCYCH SIĘ O ZAMÓWIENIE</w:t>
      </w:r>
      <w:r w:rsidR="00312C1C" w:rsidRPr="00285C38">
        <w:rPr>
          <w:rFonts w:asciiTheme="minorHAnsi" w:hAnsiTheme="minorHAnsi" w:cstheme="minorHAnsi"/>
          <w:b/>
        </w:rPr>
        <w:t xml:space="preserve"> </w:t>
      </w:r>
      <w:r w:rsidRPr="00285C38">
        <w:rPr>
          <w:rFonts w:asciiTheme="minorHAnsi" w:hAnsiTheme="minorHAnsi" w:cstheme="minorHAnsi"/>
          <w:b/>
        </w:rPr>
        <w:t>DOTYCZĄCE ZAKRESU ROBÓT BUDOWLANYCH, DOSTAW LUB USŁUG KTÓRE WYKONAJĄ POSZCZEGÓLNI WYKONAWCY</w:t>
      </w:r>
    </w:p>
    <w:p w14:paraId="4D0D33C3" w14:textId="77777777" w:rsidR="00530B27" w:rsidRPr="00285C38" w:rsidRDefault="00351C6F" w:rsidP="00E34575">
      <w:pPr>
        <w:shd w:val="clear" w:color="auto" w:fill="F2F2F2" w:themeFill="background1" w:themeFillShade="F2"/>
        <w:spacing w:after="120" w:line="360" w:lineRule="auto"/>
        <w:rPr>
          <w:rFonts w:asciiTheme="minorHAnsi" w:hAnsiTheme="minorHAnsi" w:cstheme="minorHAnsi"/>
          <w:b/>
        </w:rPr>
      </w:pPr>
      <w:r w:rsidRPr="00285C38">
        <w:rPr>
          <w:rFonts w:asciiTheme="minorHAnsi" w:hAnsiTheme="minorHAnsi" w:cstheme="minorHAnsi"/>
          <w:b/>
        </w:rPr>
        <w:t xml:space="preserve">art. 117 ust. 4 ustawy </w:t>
      </w:r>
      <w:proofErr w:type="spellStart"/>
      <w:r w:rsidRPr="00285C38">
        <w:rPr>
          <w:rFonts w:asciiTheme="minorHAnsi" w:hAnsiTheme="minorHAnsi" w:cstheme="minorHAnsi"/>
          <w:b/>
        </w:rPr>
        <w:t>Pzp</w:t>
      </w:r>
      <w:proofErr w:type="spellEnd"/>
    </w:p>
    <w:p w14:paraId="0E87A7EB" w14:textId="77777777" w:rsidR="00530B27" w:rsidRPr="00285C38" w:rsidRDefault="00351C6F" w:rsidP="00E34575">
      <w:pPr>
        <w:pStyle w:val="Tekstpodstawowywcity3"/>
        <w:spacing w:line="360" w:lineRule="auto"/>
        <w:rPr>
          <w:rFonts w:asciiTheme="minorHAnsi" w:hAnsiTheme="minorHAnsi" w:cstheme="minorHAnsi"/>
          <w:sz w:val="24"/>
          <w:szCs w:val="24"/>
        </w:rPr>
      </w:pPr>
      <w:r w:rsidRPr="00285C38">
        <w:rPr>
          <w:rFonts w:asciiTheme="minorHAnsi" w:hAnsiTheme="minorHAnsi" w:cstheme="minorHAnsi"/>
          <w:sz w:val="24"/>
          <w:szCs w:val="24"/>
          <w:lang w:eastAsia="pl-PL"/>
        </w:rPr>
        <w:t xml:space="preserve">Przystępując do udziału w postępowaniu o </w:t>
      </w:r>
      <w:r w:rsidRPr="00285C38">
        <w:rPr>
          <w:rFonts w:asciiTheme="minorHAnsi" w:hAnsiTheme="minorHAnsi" w:cstheme="minorHAnsi"/>
          <w:sz w:val="24"/>
          <w:szCs w:val="24"/>
        </w:rPr>
        <w:t>udzielenie</w:t>
      </w:r>
      <w:r w:rsidRPr="00285C38">
        <w:rPr>
          <w:rFonts w:asciiTheme="minorHAnsi" w:hAnsiTheme="minorHAnsi" w:cstheme="minorHAnsi"/>
          <w:sz w:val="24"/>
          <w:szCs w:val="24"/>
          <w:lang w:eastAsia="pl-PL"/>
        </w:rPr>
        <w:t xml:space="preserve"> </w:t>
      </w:r>
      <w:r w:rsidRPr="00285C38">
        <w:rPr>
          <w:rFonts w:asciiTheme="minorHAnsi" w:hAnsiTheme="minorHAnsi" w:cstheme="minorHAnsi"/>
          <w:sz w:val="24"/>
          <w:szCs w:val="24"/>
        </w:rPr>
        <w:t xml:space="preserve">zamówienia publicznego pn.: </w:t>
      </w:r>
      <w:r w:rsidR="00CD48F9" w:rsidRPr="00CD48F9">
        <w:rPr>
          <w:rFonts w:asciiTheme="minorHAnsi" w:hAnsiTheme="minorHAnsi" w:cstheme="minorHAnsi"/>
          <w:b/>
          <w:sz w:val="24"/>
          <w:szCs w:val="24"/>
        </w:rPr>
        <w:t>Zawarcie umowy ramowej na dostawę mebli biurowych</w:t>
      </w:r>
      <w:r w:rsidRPr="00285C38">
        <w:rPr>
          <w:rFonts w:asciiTheme="minorHAnsi" w:hAnsiTheme="minorHAnsi" w:cstheme="minorHAnsi"/>
          <w:b/>
          <w:sz w:val="24"/>
          <w:szCs w:val="24"/>
        </w:rPr>
        <w:t>,</w:t>
      </w:r>
      <w:r w:rsidRPr="00285C38">
        <w:rPr>
          <w:rFonts w:asciiTheme="minorHAnsi" w:hAnsiTheme="minorHAnsi" w:cstheme="minorHAnsi"/>
          <w:b/>
          <w:color w:val="000000" w:themeColor="text1"/>
          <w:sz w:val="24"/>
          <w:szCs w:val="24"/>
        </w:rPr>
        <w:t xml:space="preserve"> </w:t>
      </w:r>
      <w:r w:rsidRPr="00285C38">
        <w:rPr>
          <w:rFonts w:asciiTheme="minorHAnsi" w:hAnsiTheme="minorHAnsi" w:cstheme="minorHAnsi"/>
          <w:bCs/>
          <w:color w:val="000000" w:themeColor="text1"/>
          <w:sz w:val="24"/>
          <w:szCs w:val="24"/>
        </w:rPr>
        <w:t xml:space="preserve">numer postępowania </w:t>
      </w:r>
      <w:r w:rsidR="00CD48F9">
        <w:rPr>
          <w:rFonts w:asciiTheme="minorHAnsi" w:hAnsiTheme="minorHAnsi" w:cstheme="minorHAnsi"/>
          <w:b/>
          <w:bCs/>
          <w:sz w:val="24"/>
          <w:szCs w:val="24"/>
        </w:rPr>
        <w:t>40</w:t>
      </w:r>
      <w:r w:rsidR="006816EC" w:rsidRPr="00285C38">
        <w:rPr>
          <w:rFonts w:asciiTheme="minorHAnsi" w:hAnsiTheme="minorHAnsi" w:cstheme="minorHAnsi"/>
          <w:b/>
          <w:bCs/>
          <w:sz w:val="24"/>
          <w:szCs w:val="24"/>
        </w:rPr>
        <w:t>/</w:t>
      </w:r>
      <w:proofErr w:type="spellStart"/>
      <w:r w:rsidR="00CD48F9">
        <w:rPr>
          <w:rFonts w:asciiTheme="minorHAnsi" w:hAnsiTheme="minorHAnsi" w:cstheme="minorHAnsi"/>
          <w:b/>
          <w:bCs/>
          <w:sz w:val="24"/>
          <w:szCs w:val="24"/>
        </w:rPr>
        <w:t>Ckt</w:t>
      </w:r>
      <w:proofErr w:type="spellEnd"/>
      <w:r w:rsidR="006816EC" w:rsidRPr="00285C38">
        <w:rPr>
          <w:rFonts w:asciiTheme="minorHAnsi" w:hAnsiTheme="minorHAnsi" w:cstheme="minorHAnsi"/>
          <w:b/>
          <w:bCs/>
          <w:sz w:val="24"/>
          <w:szCs w:val="24"/>
        </w:rPr>
        <w:t>/26/</w:t>
      </w:r>
      <w:r w:rsidR="00CD48F9">
        <w:rPr>
          <w:rFonts w:asciiTheme="minorHAnsi" w:hAnsiTheme="minorHAnsi" w:cstheme="minorHAnsi"/>
          <w:b/>
          <w:bCs/>
          <w:sz w:val="24"/>
          <w:szCs w:val="24"/>
        </w:rPr>
        <w:t>KU</w:t>
      </w:r>
      <w:r w:rsidRPr="00285C38">
        <w:rPr>
          <w:rFonts w:asciiTheme="minorHAnsi" w:hAnsiTheme="minorHAnsi" w:cstheme="minorHAnsi"/>
          <w:sz w:val="24"/>
          <w:szCs w:val="24"/>
        </w:rPr>
        <w:t xml:space="preserve"> oświadczam, co następuje:</w:t>
      </w:r>
    </w:p>
    <w:p w14:paraId="0541A151" w14:textId="77777777" w:rsidR="00530B27" w:rsidRDefault="00351C6F" w:rsidP="00026C32">
      <w:pPr>
        <w:pStyle w:val="Tekstpodstawowywcity3"/>
        <w:numPr>
          <w:ilvl w:val="0"/>
          <w:numId w:val="74"/>
        </w:numPr>
        <w:spacing w:line="360" w:lineRule="auto"/>
        <w:rPr>
          <w:rFonts w:asciiTheme="minorHAnsi" w:hAnsiTheme="minorHAnsi" w:cstheme="minorHAnsi"/>
          <w:sz w:val="24"/>
          <w:szCs w:val="24"/>
        </w:rPr>
      </w:pPr>
      <w:r w:rsidRPr="00285C38">
        <w:rPr>
          <w:rFonts w:asciiTheme="minorHAnsi" w:hAnsiTheme="minorHAnsi" w:cstheme="minorHAnsi"/>
          <w:sz w:val="24"/>
          <w:szCs w:val="24"/>
        </w:rPr>
        <w:t>Wykonawca (należy podać nazwę/firmę podmiotu) zrealizuje następujące roboty budowlane,</w:t>
      </w:r>
      <w:r w:rsidR="00E34575" w:rsidRPr="00285C38">
        <w:rPr>
          <w:rFonts w:asciiTheme="minorHAnsi" w:hAnsiTheme="minorHAnsi" w:cstheme="minorHAnsi"/>
          <w:sz w:val="24"/>
          <w:szCs w:val="24"/>
        </w:rPr>
        <w:t xml:space="preserve"> </w:t>
      </w:r>
      <w:r w:rsidRPr="00285C38">
        <w:rPr>
          <w:rFonts w:asciiTheme="minorHAnsi" w:hAnsiTheme="minorHAnsi" w:cstheme="minorHAnsi"/>
          <w:sz w:val="24"/>
          <w:szCs w:val="24"/>
        </w:rPr>
        <w:t>dostawy, usługi (należy podać zakres):</w:t>
      </w:r>
    </w:p>
    <w:p w14:paraId="41D643B8" w14:textId="77777777" w:rsidR="00CD48F9" w:rsidRPr="00285C38" w:rsidRDefault="00CD48F9" w:rsidP="00CD48F9">
      <w:pPr>
        <w:pStyle w:val="Tekstpodstawowywcity3"/>
        <w:spacing w:line="360" w:lineRule="auto"/>
        <w:ind w:left="720"/>
        <w:rPr>
          <w:rFonts w:asciiTheme="minorHAnsi" w:hAnsiTheme="minorHAnsi" w:cstheme="minorHAnsi"/>
          <w:sz w:val="24"/>
          <w:szCs w:val="24"/>
        </w:rPr>
      </w:pPr>
      <w:r>
        <w:rPr>
          <w:rFonts w:asciiTheme="minorHAnsi" w:hAnsiTheme="minorHAnsi" w:cstheme="minorHAnsi"/>
          <w:sz w:val="24"/>
          <w:szCs w:val="24"/>
        </w:rPr>
        <w:t>……………………………………………………………………………..……………………………..</w:t>
      </w:r>
    </w:p>
    <w:p w14:paraId="53F0B286" w14:textId="77777777" w:rsidR="00530B27" w:rsidRDefault="00351C6F" w:rsidP="00026C32">
      <w:pPr>
        <w:pStyle w:val="Tekstpodstawowywcity3"/>
        <w:numPr>
          <w:ilvl w:val="0"/>
          <w:numId w:val="74"/>
        </w:numPr>
        <w:spacing w:line="360" w:lineRule="auto"/>
        <w:ind w:left="709" w:hanging="425"/>
        <w:rPr>
          <w:rFonts w:asciiTheme="minorHAnsi" w:hAnsiTheme="minorHAnsi" w:cstheme="minorHAnsi"/>
          <w:sz w:val="24"/>
          <w:szCs w:val="24"/>
        </w:rPr>
      </w:pPr>
      <w:r w:rsidRPr="00285C38">
        <w:rPr>
          <w:rFonts w:asciiTheme="minorHAnsi" w:hAnsiTheme="minorHAnsi" w:cstheme="minorHAnsi"/>
          <w:sz w:val="24"/>
          <w:szCs w:val="24"/>
        </w:rPr>
        <w:t>Wykonawca (należy podać nazwę/firmę podmiotu) zrealizuje następujące roboty budowlane,</w:t>
      </w:r>
      <w:r w:rsidR="00E34575" w:rsidRPr="00285C38">
        <w:rPr>
          <w:rFonts w:asciiTheme="minorHAnsi" w:hAnsiTheme="minorHAnsi" w:cstheme="minorHAnsi"/>
          <w:sz w:val="24"/>
          <w:szCs w:val="24"/>
        </w:rPr>
        <w:t xml:space="preserve"> </w:t>
      </w:r>
      <w:r w:rsidRPr="00285C38">
        <w:rPr>
          <w:rFonts w:asciiTheme="minorHAnsi" w:hAnsiTheme="minorHAnsi" w:cstheme="minorHAnsi"/>
          <w:sz w:val="24"/>
          <w:szCs w:val="24"/>
        </w:rPr>
        <w:t xml:space="preserve">dostawy, usługi (należy podać zakres): </w:t>
      </w:r>
    </w:p>
    <w:p w14:paraId="53FD9FDC" w14:textId="77777777" w:rsidR="00CD48F9" w:rsidRPr="00285C38" w:rsidRDefault="00CD48F9" w:rsidP="00CD48F9">
      <w:pPr>
        <w:pStyle w:val="Tekstpodstawowywcity3"/>
        <w:spacing w:line="360" w:lineRule="auto"/>
        <w:ind w:left="720"/>
        <w:rPr>
          <w:rFonts w:asciiTheme="minorHAnsi" w:hAnsiTheme="minorHAnsi" w:cstheme="minorHAnsi"/>
          <w:sz w:val="24"/>
          <w:szCs w:val="24"/>
        </w:rPr>
      </w:pPr>
      <w:r>
        <w:rPr>
          <w:rFonts w:asciiTheme="minorHAnsi" w:hAnsiTheme="minorHAnsi" w:cstheme="minorHAnsi"/>
          <w:sz w:val="24"/>
          <w:szCs w:val="24"/>
        </w:rPr>
        <w:t>……………………………………………………………………………..……………………………..</w:t>
      </w:r>
    </w:p>
    <w:p w14:paraId="43EAAB50" w14:textId="77777777" w:rsidR="00CD48F9" w:rsidRPr="00285C38" w:rsidRDefault="00CD48F9" w:rsidP="00CD48F9">
      <w:pPr>
        <w:pStyle w:val="Tekstpodstawowywcity3"/>
        <w:spacing w:line="360" w:lineRule="auto"/>
        <w:ind w:left="709"/>
        <w:rPr>
          <w:rFonts w:asciiTheme="minorHAnsi" w:hAnsiTheme="minorHAnsi" w:cstheme="minorHAnsi"/>
          <w:sz w:val="24"/>
          <w:szCs w:val="24"/>
        </w:rPr>
      </w:pPr>
    </w:p>
    <w:p w14:paraId="1CBB0796" w14:textId="77777777" w:rsidR="00CD48F9" w:rsidRPr="00285C38" w:rsidRDefault="00CD48F9" w:rsidP="00CD48F9">
      <w:pPr>
        <w:pStyle w:val="Tekstpodstawowywcity3"/>
        <w:spacing w:line="360" w:lineRule="auto"/>
        <w:ind w:left="720"/>
        <w:rPr>
          <w:rFonts w:asciiTheme="minorHAnsi" w:hAnsiTheme="minorHAnsi" w:cstheme="minorHAnsi"/>
          <w:sz w:val="24"/>
          <w:szCs w:val="24"/>
        </w:rPr>
      </w:pPr>
      <w:r>
        <w:rPr>
          <w:rFonts w:asciiTheme="minorHAnsi" w:hAnsiTheme="minorHAnsi" w:cstheme="minorHAnsi"/>
          <w:sz w:val="24"/>
          <w:szCs w:val="24"/>
        </w:rPr>
        <w:t>………………………………………………………</w:t>
      </w:r>
    </w:p>
    <w:p w14:paraId="4E1ED212" w14:textId="77777777" w:rsidR="00530B27" w:rsidRPr="00285C38" w:rsidRDefault="00351C6F" w:rsidP="00E34575">
      <w:pPr>
        <w:widowControl/>
        <w:spacing w:before="40" w:line="360" w:lineRule="auto"/>
        <w:rPr>
          <w:rFonts w:asciiTheme="minorHAnsi" w:hAnsiTheme="minorHAnsi" w:cstheme="minorHAnsi"/>
        </w:rPr>
      </w:pPr>
      <w:r w:rsidRPr="00285C38">
        <w:rPr>
          <w:rFonts w:asciiTheme="minorHAnsi" w:hAnsiTheme="minorHAnsi" w:cstheme="minorHAnsi"/>
        </w:rPr>
        <w:t>(kwalifikowany podpis elektroniczny upoważnionego przedstawiciela)</w:t>
      </w:r>
    </w:p>
    <w:p w14:paraId="0F6DC872" w14:textId="77777777" w:rsidR="00530B27" w:rsidRPr="00285C38" w:rsidRDefault="00C24BC5" w:rsidP="002D39CF">
      <w:pPr>
        <w:widowControl/>
        <w:spacing w:line="360" w:lineRule="auto"/>
        <w:rPr>
          <w:rFonts w:asciiTheme="minorHAnsi" w:hAnsiTheme="minorHAnsi" w:cstheme="minorHAnsi"/>
          <w:b/>
          <w:lang w:eastAsia="pl-PL"/>
        </w:rPr>
      </w:pPr>
      <w:r w:rsidRPr="00285C38">
        <w:rPr>
          <w:rFonts w:asciiTheme="minorHAnsi" w:hAnsiTheme="minorHAnsi" w:cstheme="minorHAnsi"/>
          <w:b/>
          <w:u w:val="single"/>
          <w:lang w:eastAsia="pl-PL"/>
        </w:rPr>
        <w:br w:type="column"/>
      </w:r>
      <w:r w:rsidR="00351C6F" w:rsidRPr="00285C38">
        <w:rPr>
          <w:rFonts w:asciiTheme="minorHAnsi" w:hAnsiTheme="minorHAnsi" w:cstheme="minorHAnsi"/>
          <w:b/>
          <w:lang w:eastAsia="pl-PL"/>
        </w:rPr>
        <w:lastRenderedPageBreak/>
        <w:t xml:space="preserve">Załącznik nr </w:t>
      </w:r>
      <w:r w:rsidR="00506C7A" w:rsidRPr="00285C38">
        <w:rPr>
          <w:rFonts w:asciiTheme="minorHAnsi" w:hAnsiTheme="minorHAnsi" w:cstheme="minorHAnsi"/>
          <w:b/>
          <w:lang w:eastAsia="pl-PL"/>
        </w:rPr>
        <w:t>5</w:t>
      </w:r>
      <w:r w:rsidR="00351C6F" w:rsidRPr="00285C38">
        <w:rPr>
          <w:rFonts w:asciiTheme="minorHAnsi" w:hAnsiTheme="minorHAnsi" w:cstheme="minorHAnsi"/>
          <w:b/>
          <w:lang w:eastAsia="pl-PL"/>
        </w:rPr>
        <w:t xml:space="preserve"> do SWZ</w:t>
      </w:r>
    </w:p>
    <w:p w14:paraId="01AF70F8" w14:textId="77777777" w:rsidR="00530B27" w:rsidRPr="00285C38" w:rsidRDefault="00351C6F" w:rsidP="002D39CF">
      <w:pPr>
        <w:pStyle w:val="NormalnyWeb"/>
        <w:widowControl/>
        <w:spacing w:before="0" w:after="0" w:line="360" w:lineRule="auto"/>
        <w:jc w:val="left"/>
        <w:rPr>
          <w:rFonts w:asciiTheme="minorHAnsi" w:hAnsiTheme="minorHAnsi" w:cstheme="minorHAnsi"/>
          <w:b/>
          <w:bCs/>
          <w:color w:val="000000" w:themeColor="text1"/>
        </w:rPr>
      </w:pPr>
      <w:proofErr w:type="spellStart"/>
      <w:r w:rsidRPr="00285C38">
        <w:rPr>
          <w:rFonts w:asciiTheme="minorHAnsi" w:hAnsiTheme="minorHAnsi" w:cstheme="minorHAnsi"/>
          <w:b/>
          <w:bCs/>
          <w:color w:val="000000" w:themeColor="text1"/>
        </w:rPr>
        <w:t>spr</w:t>
      </w:r>
      <w:proofErr w:type="spellEnd"/>
      <w:r w:rsidRPr="00285C38">
        <w:rPr>
          <w:rFonts w:asciiTheme="minorHAnsi" w:hAnsiTheme="minorHAnsi" w:cstheme="minorHAnsi"/>
          <w:b/>
          <w:bCs/>
          <w:color w:val="000000" w:themeColor="text1"/>
        </w:rPr>
        <w:t xml:space="preserve">. nr </w:t>
      </w:r>
      <w:r w:rsidR="00CD48F9">
        <w:rPr>
          <w:rFonts w:asciiTheme="minorHAnsi" w:hAnsiTheme="minorHAnsi" w:cstheme="minorHAnsi"/>
          <w:b/>
          <w:bCs/>
          <w:color w:val="000000"/>
        </w:rPr>
        <w:t>40</w:t>
      </w:r>
      <w:r w:rsidR="006816EC" w:rsidRPr="00285C38">
        <w:rPr>
          <w:rFonts w:asciiTheme="minorHAnsi" w:hAnsiTheme="minorHAnsi" w:cstheme="minorHAnsi"/>
          <w:b/>
          <w:bCs/>
          <w:color w:val="000000"/>
        </w:rPr>
        <w:t>/</w:t>
      </w:r>
      <w:proofErr w:type="spellStart"/>
      <w:r w:rsidR="00CD48F9">
        <w:rPr>
          <w:rFonts w:asciiTheme="minorHAnsi" w:hAnsiTheme="minorHAnsi" w:cstheme="minorHAnsi"/>
          <w:b/>
          <w:bCs/>
          <w:color w:val="000000"/>
        </w:rPr>
        <w:t>Ckt</w:t>
      </w:r>
      <w:proofErr w:type="spellEnd"/>
      <w:r w:rsidR="006816EC" w:rsidRPr="00285C38">
        <w:rPr>
          <w:rFonts w:asciiTheme="minorHAnsi" w:hAnsiTheme="minorHAnsi" w:cstheme="minorHAnsi"/>
          <w:b/>
          <w:bCs/>
          <w:color w:val="000000"/>
        </w:rPr>
        <w:t>/26/</w:t>
      </w:r>
      <w:r w:rsidR="00CD48F9">
        <w:rPr>
          <w:rFonts w:asciiTheme="minorHAnsi" w:hAnsiTheme="minorHAnsi" w:cstheme="minorHAnsi"/>
          <w:b/>
          <w:bCs/>
          <w:color w:val="000000"/>
        </w:rPr>
        <w:t>KU</w:t>
      </w:r>
    </w:p>
    <w:p w14:paraId="428D8C5F" w14:textId="77777777" w:rsidR="00530B27" w:rsidRPr="00285C38" w:rsidRDefault="00351C6F" w:rsidP="00E34575">
      <w:pPr>
        <w:pStyle w:val="Tekstprzypisudolnego"/>
        <w:tabs>
          <w:tab w:val="left" w:pos="8647"/>
        </w:tabs>
        <w:spacing w:line="360" w:lineRule="auto"/>
        <w:ind w:right="402"/>
        <w:rPr>
          <w:rFonts w:asciiTheme="minorHAnsi" w:hAnsiTheme="minorHAnsi" w:cstheme="minorHAnsi"/>
          <w:b/>
          <w:color w:val="000000" w:themeColor="text1"/>
        </w:rPr>
      </w:pPr>
      <w:r w:rsidRPr="00285C38">
        <w:rPr>
          <w:rFonts w:asciiTheme="minorHAnsi" w:hAnsiTheme="minorHAnsi" w:cstheme="minorHAnsi"/>
          <w:b/>
          <w:color w:val="000000" w:themeColor="text1"/>
        </w:rPr>
        <w:t>KLAUZULA INFORMACYJNA DOTYCZĄCA DANYCH OSOBOWYCH UZYSKANYCH W RAMACH POSTĘPOWANIA O UDZIELENIE ZAMÓWIENIA PUBLICZNEGO</w:t>
      </w:r>
    </w:p>
    <w:p w14:paraId="4B4EEDC8" w14:textId="77777777" w:rsidR="00530B27" w:rsidRPr="00285C38" w:rsidRDefault="00351C6F" w:rsidP="00E34575">
      <w:pPr>
        <w:widowControl/>
        <w:spacing w:line="360" w:lineRule="auto"/>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 xml:space="preserve">W związku realizowanym postępowaniem informuję, że: </w:t>
      </w:r>
    </w:p>
    <w:p w14:paraId="2E04F743" w14:textId="77777777" w:rsidR="00530B27" w:rsidRPr="00285C38" w:rsidRDefault="00351C6F" w:rsidP="00E34575">
      <w:pPr>
        <w:widowControl/>
        <w:numPr>
          <w:ilvl w:val="0"/>
          <w:numId w:val="50"/>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 xml:space="preserve">Administratorem Pani/Pana danych osobowych uzyskanych w wyniku prowadzonego postępowania o udzielenie zamówienia publicznego jest Komendant Główny Policji </w:t>
      </w:r>
      <w:r w:rsidRPr="00285C38">
        <w:rPr>
          <w:rFonts w:asciiTheme="minorHAnsi" w:hAnsiTheme="minorHAnsi" w:cstheme="minorHAnsi"/>
          <w:color w:val="000000" w:themeColor="text1"/>
        </w:rPr>
        <w:t>;</w:t>
      </w:r>
    </w:p>
    <w:p w14:paraId="0F8E8482"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 xml:space="preserve">Nadzór nad prawidłowym przetwarzaniem danych osobowych w Komendzie Głównej Policji sprawuje inspektor ochrony danych osobowych KGP: </w:t>
      </w:r>
    </w:p>
    <w:p w14:paraId="697E276C" w14:textId="77777777" w:rsidR="00530B27" w:rsidRPr="00285C38" w:rsidRDefault="00351C6F" w:rsidP="00E34575">
      <w:pPr>
        <w:widowControl/>
        <w:spacing w:line="360" w:lineRule="auto"/>
        <w:ind w:left="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Adres: ul. Puławska 148/150, 02-624 Warszawa</w:t>
      </w:r>
    </w:p>
    <w:p w14:paraId="27BB3CEB" w14:textId="77777777" w:rsidR="00530B27" w:rsidRPr="00285C38" w:rsidRDefault="00351C6F" w:rsidP="00E34575">
      <w:pPr>
        <w:widowControl/>
        <w:spacing w:line="360" w:lineRule="auto"/>
        <w:ind w:left="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e-mail: iod.kgp@policja.gov.pl.</w:t>
      </w:r>
    </w:p>
    <w:p w14:paraId="551CBF50"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 xml:space="preserve">Pani/Pana dane osobowe przetwarzane będą na podstawie art. 6 ust. 1 lit. c RODO w celu </w:t>
      </w:r>
      <w:r w:rsidRPr="00285C38">
        <w:rPr>
          <w:rFonts w:asciiTheme="minorHAnsi" w:hAnsiTheme="minorHAnsi" w:cstheme="minorHAnsi"/>
          <w:color w:val="000000" w:themeColor="text1"/>
        </w:rPr>
        <w:t xml:space="preserve">związanym z postępowaniem o udzielenie zamówienia publicznego </w:t>
      </w:r>
      <w:r w:rsidR="00CD48F9" w:rsidRPr="00CD48F9">
        <w:rPr>
          <w:rFonts w:asciiTheme="minorHAnsi" w:hAnsiTheme="minorHAnsi" w:cstheme="minorHAnsi"/>
          <w:b/>
        </w:rPr>
        <w:t>Zawarcie umowy ramowej na dostawę mebli biurowych</w:t>
      </w:r>
      <w:r w:rsidRPr="00285C38">
        <w:rPr>
          <w:rFonts w:asciiTheme="minorHAnsi" w:hAnsiTheme="minorHAnsi" w:cstheme="minorHAnsi"/>
          <w:b/>
        </w:rPr>
        <w:t>,</w:t>
      </w:r>
      <w:r w:rsidRPr="00285C38">
        <w:rPr>
          <w:rFonts w:asciiTheme="minorHAnsi" w:hAnsiTheme="minorHAnsi" w:cstheme="minorHAnsi"/>
          <w:b/>
          <w:color w:val="000000" w:themeColor="text1"/>
        </w:rPr>
        <w:t xml:space="preserve"> </w:t>
      </w:r>
      <w:r w:rsidRPr="00285C38">
        <w:rPr>
          <w:rFonts w:asciiTheme="minorHAnsi" w:hAnsiTheme="minorHAnsi" w:cstheme="minorHAnsi"/>
          <w:bCs/>
          <w:color w:val="000000" w:themeColor="text1"/>
        </w:rPr>
        <w:t xml:space="preserve">numer postępowania </w:t>
      </w:r>
      <w:r w:rsidR="00CD48F9">
        <w:rPr>
          <w:rFonts w:asciiTheme="minorHAnsi" w:hAnsiTheme="minorHAnsi" w:cstheme="minorHAnsi"/>
          <w:b/>
          <w:bCs/>
        </w:rPr>
        <w:t>40</w:t>
      </w:r>
      <w:r w:rsidR="006816EC" w:rsidRPr="00285C38">
        <w:rPr>
          <w:rFonts w:asciiTheme="minorHAnsi" w:hAnsiTheme="minorHAnsi" w:cstheme="minorHAnsi"/>
          <w:b/>
          <w:bCs/>
        </w:rPr>
        <w:t>/</w:t>
      </w:r>
      <w:proofErr w:type="spellStart"/>
      <w:r w:rsidR="00CD48F9">
        <w:rPr>
          <w:rFonts w:asciiTheme="minorHAnsi" w:hAnsiTheme="minorHAnsi" w:cstheme="minorHAnsi"/>
          <w:b/>
          <w:bCs/>
        </w:rPr>
        <w:t>Ckt</w:t>
      </w:r>
      <w:proofErr w:type="spellEnd"/>
      <w:r w:rsidR="006816EC" w:rsidRPr="00285C38">
        <w:rPr>
          <w:rFonts w:asciiTheme="minorHAnsi" w:hAnsiTheme="minorHAnsi" w:cstheme="minorHAnsi"/>
          <w:b/>
          <w:bCs/>
        </w:rPr>
        <w:t>/26/</w:t>
      </w:r>
      <w:r w:rsidR="00CD48F9">
        <w:rPr>
          <w:rFonts w:asciiTheme="minorHAnsi" w:hAnsiTheme="minorHAnsi" w:cstheme="minorHAnsi"/>
          <w:b/>
          <w:bCs/>
        </w:rPr>
        <w:t>KU</w:t>
      </w:r>
      <w:r w:rsidRPr="00285C38">
        <w:rPr>
          <w:rFonts w:asciiTheme="minorHAnsi" w:hAnsiTheme="minorHAnsi" w:cstheme="minorHAnsi"/>
        </w:rPr>
        <w:t>,</w:t>
      </w:r>
      <w:r w:rsidR="00E34575" w:rsidRPr="00285C38">
        <w:rPr>
          <w:rFonts w:asciiTheme="minorHAnsi" w:hAnsiTheme="minorHAnsi" w:cstheme="minorHAnsi"/>
        </w:rPr>
        <w:t xml:space="preserve"> </w:t>
      </w:r>
      <w:r w:rsidRPr="00285C38">
        <w:rPr>
          <w:rFonts w:asciiTheme="minorHAnsi" w:hAnsiTheme="minorHAnsi" w:cstheme="minorHAnsi"/>
          <w:color w:val="000000" w:themeColor="text1"/>
        </w:rPr>
        <w:t>prowadzonym w trybie przetargu nieograniczonego;</w:t>
      </w:r>
    </w:p>
    <w:p w14:paraId="4AE445E4"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 xml:space="preserve">odbiorcami Pani/Pana danych osobowych będą osoby lub podmioty, którym udostępniona zostanie dokumentacja postępowania w oparciu w oparciu o art.18 oraz art. 74 ust. 1 ustawy z dnia 11 września 2019r. – Prawo zamówień publicznych, zwanej dalej „ustawa </w:t>
      </w:r>
      <w:proofErr w:type="spellStart"/>
      <w:r w:rsidRPr="00285C38">
        <w:rPr>
          <w:rFonts w:asciiTheme="minorHAnsi" w:hAnsiTheme="minorHAnsi" w:cstheme="minorHAnsi"/>
          <w:color w:val="000000" w:themeColor="text1"/>
          <w:lang w:eastAsia="pl-PL"/>
        </w:rPr>
        <w:t>Pzp</w:t>
      </w:r>
      <w:proofErr w:type="spellEnd"/>
      <w:r w:rsidRPr="00285C38">
        <w:rPr>
          <w:rFonts w:asciiTheme="minorHAnsi" w:hAnsiTheme="minorHAnsi" w:cstheme="minorHAnsi"/>
          <w:color w:val="000000" w:themeColor="text1"/>
          <w:lang w:eastAsia="pl-PL"/>
        </w:rPr>
        <w:t>”;</w:t>
      </w:r>
      <w:r w:rsidR="00E34575" w:rsidRPr="00285C38">
        <w:rPr>
          <w:rFonts w:asciiTheme="minorHAnsi" w:hAnsiTheme="minorHAnsi" w:cstheme="minorHAnsi"/>
          <w:color w:val="000000" w:themeColor="text1"/>
          <w:lang w:eastAsia="pl-PL"/>
        </w:rPr>
        <w:t xml:space="preserve"> </w:t>
      </w:r>
    </w:p>
    <w:p w14:paraId="325A0FE6"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 xml:space="preserve">Okres przechowywania danych osobowych wynika bezpośrednio z przepisów prawa. Pani/Pana dane osobowe będą przechowywane, zgodnie z art. 78 ust. 1 ustawy </w:t>
      </w:r>
      <w:proofErr w:type="spellStart"/>
      <w:r w:rsidRPr="00285C38">
        <w:rPr>
          <w:rFonts w:asciiTheme="minorHAnsi" w:hAnsiTheme="minorHAnsi" w:cstheme="minorHAnsi"/>
          <w:color w:val="000000" w:themeColor="text1"/>
          <w:lang w:eastAsia="pl-PL"/>
        </w:rPr>
        <w:t>Pzp</w:t>
      </w:r>
      <w:proofErr w:type="spellEnd"/>
      <w:r w:rsidRPr="00285C38">
        <w:rPr>
          <w:rFonts w:asciiTheme="minorHAnsi" w:hAnsiTheme="minorHAnsi" w:cstheme="minorHAnsi"/>
          <w:color w:val="000000" w:themeColor="text1"/>
          <w:lang w:eastAsia="pl-PL"/>
        </w:rPr>
        <w:t>, przez okres 4 lat od dnia zakończenia postępowania o udzielenie zamówienia, okres 4 lat może być wydłużony do zakończenia czasu trwania umowy lub w przypadku, gdy dane będą przetwarzane do celów archiwalnych w interesie publicznym.</w:t>
      </w:r>
    </w:p>
    <w:p w14:paraId="4420BCC0"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b/>
          <w:color w:val="000000" w:themeColor="text1"/>
          <w:lang w:eastAsia="pl-PL"/>
        </w:rPr>
      </w:pPr>
      <w:r w:rsidRPr="00285C38">
        <w:rPr>
          <w:rFonts w:asciiTheme="minorHAnsi" w:hAnsiTheme="minorHAnsi" w:cstheme="minorHAnsi"/>
          <w:color w:val="000000" w:themeColor="text1"/>
          <w:lang w:eastAsia="pl-PL"/>
        </w:rPr>
        <w:t xml:space="preserve">obowiązek podania przez Panią/Pana danych osobowych bezpośrednio Pani/Pana dotyczących jest wymogiem ustawowym określonym w przepisach ustawy </w:t>
      </w:r>
      <w:proofErr w:type="spellStart"/>
      <w:r w:rsidRPr="00285C38">
        <w:rPr>
          <w:rFonts w:asciiTheme="minorHAnsi" w:hAnsiTheme="minorHAnsi" w:cstheme="minorHAnsi"/>
          <w:color w:val="000000" w:themeColor="text1"/>
          <w:lang w:eastAsia="pl-PL"/>
        </w:rPr>
        <w:t>Pzp</w:t>
      </w:r>
      <w:proofErr w:type="spellEnd"/>
      <w:r w:rsidRPr="00285C38">
        <w:rPr>
          <w:rFonts w:asciiTheme="minorHAnsi" w:hAnsiTheme="minorHAnsi" w:cstheme="minorHAnsi"/>
          <w:color w:val="000000" w:themeColor="text1"/>
          <w:lang w:eastAsia="pl-PL"/>
        </w:rPr>
        <w:t xml:space="preserve">, związanym z udziałem w postępowaniu o udzielenie zamówienia publicznego; konsekwencje niepodania określonych danych wynikają z ustawy </w:t>
      </w:r>
      <w:proofErr w:type="spellStart"/>
      <w:r w:rsidRPr="00285C38">
        <w:rPr>
          <w:rFonts w:asciiTheme="minorHAnsi" w:hAnsiTheme="minorHAnsi" w:cstheme="minorHAnsi"/>
          <w:color w:val="000000" w:themeColor="text1"/>
          <w:lang w:eastAsia="pl-PL"/>
        </w:rPr>
        <w:t>Pzp</w:t>
      </w:r>
      <w:proofErr w:type="spellEnd"/>
      <w:r w:rsidRPr="00285C38">
        <w:rPr>
          <w:rFonts w:asciiTheme="minorHAnsi" w:hAnsiTheme="minorHAnsi" w:cstheme="minorHAnsi"/>
          <w:color w:val="000000" w:themeColor="text1"/>
          <w:lang w:eastAsia="pl-PL"/>
        </w:rPr>
        <w:t>;</w:t>
      </w:r>
    </w:p>
    <w:p w14:paraId="36F5F58E"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rPr>
      </w:pPr>
      <w:r w:rsidRPr="00285C38">
        <w:rPr>
          <w:rFonts w:asciiTheme="minorHAnsi" w:hAnsiTheme="minorHAnsi" w:cstheme="minorHAnsi"/>
          <w:color w:val="000000" w:themeColor="text1"/>
          <w:lang w:eastAsia="pl-PL"/>
        </w:rPr>
        <w:t>w odniesieniu do Pani/Pana danych osobowych decyzje nie będą podejmowane w sposób zautomatyzowany, stosowanie do art. 22 RODO;</w:t>
      </w:r>
    </w:p>
    <w:p w14:paraId="14DA2054"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posiada Pani/Pan:</w:t>
      </w:r>
    </w:p>
    <w:p w14:paraId="0F1704E5" w14:textId="77777777" w:rsidR="00530B27" w:rsidRPr="00285C38" w:rsidRDefault="00351C6F" w:rsidP="00E34575">
      <w:pPr>
        <w:widowControl/>
        <w:numPr>
          <w:ilvl w:val="0"/>
          <w:numId w:val="51"/>
        </w:numPr>
        <w:spacing w:line="360" w:lineRule="auto"/>
        <w:ind w:left="709" w:hanging="283"/>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na podstawie art. 15 RODO prawo dostępu do danych osobowych Pani/Pana dotyczących;</w:t>
      </w:r>
    </w:p>
    <w:p w14:paraId="01237885" w14:textId="77777777" w:rsidR="00530B27" w:rsidRPr="00285C38" w:rsidRDefault="00351C6F" w:rsidP="00E34575">
      <w:pPr>
        <w:widowControl/>
        <w:numPr>
          <w:ilvl w:val="0"/>
          <w:numId w:val="51"/>
        </w:numPr>
        <w:spacing w:line="360" w:lineRule="auto"/>
        <w:ind w:left="709" w:hanging="283"/>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lastRenderedPageBreak/>
        <w:t>na podstawie art. 16 RODO prawo do sprostowania Pani/Pana danych osobowych;</w:t>
      </w:r>
    </w:p>
    <w:p w14:paraId="48D34A0D" w14:textId="77777777" w:rsidR="00530B27" w:rsidRPr="00285C38" w:rsidRDefault="00351C6F" w:rsidP="00E34575">
      <w:pPr>
        <w:widowControl/>
        <w:numPr>
          <w:ilvl w:val="0"/>
          <w:numId w:val="51"/>
        </w:numPr>
        <w:spacing w:line="360" w:lineRule="auto"/>
        <w:ind w:left="709" w:hanging="283"/>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na podstawie art. 18 RODO prawo żądania od administratora ograniczenia przetwarzania danych osobowych z zastrzeżeniem przypadków, o których mowa w art. 18 ust. 2 RODO;</w:t>
      </w:r>
    </w:p>
    <w:p w14:paraId="6CCCB65A" w14:textId="77777777" w:rsidR="00530B27" w:rsidRPr="00285C38" w:rsidRDefault="00351C6F" w:rsidP="00E34575">
      <w:pPr>
        <w:widowControl/>
        <w:numPr>
          <w:ilvl w:val="0"/>
          <w:numId w:val="51"/>
        </w:numPr>
        <w:spacing w:line="360" w:lineRule="auto"/>
        <w:ind w:left="709" w:hanging="283"/>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prawo do wniesienia skargi do Prezesa Urzędu Ochrony Danych Osobowych, gdy uzna Pani/Pan, że przetwarzanie danych osobowych Pani/Pana dotyczących narusza przepisy RODO;</w:t>
      </w:r>
    </w:p>
    <w:p w14:paraId="047C9A01" w14:textId="77777777" w:rsidR="00530B27" w:rsidRPr="00285C38" w:rsidRDefault="00351C6F" w:rsidP="00E34575">
      <w:pPr>
        <w:widowControl/>
        <w:numPr>
          <w:ilvl w:val="0"/>
          <w:numId w:val="48"/>
        </w:numPr>
        <w:spacing w:line="360" w:lineRule="auto"/>
        <w:ind w:left="426" w:hanging="426"/>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nie przysługuje Pani/Panu:</w:t>
      </w:r>
    </w:p>
    <w:p w14:paraId="3B2CBCDB" w14:textId="77777777" w:rsidR="00530B27" w:rsidRPr="00285C38" w:rsidRDefault="00351C6F" w:rsidP="00E34575">
      <w:pPr>
        <w:widowControl/>
        <w:numPr>
          <w:ilvl w:val="0"/>
          <w:numId w:val="49"/>
        </w:numPr>
        <w:spacing w:line="360" w:lineRule="auto"/>
        <w:ind w:left="709" w:hanging="283"/>
        <w:rPr>
          <w:rFonts w:asciiTheme="minorHAnsi" w:hAnsiTheme="minorHAnsi" w:cstheme="minorHAnsi"/>
          <w:color w:val="000000" w:themeColor="text1"/>
          <w:lang w:eastAsia="pl-PL"/>
        </w:rPr>
      </w:pPr>
      <w:r w:rsidRPr="00285C38">
        <w:rPr>
          <w:rFonts w:asciiTheme="minorHAnsi" w:hAnsiTheme="minorHAnsi" w:cstheme="minorHAnsi"/>
          <w:color w:val="000000" w:themeColor="text1"/>
          <w:lang w:eastAsia="pl-PL"/>
        </w:rPr>
        <w:t>w związku z art. 17 ust. 3 lit. b, d lub e RODO prawo do usunięcia danych osobowych;</w:t>
      </w:r>
    </w:p>
    <w:p w14:paraId="3E55E2A5" w14:textId="77777777" w:rsidR="00530B27" w:rsidRPr="00285C38" w:rsidRDefault="00351C6F" w:rsidP="00E34575">
      <w:pPr>
        <w:widowControl/>
        <w:numPr>
          <w:ilvl w:val="0"/>
          <w:numId w:val="49"/>
        </w:numPr>
        <w:spacing w:line="360" w:lineRule="auto"/>
        <w:ind w:left="709" w:hanging="283"/>
        <w:rPr>
          <w:rFonts w:asciiTheme="minorHAnsi" w:hAnsiTheme="minorHAnsi" w:cstheme="minorHAnsi"/>
          <w:b/>
          <w:color w:val="000000" w:themeColor="text1"/>
          <w:lang w:eastAsia="pl-PL"/>
        </w:rPr>
      </w:pPr>
      <w:r w:rsidRPr="00285C38">
        <w:rPr>
          <w:rFonts w:asciiTheme="minorHAnsi" w:hAnsiTheme="minorHAnsi" w:cstheme="minorHAnsi"/>
          <w:color w:val="000000" w:themeColor="text1"/>
          <w:lang w:eastAsia="pl-PL"/>
        </w:rPr>
        <w:t>prawo do przenoszenia danych osobowych, o którym mowa w art. 20 RODO;</w:t>
      </w:r>
    </w:p>
    <w:p w14:paraId="7FE4998C" w14:textId="77777777" w:rsidR="00530B27" w:rsidRPr="00285C38" w:rsidRDefault="00351C6F" w:rsidP="00E34575">
      <w:pPr>
        <w:widowControl/>
        <w:numPr>
          <w:ilvl w:val="0"/>
          <w:numId w:val="49"/>
        </w:numPr>
        <w:spacing w:line="360" w:lineRule="auto"/>
        <w:ind w:left="709" w:hanging="283"/>
        <w:rPr>
          <w:rFonts w:asciiTheme="minorHAnsi" w:hAnsiTheme="minorHAnsi" w:cstheme="minorHAnsi"/>
          <w:b/>
          <w:color w:val="000000" w:themeColor="text1"/>
          <w:lang w:eastAsia="pl-PL"/>
        </w:rPr>
      </w:pPr>
      <w:r w:rsidRPr="00285C38">
        <w:rPr>
          <w:rFonts w:asciiTheme="minorHAnsi" w:hAnsiTheme="minorHAnsi" w:cstheme="minorHAnsi"/>
          <w:b/>
          <w:color w:val="000000" w:themeColor="text1"/>
          <w:lang w:eastAsia="pl-PL"/>
        </w:rPr>
        <w:t>na podstawie art. 21 RODO prawo sprzeciwu, wobec przetwarzania danych osobowych, gdyż podstawą prawną przetwarzania Pani/Pana danych osobowych jest art. 6 ust. 1 lit. c RODO</w:t>
      </w:r>
      <w:r w:rsidRPr="00285C38">
        <w:rPr>
          <w:rFonts w:asciiTheme="minorHAnsi" w:hAnsiTheme="minorHAnsi" w:cstheme="minorHAnsi"/>
          <w:color w:val="000000" w:themeColor="text1"/>
          <w:lang w:eastAsia="pl-PL"/>
        </w:rPr>
        <w:t>.</w:t>
      </w:r>
      <w:r w:rsidRPr="00285C38">
        <w:rPr>
          <w:rFonts w:asciiTheme="minorHAnsi" w:hAnsiTheme="minorHAnsi" w:cstheme="minorHAnsi"/>
          <w:b/>
          <w:color w:val="000000" w:themeColor="text1"/>
          <w:lang w:eastAsia="pl-PL"/>
        </w:rPr>
        <w:t xml:space="preserve"> </w:t>
      </w:r>
    </w:p>
    <w:p w14:paraId="7FE3863E" w14:textId="77777777" w:rsidR="00530B27" w:rsidRPr="00285C38" w:rsidRDefault="00530B27" w:rsidP="00E34575">
      <w:pPr>
        <w:widowControl/>
        <w:spacing w:line="360" w:lineRule="auto"/>
        <w:ind w:left="709"/>
        <w:rPr>
          <w:rFonts w:asciiTheme="minorHAnsi" w:hAnsiTheme="minorHAnsi" w:cstheme="minorHAnsi"/>
          <w:b/>
          <w:color w:val="000000" w:themeColor="text1"/>
          <w:lang w:eastAsia="pl-PL"/>
        </w:rPr>
      </w:pPr>
    </w:p>
    <w:p w14:paraId="56A1F86D" w14:textId="77777777" w:rsidR="00530B27" w:rsidRPr="00285C38" w:rsidRDefault="00351C6F" w:rsidP="00E34575">
      <w:pPr>
        <w:spacing w:line="360" w:lineRule="auto"/>
        <w:rPr>
          <w:rFonts w:asciiTheme="minorHAnsi" w:hAnsiTheme="minorHAnsi" w:cstheme="minorHAnsi"/>
        </w:rPr>
      </w:pPr>
      <w:r w:rsidRPr="00285C38">
        <w:rPr>
          <w:rFonts w:asciiTheme="minorHAnsi" w:hAnsiTheme="minorHAnsi" w:cstheme="minorHAnsi"/>
          <w:vertAlign w:val="superscript"/>
        </w:rPr>
        <w:footnoteRef/>
      </w:r>
      <w:r w:rsidRPr="00285C38">
        <w:rPr>
          <w:rFonts w:asciiTheme="minorHAnsi" w:hAnsiTheme="minorHAnsi" w:cstheme="minorHAnsi"/>
        </w:rPr>
        <w:t xml:space="preserve"> </w:t>
      </w:r>
      <w:r w:rsidRPr="00285C38">
        <w:rPr>
          <w:rFonts w:asciiTheme="minorHAnsi" w:hAnsiTheme="minorHAnsi" w:cstheme="minorHAnsi"/>
          <w:b/>
        </w:rPr>
        <w:t>Wyjaśnienie:</w:t>
      </w:r>
      <w:r w:rsidRPr="00285C38">
        <w:rPr>
          <w:rFonts w:asciiTheme="minorHAnsi" w:hAnsiTheme="minorHAnsi" w:cstheme="minorHAnsi"/>
        </w:rPr>
        <w:t xml:space="preserve"> </w:t>
      </w:r>
      <w:r w:rsidRPr="00285C38">
        <w:rPr>
          <w:rFonts w:asciiTheme="minorHAnsi" w:hAnsiTheme="minorHAnsi" w:cstheme="minorHAnsi"/>
          <w:lang w:eastAsia="pl-PL"/>
        </w:rPr>
        <w:t xml:space="preserve">skorzystanie z prawa do sprostowania nie może skutkować zmianą </w:t>
      </w:r>
      <w:r w:rsidRPr="00285C38">
        <w:rPr>
          <w:rFonts w:asciiTheme="minorHAnsi" w:hAnsiTheme="minorHAnsi" w:cstheme="minorHAnsi"/>
        </w:rPr>
        <w:t>wyniku postępowania</w:t>
      </w:r>
      <w:r w:rsidR="00312C1C" w:rsidRPr="00285C38">
        <w:rPr>
          <w:rFonts w:asciiTheme="minorHAnsi" w:hAnsiTheme="minorHAnsi" w:cstheme="minorHAnsi"/>
        </w:rPr>
        <w:t xml:space="preserve"> </w:t>
      </w:r>
      <w:r w:rsidRPr="00285C38">
        <w:rPr>
          <w:rFonts w:asciiTheme="minorHAnsi" w:hAnsiTheme="minorHAnsi" w:cstheme="minorHAnsi"/>
        </w:rPr>
        <w:t xml:space="preserve">o udzielenie zamówienia publicznego ani zmianą postanowień umowy w zakresie niezgodnym z ustawą </w:t>
      </w:r>
      <w:proofErr w:type="spellStart"/>
      <w:r w:rsidRPr="00285C38">
        <w:rPr>
          <w:rFonts w:asciiTheme="minorHAnsi" w:hAnsiTheme="minorHAnsi" w:cstheme="minorHAnsi"/>
        </w:rPr>
        <w:t>Pzp</w:t>
      </w:r>
      <w:proofErr w:type="spellEnd"/>
      <w:r w:rsidRPr="00285C38">
        <w:rPr>
          <w:rFonts w:asciiTheme="minorHAnsi" w:hAnsiTheme="minorHAnsi" w:cstheme="minorHAnsi"/>
        </w:rPr>
        <w:t xml:space="preserve"> oraz nie może naruszać integralności protokołu oraz jego załączników.</w:t>
      </w:r>
    </w:p>
    <w:p w14:paraId="1EC449D6" w14:textId="77777777" w:rsidR="00530B27" w:rsidRPr="00285C38" w:rsidRDefault="00351C6F" w:rsidP="00E34575">
      <w:pPr>
        <w:widowControl/>
        <w:tabs>
          <w:tab w:val="left" w:pos="709"/>
        </w:tabs>
        <w:spacing w:line="360" w:lineRule="auto"/>
        <w:rPr>
          <w:rFonts w:asciiTheme="minorHAnsi" w:hAnsiTheme="minorHAnsi" w:cstheme="minorHAnsi"/>
          <w:lang w:eastAsia="pl-PL"/>
        </w:rPr>
      </w:pPr>
      <w:r w:rsidRPr="00285C38">
        <w:rPr>
          <w:rFonts w:asciiTheme="minorHAnsi" w:hAnsiTheme="minorHAnsi" w:cstheme="minorHAnsi"/>
          <w:vertAlign w:val="superscript"/>
        </w:rPr>
        <w:footnoteRef/>
      </w:r>
      <w:r w:rsidRPr="00285C38">
        <w:rPr>
          <w:rFonts w:asciiTheme="minorHAnsi" w:hAnsiTheme="minorHAnsi" w:cstheme="minorHAnsi"/>
        </w:rPr>
        <w:t xml:space="preserve"> </w:t>
      </w:r>
      <w:r w:rsidRPr="00285C38">
        <w:rPr>
          <w:rFonts w:asciiTheme="minorHAnsi" w:hAnsiTheme="minorHAnsi" w:cstheme="minorHAnsi"/>
          <w:b/>
        </w:rPr>
        <w:t>Wyjaśnienie:</w:t>
      </w:r>
      <w:r w:rsidRPr="00285C38">
        <w:rPr>
          <w:rFonts w:asciiTheme="minorHAnsi" w:hAnsiTheme="minorHAnsi" w:cstheme="minorHAnsi"/>
        </w:rPr>
        <w:t xml:space="preserve"> prawo do ograniczenia przetwarzania nie ma zastosowania w odniesieniu do </w:t>
      </w:r>
      <w:r w:rsidRPr="00285C38">
        <w:rPr>
          <w:rFonts w:asciiTheme="minorHAnsi" w:hAnsiTheme="minorHAnsi" w:cstheme="minorHAnsi"/>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6B516138" w14:textId="77777777" w:rsidR="00530B27" w:rsidRPr="00285C38" w:rsidRDefault="00530B27" w:rsidP="00CD48F9">
      <w:pPr>
        <w:spacing w:line="360" w:lineRule="auto"/>
        <w:rPr>
          <w:rFonts w:asciiTheme="minorHAnsi" w:hAnsiTheme="minorHAnsi" w:cstheme="minorHAnsi"/>
          <w:lang w:eastAsia="pl-PL"/>
        </w:rPr>
      </w:pPr>
    </w:p>
    <w:sectPr w:rsidR="00530B27" w:rsidRPr="00285C38" w:rsidSect="00A602B7">
      <w:pgSz w:w="11906" w:h="16838"/>
      <w:pgMar w:top="1135" w:right="1416" w:bottom="851" w:left="1417" w:header="0"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3080B" w14:textId="77777777" w:rsidR="00C57C51" w:rsidRDefault="00C57C51">
      <w:r>
        <w:separator/>
      </w:r>
    </w:p>
  </w:endnote>
  <w:endnote w:type="continuationSeparator" w:id="0">
    <w:p w14:paraId="61CA0801" w14:textId="77777777" w:rsidR="00C57C51" w:rsidRDefault="00C5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OpenSymbol">
    <w:altName w:val="Times New Roman"/>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Futura Bk">
    <w:charset w:val="EE"/>
    <w:family w:val="swiss"/>
    <w:pitch w:val="variable"/>
    <w:sig w:usb0="00000287" w:usb1="00000000" w:usb2="00000000" w:usb3="00000000" w:csb0="0000009F" w:csb1="00000000"/>
  </w:font>
  <w:font w:name="StarSymbol">
    <w:charset w:val="EE"/>
    <w:family w:val="auto"/>
    <w:pitch w:val="default"/>
  </w:font>
  <w:font w:name="Nimbus Sans L">
    <w:panose1 w:val="00000000000000000000"/>
    <w:charset w:val="EE"/>
    <w:family w:val="auto"/>
    <w:notTrueType/>
    <w:pitch w:val="variable"/>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Liberation Mono">
    <w:panose1 w:val="02070409020205020404"/>
    <w:charset w:val="EE"/>
    <w:family w:val="modern"/>
    <w:pitch w:val="fixed"/>
    <w:sig w:usb0="E0000AFF" w:usb1="400078FF" w:usb2="00000001" w:usb3="00000000" w:csb0="000001BF" w:csb1="00000000"/>
  </w:font>
  <w:font w:name="Seravek">
    <w:altName w:val="Cambria"/>
    <w:panose1 w:val="00000000000000000000"/>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Droid Sans">
    <w:charset w:val="01"/>
    <w:family w:val="auto"/>
    <w:pitch w:val="variable"/>
  </w:font>
  <w:font w:name="Bitstream Vera Sans">
    <w:charset w:val="01"/>
    <w:family w:val="auto"/>
    <w:pitch w:val="variable"/>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1502C" w14:textId="77777777" w:rsidR="00DC3626" w:rsidRDefault="00DC3626">
    <w:pPr>
      <w:pStyle w:val="Stopka"/>
      <w:jc w:val="center"/>
      <w:rPr>
        <w:i/>
        <w:sz w:val="18"/>
      </w:rPr>
    </w:pPr>
  </w:p>
  <w:p w14:paraId="004D662E" w14:textId="77777777" w:rsidR="00DC3626" w:rsidRDefault="00DC3626">
    <w:pPr>
      <w:pStyle w:val="Stopka"/>
      <w:jc w:val="right"/>
      <w:rPr>
        <w:i/>
        <w:sz w:val="14"/>
      </w:rPr>
    </w:pPr>
    <w:r>
      <w:rPr>
        <w:i/>
        <w:sz w:val="14"/>
      </w:rPr>
      <w:fldChar w:fldCharType="begin"/>
    </w:r>
    <w:r>
      <w:rPr>
        <w:i/>
        <w:sz w:val="14"/>
      </w:rPr>
      <w:instrText>PAGE   \* MERGEFORMAT</w:instrText>
    </w:r>
    <w:r>
      <w:rPr>
        <w:i/>
        <w:sz w:val="14"/>
      </w:rPr>
      <w:fldChar w:fldCharType="separate"/>
    </w:r>
    <w:r>
      <w:rPr>
        <w:i/>
        <w:noProof/>
        <w:sz w:val="14"/>
      </w:rPr>
      <w:t>9</w:t>
    </w:r>
    <w:r>
      <w:rPr>
        <w:i/>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88057" w14:textId="77777777" w:rsidR="00C57C51" w:rsidRDefault="00C57C51">
      <w:r>
        <w:separator/>
      </w:r>
    </w:p>
  </w:footnote>
  <w:footnote w:type="continuationSeparator" w:id="0">
    <w:p w14:paraId="6387A015" w14:textId="77777777" w:rsidR="00C57C51" w:rsidRDefault="00C57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6FA199E"/>
    <w:name w:val="WW8Num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tabs>
          <w:tab w:val="num" w:pos="2520"/>
        </w:tabs>
        <w:ind w:left="2520"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8"/>
    <w:multiLevelType w:val="multilevel"/>
    <w:tmpl w:val="CA0CDAE4"/>
    <w:name w:val="WW8Num17"/>
    <w:lvl w:ilvl="0">
      <w:start w:val="1"/>
      <w:numFmt w:val="decimal"/>
      <w:lvlText w:val="%1."/>
      <w:lvlJc w:val="left"/>
      <w:pPr>
        <w:tabs>
          <w:tab w:val="num" w:pos="473"/>
        </w:tabs>
        <w:ind w:left="473" w:hanging="113"/>
      </w:pPr>
      <w:rPr>
        <w:rFonts w:hint="default"/>
        <w:b w:val="0"/>
        <w:bCs w:val="0"/>
        <w:i w:val="0"/>
        <w:i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00E466F8"/>
    <w:multiLevelType w:val="multilevel"/>
    <w:tmpl w:val="2A2E6F30"/>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3" w15:restartNumberingAfterBreak="0">
    <w:nsid w:val="01276985"/>
    <w:multiLevelType w:val="multilevel"/>
    <w:tmpl w:val="C322883C"/>
    <w:styleLink w:val="WWOutlineListStyle5"/>
    <w:lvl w:ilvl="0">
      <w:start w:val="1"/>
      <w:numFmt w:val="none"/>
      <w:pStyle w:val="WWOutlineListStyle5"/>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1C80A28"/>
    <w:multiLevelType w:val="hybridMultilevel"/>
    <w:tmpl w:val="BADAB4F0"/>
    <w:lvl w:ilvl="0" w:tplc="F4BC7F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DF3699"/>
    <w:multiLevelType w:val="multilevel"/>
    <w:tmpl w:val="9EA0D59A"/>
    <w:lvl w:ilvl="0">
      <w:start w:val="9"/>
      <w:numFmt w:val="decimal"/>
      <w:lvlText w:val="%1."/>
      <w:lvlJc w:val="left"/>
      <w:pPr>
        <w:ind w:left="720" w:hanging="360"/>
      </w:pPr>
      <w:rPr>
        <w:rFonts w:hint="default"/>
        <w:b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E47664"/>
    <w:multiLevelType w:val="multilevel"/>
    <w:tmpl w:val="7AB279C4"/>
    <w:styleLink w:val="Styl2211"/>
    <w:lvl w:ilvl="0">
      <w:start w:val="1"/>
      <w:numFmt w:val="lowerLetter"/>
      <w:pStyle w:val="punkt"/>
      <w:lvlText w:val="%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rPr>
        <w:rFonts w:ascii="Times New Roman" w:hAnsi="Times New Roman" w:cs="Times New Roman" w:hint="default"/>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891324"/>
    <w:multiLevelType w:val="multilevel"/>
    <w:tmpl w:val="FA3EB9A4"/>
    <w:styleLink w:val="Zaimportowanystyl401"/>
    <w:lvl w:ilvl="0">
      <w:start w:val="1"/>
      <w:numFmt w:val="decimal"/>
      <w:pStyle w:val="Zaimportowanystyl401"/>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8" w15:restartNumberingAfterBreak="0">
    <w:nsid w:val="05A5309F"/>
    <w:multiLevelType w:val="multilevel"/>
    <w:tmpl w:val="09428D58"/>
    <w:styleLink w:val="Zaimportowanystyl502"/>
    <w:lvl w:ilvl="0">
      <w:start w:val="1"/>
      <w:numFmt w:val="decimal"/>
      <w:pStyle w:val="Zaimportowanystyl502"/>
      <w:lvlText w:val="%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A087A0A"/>
    <w:multiLevelType w:val="hybridMultilevel"/>
    <w:tmpl w:val="A70AD994"/>
    <w:lvl w:ilvl="0" w:tplc="04150017">
      <w:start w:val="2"/>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A4931CF"/>
    <w:multiLevelType w:val="multilevel"/>
    <w:tmpl w:val="2A22C956"/>
    <w:lvl w:ilvl="0">
      <w:start w:val="1"/>
      <w:numFmt w:val="decimal"/>
      <w:lvlText w:val="%1."/>
      <w:lvlJc w:val="left"/>
      <w:pPr>
        <w:ind w:left="323" w:hanging="360"/>
      </w:pPr>
      <w:rPr>
        <w:rFonts w:hint="default"/>
        <w:b w:val="0"/>
        <w:color w:val="auto"/>
      </w:rPr>
    </w:lvl>
    <w:lvl w:ilvl="1">
      <w:start w:val="1"/>
      <w:numFmt w:val="decimal"/>
      <w:isLgl/>
      <w:lvlText w:val="%2."/>
      <w:lvlJc w:val="left"/>
      <w:pPr>
        <w:ind w:left="2912" w:hanging="360"/>
      </w:pPr>
      <w:rPr>
        <w:rFonts w:ascii="Times New Roman" w:eastAsia="Times New Roman" w:hAnsi="Times New Roman" w:cs="Times New Roman"/>
        <w:b w:val="0"/>
        <w:i w:val="0"/>
      </w:rPr>
    </w:lvl>
    <w:lvl w:ilvl="2">
      <w:start w:val="1"/>
      <w:numFmt w:val="decimal"/>
      <w:isLgl/>
      <w:lvlText w:val="%1.%2.%3."/>
      <w:lvlJc w:val="left"/>
      <w:pPr>
        <w:ind w:left="757" w:hanging="720"/>
      </w:pPr>
      <w:rPr>
        <w:rFonts w:hint="default"/>
        <w:b/>
      </w:rPr>
    </w:lvl>
    <w:lvl w:ilvl="3">
      <w:start w:val="1"/>
      <w:numFmt w:val="decimal"/>
      <w:isLgl/>
      <w:lvlText w:val="%1.%2.%3.%4."/>
      <w:lvlJc w:val="left"/>
      <w:pPr>
        <w:ind w:left="794" w:hanging="720"/>
      </w:pPr>
      <w:rPr>
        <w:rFonts w:hint="default"/>
        <w:b/>
      </w:rPr>
    </w:lvl>
    <w:lvl w:ilvl="4">
      <w:start w:val="1"/>
      <w:numFmt w:val="decimal"/>
      <w:isLgl/>
      <w:lvlText w:val="%1.%2.%3.%4.%5."/>
      <w:lvlJc w:val="left"/>
      <w:pPr>
        <w:ind w:left="1191" w:hanging="1080"/>
      </w:pPr>
      <w:rPr>
        <w:rFonts w:hint="default"/>
        <w:b/>
      </w:rPr>
    </w:lvl>
    <w:lvl w:ilvl="5">
      <w:start w:val="1"/>
      <w:numFmt w:val="decimal"/>
      <w:isLgl/>
      <w:lvlText w:val="%1.%2.%3.%4.%5.%6."/>
      <w:lvlJc w:val="left"/>
      <w:pPr>
        <w:ind w:left="1228" w:hanging="1080"/>
      </w:pPr>
      <w:rPr>
        <w:rFonts w:hint="default"/>
        <w:b/>
      </w:rPr>
    </w:lvl>
    <w:lvl w:ilvl="6">
      <w:start w:val="1"/>
      <w:numFmt w:val="decimal"/>
      <w:isLgl/>
      <w:lvlText w:val="%1.%2.%3.%4.%5.%6.%7."/>
      <w:lvlJc w:val="left"/>
      <w:pPr>
        <w:ind w:left="1625" w:hanging="1440"/>
      </w:pPr>
      <w:rPr>
        <w:rFonts w:hint="default"/>
        <w:b/>
      </w:rPr>
    </w:lvl>
    <w:lvl w:ilvl="7">
      <w:start w:val="1"/>
      <w:numFmt w:val="decimal"/>
      <w:isLgl/>
      <w:lvlText w:val="%1.%2.%3.%4.%5.%6.%7.%8."/>
      <w:lvlJc w:val="left"/>
      <w:pPr>
        <w:ind w:left="1662" w:hanging="1440"/>
      </w:pPr>
      <w:rPr>
        <w:rFonts w:hint="default"/>
        <w:b/>
      </w:rPr>
    </w:lvl>
    <w:lvl w:ilvl="8">
      <w:start w:val="1"/>
      <w:numFmt w:val="decimal"/>
      <w:isLgl/>
      <w:lvlText w:val="%1.%2.%3.%4.%5.%6.%7.%8.%9."/>
      <w:lvlJc w:val="left"/>
      <w:pPr>
        <w:ind w:left="2059" w:hanging="1800"/>
      </w:pPr>
      <w:rPr>
        <w:rFonts w:hint="default"/>
        <w:b/>
      </w:rPr>
    </w:lvl>
  </w:abstractNum>
  <w:abstractNum w:abstractNumId="11" w15:restartNumberingAfterBreak="0">
    <w:nsid w:val="0C043738"/>
    <w:multiLevelType w:val="singleLevel"/>
    <w:tmpl w:val="05BC57DE"/>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2"/>
        <w:szCs w:val="22"/>
      </w:rPr>
    </w:lvl>
  </w:abstractNum>
  <w:abstractNum w:abstractNumId="12" w15:restartNumberingAfterBreak="0">
    <w:nsid w:val="0D5C3C0F"/>
    <w:multiLevelType w:val="multilevel"/>
    <w:tmpl w:val="83168A76"/>
    <w:lvl w:ilvl="0">
      <w:start w:val="1"/>
      <w:numFmt w:val="decimal"/>
      <w:lvlText w:val="%1)"/>
      <w:lvlJc w:val="left"/>
      <w:pPr>
        <w:ind w:left="1003" w:hanging="360"/>
      </w:p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13" w15:restartNumberingAfterBreak="0">
    <w:nsid w:val="0E254152"/>
    <w:multiLevelType w:val="multilevel"/>
    <w:tmpl w:val="3A64951E"/>
    <w:styleLink w:val="WWNum291"/>
    <w:lvl w:ilvl="0">
      <w:start w:val="1"/>
      <w:numFmt w:val="decimal"/>
      <w:pStyle w:val="WWNum29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5"/>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E93530C"/>
    <w:multiLevelType w:val="multilevel"/>
    <w:tmpl w:val="713EBE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F056125"/>
    <w:multiLevelType w:val="multilevel"/>
    <w:tmpl w:val="0DDAD26E"/>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6" w15:restartNumberingAfterBreak="0">
    <w:nsid w:val="0F99181F"/>
    <w:multiLevelType w:val="multilevel"/>
    <w:tmpl w:val="31EEF732"/>
    <w:styleLink w:val="Zaimportowanystyl501"/>
    <w:lvl w:ilvl="0">
      <w:start w:val="1"/>
      <w:numFmt w:val="decimal"/>
      <w:pStyle w:val="Zaimportowanystyl501"/>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17" w15:restartNumberingAfterBreak="0">
    <w:nsid w:val="104B4880"/>
    <w:multiLevelType w:val="multilevel"/>
    <w:tmpl w:val="29260134"/>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18" w15:restartNumberingAfterBreak="0">
    <w:nsid w:val="10E96F78"/>
    <w:multiLevelType w:val="multilevel"/>
    <w:tmpl w:val="2FDC4F8C"/>
    <w:lvl w:ilvl="0">
      <w:start w:val="1"/>
      <w:numFmt w:val="decimal"/>
      <w:lvlText w:val="%1."/>
      <w:lvlJc w:val="left"/>
      <w:pPr>
        <w:ind w:left="3054" w:hanging="360"/>
      </w:pPr>
      <w:rPr>
        <w:rFonts w:hint="default"/>
        <w:b w:val="0"/>
        <w:bCs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1B50AAB"/>
    <w:multiLevelType w:val="multilevel"/>
    <w:tmpl w:val="EDE88236"/>
    <w:lvl w:ilvl="0">
      <w:start w:val="1"/>
      <w:numFmt w:val="decimal"/>
      <w:lvlText w:val="%1)"/>
      <w:lvlJc w:val="left"/>
      <w:pPr>
        <w:ind w:left="683" w:hanging="360"/>
      </w:pPr>
      <w:rPr>
        <w:rFonts w:hint="default"/>
      </w:r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20" w15:restartNumberingAfterBreak="0">
    <w:nsid w:val="11FF19A8"/>
    <w:multiLevelType w:val="multilevel"/>
    <w:tmpl w:val="0415001F"/>
    <w:styleLink w:val="11111111"/>
    <w:lvl w:ilvl="0">
      <w:start w:val="1"/>
      <w:numFmt w:val="decimal"/>
      <w:pStyle w:val="1111111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2631F01"/>
    <w:multiLevelType w:val="multilevel"/>
    <w:tmpl w:val="510A40EC"/>
    <w:styleLink w:val="WWNum29"/>
    <w:lvl w:ilvl="0">
      <w:numFmt w:val="bullet"/>
      <w:pStyle w:val="WWNum29"/>
      <w:lvlText w:val=""/>
      <w:lvlJc w:val="left"/>
      <w:rPr>
        <w:rFonts w:ascii="Symbol" w:hAnsi="Symbol" w:cs="Symbol"/>
      </w:rPr>
    </w:lvl>
    <w:lvl w:ilvl="1">
      <w:start w:val="1"/>
      <w:numFmt w:val="lowerLetter"/>
      <w:lvlText w:val="%2."/>
      <w:lvlJc w:val="left"/>
    </w:lvl>
    <w:lvl w:ilvl="2">
      <w:start w:val="1"/>
      <w:numFmt w:val="lowerLetter"/>
      <w:lvlText w:val="%1.%2.%3)"/>
      <w:lvlJc w:val="left"/>
      <w:rPr>
        <w:sz w:val="24"/>
        <w:szCs w:val="24"/>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 w15:restartNumberingAfterBreak="0">
    <w:nsid w:val="13171E8A"/>
    <w:multiLevelType w:val="multilevel"/>
    <w:tmpl w:val="8CAC2DCA"/>
    <w:styleLink w:val="Zaimportowanystyl52"/>
    <w:lvl w:ilvl="0">
      <w:start w:val="1"/>
      <w:numFmt w:val="bullet"/>
      <w:pStyle w:val="Zaimportowanystyl52"/>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1">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2">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3">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4">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5">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6">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7">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lvl w:ilvl="8">
      <w:start w:val="1"/>
      <w:numFmt w:val="bullet"/>
      <w:lvlText w:val="•"/>
      <w:lvlJc w:val="left"/>
      <w:rPr>
        <w:rFonts w:ascii="Times New Roman" w:eastAsia="Times New Roman" w:hAnsi="Times New Roman"/>
        <w:b w:val="0"/>
        <w:bCs w:val="0"/>
        <w:i w:val="0"/>
        <w:iCs w:val="0"/>
        <w:caps w:val="0"/>
        <w:smallCaps w:val="0"/>
        <w:strike w:val="0"/>
        <w:color w:val="000000"/>
        <w:spacing w:val="0"/>
        <w:position w:val="0"/>
        <w:vertAlign w:val="baseline"/>
      </w:rPr>
    </w:lvl>
  </w:abstractNum>
  <w:abstractNum w:abstractNumId="23" w15:restartNumberingAfterBreak="0">
    <w:nsid w:val="136827E5"/>
    <w:multiLevelType w:val="multilevel"/>
    <w:tmpl w:val="595A2CAE"/>
    <w:lvl w:ilvl="0">
      <w:start w:val="1"/>
      <w:numFmt w:val="decimal"/>
      <w:lvlText w:val="%1."/>
      <w:lvlJc w:val="left"/>
      <w:pPr>
        <w:ind w:left="323" w:hanging="360"/>
      </w:pPr>
      <w:rPr>
        <w:rFonts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77" w:hanging="720"/>
      </w:pPr>
      <w:rPr>
        <w:rFonts w:hint="default"/>
      </w:rPr>
    </w:lvl>
    <w:lvl w:ilvl="3">
      <w:start w:val="1"/>
      <w:numFmt w:val="decimal"/>
      <w:isLgl/>
      <w:lvlText w:val="%1.%2.%3.%4."/>
      <w:lvlJc w:val="left"/>
      <w:pPr>
        <w:ind w:left="1874" w:hanging="720"/>
      </w:pPr>
      <w:rPr>
        <w:rFonts w:hint="default"/>
      </w:rPr>
    </w:lvl>
    <w:lvl w:ilvl="4">
      <w:start w:val="1"/>
      <w:numFmt w:val="decimal"/>
      <w:isLgl/>
      <w:lvlText w:val="%1.%2.%3.%4.%5."/>
      <w:lvlJc w:val="left"/>
      <w:pPr>
        <w:ind w:left="2631" w:hanging="1080"/>
      </w:pPr>
      <w:rPr>
        <w:rFonts w:hint="default"/>
      </w:rPr>
    </w:lvl>
    <w:lvl w:ilvl="5">
      <w:start w:val="1"/>
      <w:numFmt w:val="decimal"/>
      <w:isLgl/>
      <w:lvlText w:val="%1.%2.%3.%4.%5.%6."/>
      <w:lvlJc w:val="left"/>
      <w:pPr>
        <w:ind w:left="3028" w:hanging="1080"/>
      </w:pPr>
      <w:rPr>
        <w:rFonts w:hint="default"/>
      </w:rPr>
    </w:lvl>
    <w:lvl w:ilvl="6">
      <w:start w:val="1"/>
      <w:numFmt w:val="decimal"/>
      <w:isLgl/>
      <w:lvlText w:val="%1.%2.%3.%4.%5.%6.%7."/>
      <w:lvlJc w:val="left"/>
      <w:pPr>
        <w:ind w:left="3785" w:hanging="1440"/>
      </w:pPr>
      <w:rPr>
        <w:rFonts w:hint="default"/>
      </w:rPr>
    </w:lvl>
    <w:lvl w:ilvl="7">
      <w:start w:val="1"/>
      <w:numFmt w:val="decimal"/>
      <w:isLgl/>
      <w:lvlText w:val="%1.%2.%3.%4.%5.%6.%7.%8."/>
      <w:lvlJc w:val="left"/>
      <w:pPr>
        <w:ind w:left="4182" w:hanging="1440"/>
      </w:pPr>
      <w:rPr>
        <w:rFonts w:hint="default"/>
      </w:rPr>
    </w:lvl>
    <w:lvl w:ilvl="8">
      <w:start w:val="1"/>
      <w:numFmt w:val="decimal"/>
      <w:isLgl/>
      <w:lvlText w:val="%1.%2.%3.%4.%5.%6.%7.%8.%9."/>
      <w:lvlJc w:val="left"/>
      <w:pPr>
        <w:ind w:left="4939" w:hanging="1800"/>
      </w:pPr>
      <w:rPr>
        <w:rFonts w:hint="default"/>
      </w:rPr>
    </w:lvl>
  </w:abstractNum>
  <w:abstractNum w:abstractNumId="24" w15:restartNumberingAfterBreak="0">
    <w:nsid w:val="14F7019E"/>
    <w:multiLevelType w:val="multilevel"/>
    <w:tmpl w:val="8BEA1DD0"/>
    <w:lvl w:ilvl="0">
      <w:start w:val="1"/>
      <w:numFmt w:val="lowerLetter"/>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5" w15:restartNumberingAfterBreak="0">
    <w:nsid w:val="177B0685"/>
    <w:multiLevelType w:val="multilevel"/>
    <w:tmpl w:val="833C2298"/>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33230B"/>
    <w:multiLevelType w:val="multilevel"/>
    <w:tmpl w:val="089491D6"/>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27" w15:restartNumberingAfterBreak="0">
    <w:nsid w:val="196B61E1"/>
    <w:multiLevelType w:val="multilevel"/>
    <w:tmpl w:val="83EED146"/>
    <w:styleLink w:val="Zaimportowanystyl5211"/>
    <w:lvl w:ilvl="0">
      <w:start w:val="1"/>
      <w:numFmt w:val="decimal"/>
      <w:pStyle w:val="Zaimportowanystyl521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A42130D"/>
    <w:multiLevelType w:val="multilevel"/>
    <w:tmpl w:val="1B5E3D9C"/>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29" w15:restartNumberingAfterBreak="0">
    <w:nsid w:val="1A7D61E6"/>
    <w:multiLevelType w:val="multilevel"/>
    <w:tmpl w:val="170A52C4"/>
    <w:styleLink w:val="1111111"/>
    <w:lvl w:ilvl="0">
      <w:start w:val="1"/>
      <w:numFmt w:val="decimal"/>
      <w:pStyle w:val="Listanumerowana"/>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1D0B6F54"/>
    <w:multiLevelType w:val="multilevel"/>
    <w:tmpl w:val="520608B6"/>
    <w:styleLink w:val="WWOutlineListStyle51"/>
    <w:lvl w:ilvl="0">
      <w:start w:val="3"/>
      <w:numFmt w:val="decimal"/>
      <w:pStyle w:val="WWOutlineListStyle51"/>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1" w15:restartNumberingAfterBreak="0">
    <w:nsid w:val="1D620270"/>
    <w:multiLevelType w:val="hybridMultilevel"/>
    <w:tmpl w:val="52285388"/>
    <w:lvl w:ilvl="0" w:tplc="1B5A8D3A">
      <w:start w:val="1"/>
      <w:numFmt w:val="bullet"/>
      <w:lvlText w:val="¯"/>
      <w:lvlJc w:val="left"/>
      <w:pPr>
        <w:ind w:left="720" w:hanging="360"/>
      </w:pPr>
      <w:rPr>
        <w:rFonts w:ascii="Times New Roman" w:hAnsi="Times New Roman" w:cs="Times New Roman" w:hint="default"/>
        <w:vertAlign w:val="subscrip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8F38E6"/>
    <w:multiLevelType w:val="multilevel"/>
    <w:tmpl w:val="2F7E5A7A"/>
    <w:lvl w:ilvl="0">
      <w:start w:val="7"/>
      <w:numFmt w:val="decimal"/>
      <w:pStyle w:val="Styl3"/>
      <w:lvlText w:val="%1."/>
      <w:lvlJc w:val="left"/>
      <w:pPr>
        <w:tabs>
          <w:tab w:val="num" w:pos="397"/>
        </w:tabs>
        <w:ind w:left="907" w:hanging="907"/>
      </w:pPr>
      <w:rPr>
        <w:rFonts w:hint="default"/>
      </w:rPr>
    </w:lvl>
    <w:lvl w:ilvl="1">
      <w:start w:val="1"/>
      <w:numFmt w:val="decimal"/>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1DC41BED"/>
    <w:multiLevelType w:val="hybridMultilevel"/>
    <w:tmpl w:val="DA44E47C"/>
    <w:name w:val="WW8Num332"/>
    <w:lvl w:ilvl="0" w:tplc="54DA8C66">
      <w:start w:val="1"/>
      <w:numFmt w:val="decimal"/>
      <w:lvlText w:val="%1."/>
      <w:lvlJc w:val="left"/>
      <w:pPr>
        <w:tabs>
          <w:tab w:val="num" w:pos="-1135"/>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DFA38AE"/>
    <w:multiLevelType w:val="multilevel"/>
    <w:tmpl w:val="4E2C3C50"/>
    <w:styleLink w:val="Zaimportowanystyl40"/>
    <w:lvl w:ilvl="0">
      <w:start w:val="1"/>
      <w:numFmt w:val="decimal"/>
      <w:pStyle w:val="Zaimportowanystyl40"/>
      <w:lvlText w:val="%1."/>
      <w:lvlJc w:val="left"/>
      <w:rPr>
        <w:rFonts w:ascii="Times New Roman" w:eastAsia="Times New Roman" w:hAnsi="Times New Roman"/>
        <w:b w:val="0"/>
        <w:bCs w:val="0"/>
        <w:i w:val="0"/>
        <w:iCs w:val="0"/>
        <w:caps w:val="0"/>
        <w:smallCaps w:val="0"/>
        <w:strike w:val="0"/>
        <w:color w:val="000000"/>
        <w:spacing w:val="0"/>
        <w:position w:val="0"/>
        <w:vertAlign w:val="baseline"/>
      </w:rPr>
    </w:lvl>
    <w:lvl w:ilvl="1">
      <w:start w:val="1"/>
      <w:numFmt w:val="decimal"/>
      <w:lvlText w:val="%2."/>
      <w:lvlJc w:val="left"/>
      <w:rPr>
        <w:rFonts w:ascii="Times New Roman" w:eastAsia="Times New Roman" w:hAnsi="Times New Roman"/>
        <w:b w:val="0"/>
        <w:bCs w:val="0"/>
        <w:i w:val="0"/>
        <w:iCs w:val="0"/>
        <w:caps w:val="0"/>
        <w:smallCaps w:val="0"/>
        <w:strike w:val="0"/>
        <w:color w:val="000000"/>
        <w:spacing w:val="0"/>
        <w:position w:val="0"/>
        <w:vertAlign w:val="baseline"/>
      </w:rPr>
    </w:lvl>
    <w:lvl w:ilvl="2">
      <w:start w:val="1"/>
      <w:numFmt w:val="decimal"/>
      <w:lvlText w:val="%3."/>
      <w:lvlJc w:val="left"/>
      <w:rPr>
        <w:rFonts w:ascii="Times New Roman" w:eastAsia="Times New Roman" w:hAnsi="Times New Roman"/>
        <w:b w:val="0"/>
        <w:bCs w:val="0"/>
        <w:i w:val="0"/>
        <w:iCs w:val="0"/>
        <w:caps w:val="0"/>
        <w:smallCaps w:val="0"/>
        <w:strike w:val="0"/>
        <w:color w:val="000000"/>
        <w:spacing w:val="0"/>
        <w:position w:val="0"/>
        <w:vertAlign w:val="baseline"/>
      </w:rPr>
    </w:lvl>
    <w:lvl w:ilvl="3">
      <w:start w:val="1"/>
      <w:numFmt w:val="decimal"/>
      <w:lvlText w:val="%4."/>
      <w:lvlJc w:val="left"/>
      <w:rPr>
        <w:rFonts w:ascii="Times New Roman" w:eastAsia="Times New Roman" w:hAnsi="Times New Roman"/>
        <w:b w:val="0"/>
        <w:bCs w:val="0"/>
        <w:i w:val="0"/>
        <w:iCs w:val="0"/>
        <w:caps w:val="0"/>
        <w:smallCaps w:val="0"/>
        <w:strike w:val="0"/>
        <w:color w:val="000000"/>
        <w:spacing w:val="0"/>
        <w:position w:val="0"/>
        <w:vertAlign w:val="baseline"/>
      </w:rPr>
    </w:lvl>
    <w:lvl w:ilvl="4">
      <w:start w:val="1"/>
      <w:numFmt w:val="decimal"/>
      <w:lvlText w:val="%5."/>
      <w:lvlJc w:val="left"/>
      <w:rPr>
        <w:rFonts w:ascii="Times New Roman" w:eastAsia="Times New Roman" w:hAnsi="Times New Roman"/>
        <w:b w:val="0"/>
        <w:bCs w:val="0"/>
        <w:i w:val="0"/>
        <w:iCs w:val="0"/>
        <w:caps w:val="0"/>
        <w:smallCaps w:val="0"/>
        <w:strike w:val="0"/>
        <w:color w:val="000000"/>
        <w:spacing w:val="0"/>
        <w:position w:val="0"/>
        <w:vertAlign w:val="baseline"/>
      </w:rPr>
    </w:lvl>
    <w:lvl w:ilvl="5">
      <w:start w:val="1"/>
      <w:numFmt w:val="decimal"/>
      <w:lvlText w:val="%6."/>
      <w:lvlJc w:val="left"/>
      <w:rPr>
        <w:rFonts w:ascii="Times New Roman" w:eastAsia="Times New Roman" w:hAnsi="Times New Roman"/>
        <w:b w:val="0"/>
        <w:bCs w:val="0"/>
        <w:i w:val="0"/>
        <w:iCs w:val="0"/>
        <w:caps w:val="0"/>
        <w:smallCaps w:val="0"/>
        <w:strike w:val="0"/>
        <w:color w:val="000000"/>
        <w:spacing w:val="0"/>
        <w:position w:val="0"/>
        <w:vertAlign w:val="baseline"/>
      </w:rPr>
    </w:lvl>
    <w:lvl w:ilvl="6">
      <w:start w:val="1"/>
      <w:numFmt w:val="decimal"/>
      <w:lvlText w:val="%7."/>
      <w:lvlJc w:val="left"/>
      <w:rPr>
        <w:rFonts w:ascii="Times New Roman" w:eastAsia="Times New Roman" w:hAnsi="Times New Roman"/>
        <w:b w:val="0"/>
        <w:bCs w:val="0"/>
        <w:i w:val="0"/>
        <w:iCs w:val="0"/>
        <w:caps w:val="0"/>
        <w:smallCaps w:val="0"/>
        <w:strike w:val="0"/>
        <w:color w:val="000000"/>
        <w:spacing w:val="0"/>
        <w:position w:val="0"/>
        <w:vertAlign w:val="baseline"/>
      </w:rPr>
    </w:lvl>
    <w:lvl w:ilvl="7">
      <w:start w:val="1"/>
      <w:numFmt w:val="decimal"/>
      <w:lvlText w:val="%8."/>
      <w:lvlJc w:val="left"/>
      <w:rPr>
        <w:rFonts w:ascii="Times New Roman" w:eastAsia="Times New Roman" w:hAnsi="Times New Roman"/>
        <w:b w:val="0"/>
        <w:bCs w:val="0"/>
        <w:i w:val="0"/>
        <w:iCs w:val="0"/>
        <w:caps w:val="0"/>
        <w:smallCaps w:val="0"/>
        <w:strike w:val="0"/>
        <w:color w:val="000000"/>
        <w:spacing w:val="0"/>
        <w:position w:val="0"/>
        <w:vertAlign w:val="baseline"/>
      </w:rPr>
    </w:lvl>
    <w:lvl w:ilvl="8">
      <w:start w:val="1"/>
      <w:numFmt w:val="decimal"/>
      <w:lvlText w:val="%9."/>
      <w:lvlJc w:val="left"/>
      <w:rPr>
        <w:rFonts w:ascii="Times New Roman" w:eastAsia="Times New Roman" w:hAnsi="Times New Roman"/>
        <w:b w:val="0"/>
        <w:bCs w:val="0"/>
        <w:i w:val="0"/>
        <w:iCs w:val="0"/>
        <w:caps w:val="0"/>
        <w:smallCaps w:val="0"/>
        <w:strike w:val="0"/>
        <w:color w:val="000000"/>
        <w:spacing w:val="0"/>
        <w:position w:val="0"/>
        <w:vertAlign w:val="baseline"/>
      </w:rPr>
    </w:lvl>
  </w:abstractNum>
  <w:abstractNum w:abstractNumId="35" w15:restartNumberingAfterBreak="0">
    <w:nsid w:val="202137CB"/>
    <w:multiLevelType w:val="multilevel"/>
    <w:tmpl w:val="0415001F"/>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20C56BB4"/>
    <w:multiLevelType w:val="multilevel"/>
    <w:tmpl w:val="FD9E2488"/>
    <w:lvl w:ilvl="0">
      <w:start w:val="1"/>
      <w:numFmt w:val="decimal"/>
      <w:lvlText w:val="%1."/>
      <w:lvlJc w:val="left"/>
      <w:pPr>
        <w:ind w:left="323"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77" w:hanging="720"/>
      </w:pPr>
      <w:rPr>
        <w:rFonts w:hint="default"/>
      </w:rPr>
    </w:lvl>
    <w:lvl w:ilvl="3">
      <w:start w:val="1"/>
      <w:numFmt w:val="decimal"/>
      <w:isLgl/>
      <w:lvlText w:val="%1.%2.%3.%4."/>
      <w:lvlJc w:val="left"/>
      <w:pPr>
        <w:ind w:left="1874" w:hanging="720"/>
      </w:pPr>
      <w:rPr>
        <w:rFonts w:hint="default"/>
      </w:rPr>
    </w:lvl>
    <w:lvl w:ilvl="4">
      <w:start w:val="1"/>
      <w:numFmt w:val="decimal"/>
      <w:isLgl/>
      <w:lvlText w:val="%1.%2.%3.%4.%5."/>
      <w:lvlJc w:val="left"/>
      <w:pPr>
        <w:ind w:left="2631" w:hanging="1080"/>
      </w:pPr>
      <w:rPr>
        <w:rFonts w:hint="default"/>
      </w:rPr>
    </w:lvl>
    <w:lvl w:ilvl="5">
      <w:start w:val="1"/>
      <w:numFmt w:val="decimal"/>
      <w:isLgl/>
      <w:lvlText w:val="%1.%2.%3.%4.%5.%6."/>
      <w:lvlJc w:val="left"/>
      <w:pPr>
        <w:ind w:left="3028" w:hanging="1080"/>
      </w:pPr>
      <w:rPr>
        <w:rFonts w:hint="default"/>
      </w:rPr>
    </w:lvl>
    <w:lvl w:ilvl="6">
      <w:start w:val="1"/>
      <w:numFmt w:val="decimal"/>
      <w:isLgl/>
      <w:lvlText w:val="%1.%2.%3.%4.%5.%6.%7."/>
      <w:lvlJc w:val="left"/>
      <w:pPr>
        <w:ind w:left="3785" w:hanging="1440"/>
      </w:pPr>
      <w:rPr>
        <w:rFonts w:hint="default"/>
      </w:rPr>
    </w:lvl>
    <w:lvl w:ilvl="7">
      <w:start w:val="1"/>
      <w:numFmt w:val="decimal"/>
      <w:isLgl/>
      <w:lvlText w:val="%1.%2.%3.%4.%5.%6.%7.%8."/>
      <w:lvlJc w:val="left"/>
      <w:pPr>
        <w:ind w:left="4182" w:hanging="1440"/>
      </w:pPr>
      <w:rPr>
        <w:rFonts w:hint="default"/>
      </w:rPr>
    </w:lvl>
    <w:lvl w:ilvl="8">
      <w:start w:val="1"/>
      <w:numFmt w:val="decimal"/>
      <w:isLgl/>
      <w:lvlText w:val="%1.%2.%3.%4.%5.%6.%7.%8.%9."/>
      <w:lvlJc w:val="left"/>
      <w:pPr>
        <w:ind w:left="4939" w:hanging="1800"/>
      </w:pPr>
      <w:rPr>
        <w:rFonts w:hint="default"/>
      </w:rPr>
    </w:lvl>
  </w:abstractNum>
  <w:abstractNum w:abstractNumId="37" w15:restartNumberingAfterBreak="0">
    <w:nsid w:val="24615DD6"/>
    <w:multiLevelType w:val="multilevel"/>
    <w:tmpl w:val="48544210"/>
    <w:styleLink w:val="WW8Num52"/>
    <w:lvl w:ilvl="0">
      <w:start w:val="1"/>
      <w:numFmt w:val="decimal"/>
      <w:pStyle w:val="WW8Num5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6BD6962"/>
    <w:multiLevelType w:val="hybridMultilevel"/>
    <w:tmpl w:val="BFC21D60"/>
    <w:lvl w:ilvl="0" w:tplc="C618FA3E">
      <w:start w:val="1"/>
      <w:numFmt w:val="lowerLetter"/>
      <w:lvlText w:val="%1)"/>
      <w:lvlJc w:val="left"/>
      <w:pPr>
        <w:ind w:left="786" w:hanging="360"/>
      </w:pPr>
      <w:rPr>
        <w:rFonts w:hint="default"/>
      </w:rPr>
    </w:lvl>
    <w:lvl w:ilvl="1" w:tplc="386E312E">
      <w:start w:val="1"/>
      <w:numFmt w:val="decimal"/>
      <w:lvlText w:val="%2."/>
      <w:lvlJc w:val="left"/>
      <w:pPr>
        <w:ind w:left="1506" w:hanging="360"/>
      </w:pPr>
      <w:rPr>
        <w:rFonts w:ascii="Calibri" w:eastAsia="Times New Roman" w:hAnsi="Calibri" w:cs="Calibri"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29E575D9"/>
    <w:multiLevelType w:val="multilevel"/>
    <w:tmpl w:val="C12673C4"/>
    <w:styleLink w:val="Zaimportowanystyl50"/>
    <w:lvl w:ilvl="0">
      <w:start w:val="1"/>
      <w:numFmt w:val="decimal"/>
      <w:pStyle w:val="Zaimportowanystyl50"/>
      <w:lvlText w:val="%1."/>
      <w:lvlJc w:val="left"/>
      <w:pPr>
        <w:ind w:left="360" w:hanging="360"/>
      </w:pPr>
      <w:rPr>
        <w:rFonts w:hAnsi="Arial Unicode MS"/>
        <w:caps w:val="0"/>
        <w:smallCaps w:val="0"/>
        <w:strike w:val="0"/>
        <w:spacing w:val="0"/>
        <w:position w:val="0"/>
        <w:u w:val="none"/>
        <w:vertAlign w:val="baseline"/>
      </w:rPr>
    </w:lvl>
    <w:lvl w:ilvl="1">
      <w:start w:val="1"/>
      <w:numFmt w:val="lowerLetter"/>
      <w:lvlText w:val="%2."/>
      <w:lvlJc w:val="left"/>
      <w:pPr>
        <w:ind w:left="360" w:hanging="360"/>
      </w:pPr>
      <w:rPr>
        <w:rFonts w:hAnsi="Arial Unicode MS"/>
        <w:caps w:val="0"/>
        <w:smallCaps w:val="0"/>
        <w:strike w:val="0"/>
        <w:spacing w:val="0"/>
        <w:position w:val="0"/>
        <w:u w:val="none"/>
        <w:vertAlign w:val="baseline"/>
      </w:rPr>
    </w:lvl>
    <w:lvl w:ilvl="2">
      <w:start w:val="1"/>
      <w:numFmt w:val="lowerRoman"/>
      <w:lvlText w:val="%3."/>
      <w:lvlJc w:val="left"/>
      <w:pPr>
        <w:tabs>
          <w:tab w:val="left" w:pos="360"/>
        </w:tabs>
        <w:ind w:left="276" w:hanging="276"/>
      </w:pPr>
      <w:rPr>
        <w:rFonts w:hAnsi="Arial Unicode MS"/>
        <w:caps w:val="0"/>
        <w:smallCaps w:val="0"/>
        <w:strike w:val="0"/>
        <w:spacing w:val="0"/>
        <w:position w:val="0"/>
        <w:u w:val="none"/>
        <w:vertAlign w:val="baseline"/>
      </w:rPr>
    </w:lvl>
    <w:lvl w:ilvl="3">
      <w:start w:val="1"/>
      <w:numFmt w:val="decimal"/>
      <w:lvlText w:val="%4."/>
      <w:lvlJc w:val="left"/>
      <w:pPr>
        <w:tabs>
          <w:tab w:val="left" w:pos="360"/>
        </w:tabs>
        <w:ind w:left="900" w:hanging="360"/>
      </w:pPr>
      <w:rPr>
        <w:rFonts w:hAnsi="Arial Unicode MS"/>
        <w:caps w:val="0"/>
        <w:smallCaps w:val="0"/>
        <w:strike w:val="0"/>
        <w:spacing w:val="0"/>
        <w:position w:val="0"/>
        <w:u w:val="none"/>
        <w:vertAlign w:val="baseline"/>
      </w:rPr>
    </w:lvl>
    <w:lvl w:ilvl="4">
      <w:start w:val="1"/>
      <w:numFmt w:val="lowerLetter"/>
      <w:lvlText w:val="%5."/>
      <w:lvlJc w:val="left"/>
      <w:pPr>
        <w:tabs>
          <w:tab w:val="left" w:pos="360"/>
        </w:tabs>
        <w:ind w:left="1620" w:hanging="360"/>
      </w:pPr>
      <w:rPr>
        <w:rFonts w:hAnsi="Arial Unicode MS"/>
        <w:caps w:val="0"/>
        <w:smallCaps w:val="0"/>
        <w:strike w:val="0"/>
        <w:spacing w:val="0"/>
        <w:position w:val="0"/>
        <w:u w:val="none"/>
        <w:vertAlign w:val="baseline"/>
      </w:rPr>
    </w:lvl>
    <w:lvl w:ilvl="5">
      <w:start w:val="1"/>
      <w:numFmt w:val="lowerRoman"/>
      <w:lvlText w:val="%6."/>
      <w:lvlJc w:val="left"/>
      <w:pPr>
        <w:tabs>
          <w:tab w:val="left" w:pos="360"/>
        </w:tabs>
        <w:ind w:left="2340" w:hanging="276"/>
      </w:pPr>
      <w:rPr>
        <w:rFonts w:hAnsi="Arial Unicode MS"/>
        <w:caps w:val="0"/>
        <w:smallCaps w:val="0"/>
        <w:strike w:val="0"/>
        <w:spacing w:val="0"/>
        <w:position w:val="0"/>
        <w:u w:val="none"/>
        <w:vertAlign w:val="baseline"/>
      </w:rPr>
    </w:lvl>
    <w:lvl w:ilvl="6">
      <w:start w:val="1"/>
      <w:numFmt w:val="decimal"/>
      <w:lvlText w:val="%7."/>
      <w:lvlJc w:val="left"/>
      <w:pPr>
        <w:tabs>
          <w:tab w:val="left" w:pos="360"/>
        </w:tabs>
        <w:ind w:left="3060" w:hanging="360"/>
      </w:pPr>
      <w:rPr>
        <w:rFonts w:hAnsi="Arial Unicode MS"/>
        <w:caps w:val="0"/>
        <w:smallCaps w:val="0"/>
        <w:strike w:val="0"/>
        <w:spacing w:val="0"/>
        <w:position w:val="0"/>
        <w:u w:val="none"/>
        <w:vertAlign w:val="baseline"/>
      </w:rPr>
    </w:lvl>
    <w:lvl w:ilvl="7">
      <w:start w:val="1"/>
      <w:numFmt w:val="lowerLetter"/>
      <w:lvlText w:val="%8."/>
      <w:lvlJc w:val="left"/>
      <w:pPr>
        <w:tabs>
          <w:tab w:val="left" w:pos="360"/>
        </w:tabs>
        <w:ind w:left="3780" w:hanging="360"/>
      </w:pPr>
      <w:rPr>
        <w:rFonts w:hAnsi="Arial Unicode MS"/>
        <w:caps w:val="0"/>
        <w:smallCaps w:val="0"/>
        <w:strike w:val="0"/>
        <w:spacing w:val="0"/>
        <w:position w:val="0"/>
        <w:u w:val="none"/>
        <w:vertAlign w:val="baseline"/>
      </w:rPr>
    </w:lvl>
    <w:lvl w:ilvl="8">
      <w:start w:val="1"/>
      <w:numFmt w:val="lowerRoman"/>
      <w:lvlText w:val="%9."/>
      <w:lvlJc w:val="left"/>
      <w:pPr>
        <w:tabs>
          <w:tab w:val="left" w:pos="360"/>
        </w:tabs>
        <w:ind w:left="4500" w:hanging="276"/>
      </w:pPr>
      <w:rPr>
        <w:rFonts w:hAnsi="Arial Unicode MS"/>
        <w:caps w:val="0"/>
        <w:smallCaps w:val="0"/>
        <w:strike w:val="0"/>
        <w:spacing w:val="0"/>
        <w:position w:val="0"/>
        <w:u w:val="none"/>
        <w:vertAlign w:val="baseline"/>
      </w:rPr>
    </w:lvl>
  </w:abstractNum>
  <w:abstractNum w:abstractNumId="40" w15:restartNumberingAfterBreak="0">
    <w:nsid w:val="2A4E3067"/>
    <w:multiLevelType w:val="multilevel"/>
    <w:tmpl w:val="0415001F"/>
    <w:styleLink w:val="111111211"/>
    <w:lvl w:ilvl="0">
      <w:start w:val="1"/>
      <w:numFmt w:val="decimal"/>
      <w:pStyle w:val="1111112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15:restartNumberingAfterBreak="0">
    <w:nsid w:val="2AF65EBE"/>
    <w:multiLevelType w:val="multilevel"/>
    <w:tmpl w:val="CC0A135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2" w15:restartNumberingAfterBreak="0">
    <w:nsid w:val="2E541922"/>
    <w:multiLevelType w:val="multilevel"/>
    <w:tmpl w:val="A9D4DE54"/>
    <w:styleLink w:val="WW8Num61"/>
    <w:lvl w:ilvl="0">
      <w:start w:val="1"/>
      <w:numFmt w:val="decimal"/>
      <w:pStyle w:val="WW8Num61"/>
      <w:lvlText w:val="%1."/>
      <w:lvlJc w:val="left"/>
      <w:pPr>
        <w:ind w:left="360" w:hanging="360"/>
      </w:pPr>
      <w:rPr>
        <w:rFonts w:ascii="Times New Roman" w:hAnsi="Times New Roman" w:cs="Times New Roman"/>
        <w:b/>
        <w:sz w:val="22"/>
        <w:szCs w:val="22"/>
      </w:rPr>
    </w:lvl>
    <w:lvl w:ilvl="1">
      <w:start w:val="1"/>
      <w:numFmt w:val="decimal"/>
      <w:lvlText w:val="%1.%2."/>
      <w:lvlJc w:val="left"/>
      <w:pPr>
        <w:ind w:left="716" w:hanging="432"/>
      </w:pPr>
      <w:rPr>
        <w:rFonts w:ascii="Symbol" w:hAnsi="Symbol" w:cs="Symbol"/>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Wingdings" w:hAnsi="Wingdings" w:cs="Wingdings"/>
      </w:rPr>
    </w:lvl>
    <w:lvl w:ilvl="4">
      <w:start w:val="1"/>
      <w:numFmt w:val="decimal"/>
      <w:lvlText w:val="%1.%2.%3.%4.%5."/>
      <w:lvlJc w:val="left"/>
      <w:pPr>
        <w:ind w:left="2232" w:hanging="792"/>
      </w:pPr>
      <w:rPr>
        <w:rFonts w:ascii="Wingdings" w:hAnsi="Wingdings" w:cs="Wingdings"/>
      </w:rPr>
    </w:lvl>
    <w:lvl w:ilvl="5">
      <w:start w:val="1"/>
      <w:numFmt w:val="decimal"/>
      <w:lvlText w:val="%1.%2.%3.%4.%5.%6."/>
      <w:lvlJc w:val="left"/>
      <w:pPr>
        <w:ind w:left="2736" w:hanging="936"/>
      </w:pPr>
      <w:rPr>
        <w:rFonts w:ascii="Wingdings" w:hAnsi="Wingdings" w:cs="Wingdings"/>
      </w:rPr>
    </w:lvl>
    <w:lvl w:ilvl="6">
      <w:start w:val="1"/>
      <w:numFmt w:val="decimal"/>
      <w:lvlText w:val="%1.%2.%3.%4.%5.%6.%7."/>
      <w:lvlJc w:val="left"/>
      <w:pPr>
        <w:ind w:left="3240" w:hanging="1080"/>
      </w:pPr>
      <w:rPr>
        <w:rFonts w:ascii="Wingdings" w:hAnsi="Wingdings" w:cs="Wingdings"/>
      </w:rPr>
    </w:lvl>
    <w:lvl w:ilvl="7">
      <w:start w:val="1"/>
      <w:numFmt w:val="decimal"/>
      <w:lvlText w:val="%1.%2.%3.%4.%5.%6.%7.%8."/>
      <w:lvlJc w:val="left"/>
      <w:pPr>
        <w:ind w:left="3744" w:hanging="1224"/>
      </w:pPr>
      <w:rPr>
        <w:rFonts w:ascii="Wingdings" w:hAnsi="Wingdings" w:cs="Wingdings"/>
      </w:rPr>
    </w:lvl>
    <w:lvl w:ilvl="8">
      <w:start w:val="1"/>
      <w:numFmt w:val="decimal"/>
      <w:lvlText w:val="%1.%2.%3.%4.%5.%6.%7.%8.%9."/>
      <w:lvlJc w:val="left"/>
      <w:pPr>
        <w:ind w:left="4320" w:hanging="1440"/>
      </w:pPr>
      <w:rPr>
        <w:rFonts w:ascii="Wingdings" w:hAnsi="Wingdings" w:cs="Wingdings"/>
      </w:rPr>
    </w:lvl>
  </w:abstractNum>
  <w:abstractNum w:abstractNumId="43" w15:restartNumberingAfterBreak="0">
    <w:nsid w:val="303053DC"/>
    <w:multiLevelType w:val="multilevel"/>
    <w:tmpl w:val="CA2A502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color w:val="auto"/>
      </w:rPr>
    </w:lvl>
    <w:lvl w:ilvl="2">
      <w:start w:val="1"/>
      <w:numFmt w:val="decimal"/>
      <w:lvlText w:val="%1.%2.%3."/>
      <w:lvlJc w:val="left"/>
      <w:pPr>
        <w:ind w:left="2041" w:hanging="1020"/>
      </w:pPr>
      <w:rPr>
        <w:rFonts w:ascii="Calibri" w:hAnsi="Calibri" w:cs="Calibr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0764C87"/>
    <w:multiLevelType w:val="multilevel"/>
    <w:tmpl w:val="56649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2360D99"/>
    <w:multiLevelType w:val="multilevel"/>
    <w:tmpl w:val="AEF444AE"/>
    <w:styleLink w:val="Zaimportowanystyl521"/>
    <w:lvl w:ilvl="0">
      <w:start w:val="1"/>
      <w:numFmt w:val="decimal"/>
      <w:pStyle w:val="Zaimportowanystyl521"/>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33737A09"/>
    <w:multiLevelType w:val="multilevel"/>
    <w:tmpl w:val="0772EE88"/>
    <w:styleLink w:val="111111111"/>
    <w:lvl w:ilvl="0">
      <w:start w:val="1"/>
      <w:numFmt w:val="bullet"/>
      <w:pStyle w:val="Listanumerowana1"/>
      <w:lvlText w:val=""/>
      <w:lvlJc w:val="left"/>
      <w:pPr>
        <w:tabs>
          <w:tab w:val="num" w:pos="360"/>
        </w:tabs>
        <w:ind w:left="360" w:hanging="360"/>
      </w:pPr>
      <w:rPr>
        <w:rFonts w:ascii="Symbol" w:hAnsi="Symbol" w:cs="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7" w15:restartNumberingAfterBreak="0">
    <w:nsid w:val="33F44A01"/>
    <w:multiLevelType w:val="multilevel"/>
    <w:tmpl w:val="BB1E0E00"/>
    <w:styleLink w:val="LFO841"/>
    <w:lvl w:ilvl="0">
      <w:numFmt w:val="decimal"/>
      <w:pStyle w:val="LFO841"/>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8" w15:restartNumberingAfterBreak="0">
    <w:nsid w:val="34C5150C"/>
    <w:multiLevelType w:val="multilevel"/>
    <w:tmpl w:val="235009A8"/>
    <w:styleLink w:val="LFO471"/>
    <w:lvl w:ilvl="0">
      <w:start w:val="1"/>
      <w:numFmt w:val="decimal"/>
      <w:pStyle w:val="LFO471"/>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5F53458"/>
    <w:multiLevelType w:val="multilevel"/>
    <w:tmpl w:val="A5F2E2EE"/>
    <w:styleLink w:val="111111121"/>
    <w:lvl w:ilvl="0">
      <w:start w:val="3"/>
      <w:numFmt w:val="decimal"/>
      <w:pStyle w:val="111111121"/>
      <w:lvlText w:val="%1."/>
      <w:lvlJc w:val="left"/>
      <w:pPr>
        <w:ind w:left="1353" w:hanging="360"/>
      </w:pPr>
      <w:rPr>
        <w:rFonts w:hint="default"/>
      </w:rPr>
    </w:lvl>
    <w:lvl w:ilvl="1">
      <w:start w:val="1"/>
      <w:numFmt w:val="decimal"/>
      <w:lvlText w:val="%2."/>
      <w:lvlJc w:val="left"/>
      <w:pPr>
        <w:tabs>
          <w:tab w:val="num" w:pos="1429"/>
        </w:tabs>
        <w:ind w:left="1429" w:hanging="360"/>
      </w:pPr>
    </w:lvl>
    <w:lvl w:ilvl="2">
      <w:start w:val="1"/>
      <w:numFmt w:val="decimal"/>
      <w:lvlText w:val="%3."/>
      <w:lvlJc w:val="left"/>
      <w:pPr>
        <w:tabs>
          <w:tab w:val="num" w:pos="2149"/>
        </w:tabs>
        <w:ind w:left="2149" w:hanging="360"/>
      </w:pPr>
    </w:lvl>
    <w:lvl w:ilvl="3">
      <w:start w:val="3"/>
      <w:numFmt w:val="decimal"/>
      <w:lvlText w:val="%4."/>
      <w:lvlJc w:val="left"/>
      <w:pPr>
        <w:tabs>
          <w:tab w:val="num" w:pos="2869"/>
        </w:tabs>
        <w:ind w:left="2869" w:hanging="360"/>
      </w:pPr>
      <w:rPr>
        <w:rFonts w:hint="default"/>
      </w:rPr>
    </w:lvl>
    <w:lvl w:ilvl="4">
      <w:start w:val="1"/>
      <w:numFmt w:val="decimal"/>
      <w:lvlText w:val="%5."/>
      <w:lvlJc w:val="left"/>
      <w:pPr>
        <w:tabs>
          <w:tab w:val="num" w:pos="3589"/>
        </w:tabs>
        <w:ind w:left="3589" w:hanging="360"/>
      </w:pPr>
    </w:lvl>
    <w:lvl w:ilvl="5">
      <w:start w:val="1"/>
      <w:numFmt w:val="decimal"/>
      <w:lvlText w:val="%6."/>
      <w:lvlJc w:val="left"/>
      <w:pPr>
        <w:tabs>
          <w:tab w:val="num" w:pos="4309"/>
        </w:tabs>
        <w:ind w:left="4309" w:hanging="360"/>
      </w:pPr>
    </w:lvl>
    <w:lvl w:ilvl="6">
      <w:start w:val="1"/>
      <w:numFmt w:val="decimal"/>
      <w:lvlText w:val="%7."/>
      <w:lvlJc w:val="left"/>
      <w:pPr>
        <w:tabs>
          <w:tab w:val="num" w:pos="5029"/>
        </w:tabs>
        <w:ind w:left="5029" w:hanging="360"/>
      </w:pPr>
    </w:lvl>
    <w:lvl w:ilvl="7">
      <w:start w:val="1"/>
      <w:numFmt w:val="decimal"/>
      <w:lvlText w:val="%8."/>
      <w:lvlJc w:val="left"/>
      <w:pPr>
        <w:tabs>
          <w:tab w:val="num" w:pos="5749"/>
        </w:tabs>
        <w:ind w:left="5749" w:hanging="360"/>
      </w:pPr>
    </w:lvl>
    <w:lvl w:ilvl="8">
      <w:start w:val="1"/>
      <w:numFmt w:val="decimal"/>
      <w:lvlText w:val="%9."/>
      <w:lvlJc w:val="left"/>
      <w:pPr>
        <w:tabs>
          <w:tab w:val="num" w:pos="6469"/>
        </w:tabs>
        <w:ind w:left="6469" w:hanging="360"/>
      </w:pPr>
    </w:lvl>
  </w:abstractNum>
  <w:abstractNum w:abstractNumId="50" w15:restartNumberingAfterBreak="0">
    <w:nsid w:val="3B0C0C2A"/>
    <w:multiLevelType w:val="multilevel"/>
    <w:tmpl w:val="BFD6ECBE"/>
    <w:lvl w:ilvl="0">
      <w:start w:val="1"/>
      <w:numFmt w:val="decimal"/>
      <w:lvlText w:val="%1)"/>
      <w:lvlJc w:val="left"/>
      <w:pPr>
        <w:ind w:left="737"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3ED70EC1"/>
    <w:multiLevelType w:val="multilevel"/>
    <w:tmpl w:val="4C90AEFA"/>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52" w15:restartNumberingAfterBreak="0">
    <w:nsid w:val="3EE34C3A"/>
    <w:multiLevelType w:val="multilevel"/>
    <w:tmpl w:val="026AE572"/>
    <w:styleLink w:val="WW8Num51"/>
    <w:lvl w:ilvl="0">
      <w:start w:val="1"/>
      <w:numFmt w:val="bullet"/>
      <w:pStyle w:val="WW8Num51"/>
      <w:lvlText w:val=""/>
      <w:lvlJc w:val="left"/>
      <w:pPr>
        <w:ind w:left="1069" w:hanging="360"/>
      </w:pPr>
      <w:rPr>
        <w:rFonts w:ascii="Symbol" w:hAnsi="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3" w15:restartNumberingAfterBreak="0">
    <w:nsid w:val="3F985E3F"/>
    <w:multiLevelType w:val="multilevel"/>
    <w:tmpl w:val="CDD27174"/>
    <w:lvl w:ilvl="0">
      <w:start w:val="1"/>
      <w:numFmt w:val="upperRoman"/>
      <w:lvlText w:val="%1."/>
      <w:lvlJc w:val="left"/>
      <w:pPr>
        <w:ind w:left="1353" w:hanging="360"/>
      </w:pPr>
      <w:rPr>
        <w:rFonts w:ascii="Times New Roman" w:hAnsi="Times New Roman" w:cs="Times New Roman" w:hint="default"/>
      </w:rPr>
    </w:lvl>
    <w:lvl w:ilvl="1">
      <w:start w:val="1"/>
      <w:numFmt w:val="decimal"/>
      <w:lvlText w:val="%2."/>
      <w:lvlJc w:val="left"/>
      <w:pPr>
        <w:tabs>
          <w:tab w:val="num" w:pos="1429"/>
        </w:tabs>
        <w:ind w:left="1429" w:hanging="360"/>
      </w:pPr>
    </w:lvl>
    <w:lvl w:ilvl="2">
      <w:start w:val="1"/>
      <w:numFmt w:val="decimal"/>
      <w:lvlText w:val="%3."/>
      <w:lvlJc w:val="left"/>
      <w:pPr>
        <w:tabs>
          <w:tab w:val="num" w:pos="2149"/>
        </w:tabs>
        <w:ind w:left="2149" w:hanging="360"/>
      </w:pPr>
      <w:rPr>
        <w:b w:val="0"/>
        <w:bCs/>
        <w:i w:val="0"/>
        <w:color w:val="auto"/>
      </w:rPr>
    </w:lvl>
    <w:lvl w:ilvl="3">
      <w:start w:val="1"/>
      <w:numFmt w:val="decimal"/>
      <w:lvlText w:val="%4."/>
      <w:lvlJc w:val="left"/>
      <w:pPr>
        <w:tabs>
          <w:tab w:val="num" w:pos="2869"/>
        </w:tabs>
        <w:ind w:left="2869" w:hanging="360"/>
      </w:pPr>
      <w:rPr>
        <w:rFonts w:hint="default"/>
      </w:rPr>
    </w:lvl>
    <w:lvl w:ilvl="4">
      <w:start w:val="1"/>
      <w:numFmt w:val="decimal"/>
      <w:lvlText w:val="%5."/>
      <w:lvlJc w:val="left"/>
      <w:pPr>
        <w:tabs>
          <w:tab w:val="num" w:pos="3589"/>
        </w:tabs>
        <w:ind w:left="3589" w:hanging="360"/>
      </w:pPr>
      <w:rPr>
        <w:b w:val="0"/>
      </w:rPr>
    </w:lvl>
    <w:lvl w:ilvl="5">
      <w:start w:val="1"/>
      <w:numFmt w:val="decimal"/>
      <w:lvlText w:val="%6."/>
      <w:lvlJc w:val="left"/>
      <w:pPr>
        <w:tabs>
          <w:tab w:val="num" w:pos="4309"/>
        </w:tabs>
        <w:ind w:left="4309" w:hanging="360"/>
      </w:pPr>
    </w:lvl>
    <w:lvl w:ilvl="6">
      <w:start w:val="1"/>
      <w:numFmt w:val="decimal"/>
      <w:lvlText w:val="%7."/>
      <w:lvlJc w:val="left"/>
      <w:pPr>
        <w:tabs>
          <w:tab w:val="num" w:pos="5029"/>
        </w:tabs>
        <w:ind w:left="5029" w:hanging="360"/>
      </w:pPr>
    </w:lvl>
    <w:lvl w:ilvl="7">
      <w:start w:val="1"/>
      <w:numFmt w:val="decimal"/>
      <w:lvlText w:val="%8."/>
      <w:lvlJc w:val="left"/>
      <w:pPr>
        <w:tabs>
          <w:tab w:val="num" w:pos="5749"/>
        </w:tabs>
        <w:ind w:left="5749" w:hanging="360"/>
      </w:pPr>
    </w:lvl>
    <w:lvl w:ilvl="8">
      <w:start w:val="1"/>
      <w:numFmt w:val="decimal"/>
      <w:lvlText w:val="%9."/>
      <w:lvlJc w:val="left"/>
      <w:pPr>
        <w:tabs>
          <w:tab w:val="num" w:pos="6469"/>
        </w:tabs>
        <w:ind w:left="6469" w:hanging="360"/>
      </w:pPr>
    </w:lvl>
  </w:abstractNum>
  <w:abstractNum w:abstractNumId="54" w15:restartNumberingAfterBreak="0">
    <w:nsid w:val="3FA857B8"/>
    <w:multiLevelType w:val="hybridMultilevel"/>
    <w:tmpl w:val="D47C4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26D0476"/>
    <w:multiLevelType w:val="hybridMultilevel"/>
    <w:tmpl w:val="C868D574"/>
    <w:lvl w:ilvl="0" w:tplc="790AD394">
      <w:start w:val="1"/>
      <w:numFmt w:val="decimal"/>
      <w:lvlText w:val="%1."/>
      <w:lvlJc w:val="left"/>
      <w:pPr>
        <w:tabs>
          <w:tab w:val="num" w:pos="360"/>
        </w:tabs>
        <w:ind w:left="360" w:hanging="360"/>
      </w:pPr>
      <w:rPr>
        <w:rFonts w:hint="default"/>
        <w:b w:val="0"/>
        <w:sz w:val="22"/>
        <w:szCs w:val="22"/>
      </w:rPr>
    </w:lvl>
    <w:lvl w:ilvl="1" w:tplc="580056D0">
      <w:numFmt w:val="none"/>
      <w:lvlText w:val=""/>
      <w:lvlJc w:val="left"/>
      <w:pPr>
        <w:tabs>
          <w:tab w:val="num" w:pos="294"/>
        </w:tabs>
      </w:pPr>
    </w:lvl>
    <w:lvl w:ilvl="2" w:tplc="F3D4A672">
      <w:numFmt w:val="none"/>
      <w:lvlText w:val=""/>
      <w:lvlJc w:val="left"/>
      <w:pPr>
        <w:tabs>
          <w:tab w:val="num" w:pos="294"/>
        </w:tabs>
      </w:pPr>
    </w:lvl>
    <w:lvl w:ilvl="3" w:tplc="12FC8F10">
      <w:numFmt w:val="none"/>
      <w:lvlText w:val=""/>
      <w:lvlJc w:val="left"/>
      <w:pPr>
        <w:tabs>
          <w:tab w:val="num" w:pos="294"/>
        </w:tabs>
      </w:pPr>
    </w:lvl>
    <w:lvl w:ilvl="4" w:tplc="BB789816">
      <w:numFmt w:val="none"/>
      <w:lvlText w:val=""/>
      <w:lvlJc w:val="left"/>
      <w:pPr>
        <w:tabs>
          <w:tab w:val="num" w:pos="294"/>
        </w:tabs>
      </w:pPr>
    </w:lvl>
    <w:lvl w:ilvl="5" w:tplc="1FCC5AF4">
      <w:numFmt w:val="none"/>
      <w:lvlText w:val=""/>
      <w:lvlJc w:val="left"/>
      <w:pPr>
        <w:tabs>
          <w:tab w:val="num" w:pos="294"/>
        </w:tabs>
      </w:pPr>
    </w:lvl>
    <w:lvl w:ilvl="6" w:tplc="DD628DCC">
      <w:numFmt w:val="none"/>
      <w:lvlText w:val=""/>
      <w:lvlJc w:val="left"/>
      <w:pPr>
        <w:tabs>
          <w:tab w:val="num" w:pos="294"/>
        </w:tabs>
      </w:pPr>
    </w:lvl>
    <w:lvl w:ilvl="7" w:tplc="709806DE">
      <w:numFmt w:val="none"/>
      <w:lvlText w:val=""/>
      <w:lvlJc w:val="left"/>
      <w:pPr>
        <w:tabs>
          <w:tab w:val="num" w:pos="294"/>
        </w:tabs>
      </w:pPr>
    </w:lvl>
    <w:lvl w:ilvl="8" w:tplc="AF2219E8">
      <w:numFmt w:val="none"/>
      <w:lvlText w:val=""/>
      <w:lvlJc w:val="left"/>
      <w:pPr>
        <w:tabs>
          <w:tab w:val="num" w:pos="294"/>
        </w:tabs>
      </w:pPr>
    </w:lvl>
  </w:abstractNum>
  <w:abstractNum w:abstractNumId="56" w15:restartNumberingAfterBreak="0">
    <w:nsid w:val="4333370A"/>
    <w:multiLevelType w:val="multilevel"/>
    <w:tmpl w:val="6B2E2C28"/>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57" w15:restartNumberingAfterBreak="0">
    <w:nsid w:val="44AF3AEF"/>
    <w:multiLevelType w:val="multilevel"/>
    <w:tmpl w:val="48E051FE"/>
    <w:styleLink w:val="Zaimportowanystyl522"/>
    <w:lvl w:ilvl="0">
      <w:start w:val="1"/>
      <w:numFmt w:val="decimal"/>
      <w:pStyle w:val="Zaimportowanystyl522"/>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8" w15:restartNumberingAfterBreak="0">
    <w:nsid w:val="459F22C9"/>
    <w:multiLevelType w:val="multilevel"/>
    <w:tmpl w:val="47AE5C98"/>
    <w:styleLink w:val="Styl221"/>
    <w:lvl w:ilvl="0">
      <w:start w:val="7"/>
      <w:numFmt w:val="decimal"/>
      <w:pStyle w:val="Styl22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9" w15:restartNumberingAfterBreak="0">
    <w:nsid w:val="4665666A"/>
    <w:multiLevelType w:val="multilevel"/>
    <w:tmpl w:val="9AE6DED6"/>
    <w:styleLink w:val="Zaimportowanystyl10"/>
    <w:lvl w:ilvl="0">
      <w:start w:val="1"/>
      <w:numFmt w:val="decimal"/>
      <w:pStyle w:val="Zaimportowanystyl10"/>
      <w:lvlText w:val="%1."/>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start w:val="1"/>
      <w:numFmt w:val="lowerLetter"/>
      <w:lvlText w:val="%2)"/>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start w:val="1"/>
      <w:numFmt w:val="lowerRoman"/>
      <w:lvlText w:val="%3."/>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4."/>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lowerLetter"/>
      <w:lvlText w:val="%5."/>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lowerRoman"/>
      <w:lvlText w:val="%6."/>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7."/>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lowerLetter"/>
      <w:lvlText w:val="%8."/>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lowerRoman"/>
      <w:lvlText w:val="%9."/>
      <w:lvlJc w:val="left"/>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60" w15:restartNumberingAfterBreak="0">
    <w:nsid w:val="4C0656D9"/>
    <w:multiLevelType w:val="hybridMultilevel"/>
    <w:tmpl w:val="33386D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5359CB"/>
    <w:multiLevelType w:val="hybridMultilevel"/>
    <w:tmpl w:val="0C7E84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B17EB2"/>
    <w:multiLevelType w:val="multilevel"/>
    <w:tmpl w:val="A634A1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B005A"/>
    <w:multiLevelType w:val="multilevel"/>
    <w:tmpl w:val="7BE44A40"/>
    <w:lvl w:ilvl="0">
      <w:start w:val="4"/>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31D40FD"/>
    <w:multiLevelType w:val="multilevel"/>
    <w:tmpl w:val="D7103C98"/>
    <w:lvl w:ilvl="0">
      <w:start w:val="7"/>
      <w:numFmt w:val="decimal"/>
      <w:lvlText w:val="%1."/>
      <w:lvlJc w:val="left"/>
      <w:pPr>
        <w:tabs>
          <w:tab w:val="num" w:pos="360"/>
        </w:tabs>
        <w:ind w:left="360" w:hanging="360"/>
      </w:pPr>
      <w:rPr>
        <w:rFonts w:hint="default"/>
      </w:rPr>
    </w:lvl>
    <w:lvl w:ilvl="1">
      <w:start w:val="1"/>
      <w:numFmt w:val="decimal"/>
      <w:pStyle w:val="Styl2"/>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39131F0"/>
    <w:multiLevelType w:val="multilevel"/>
    <w:tmpl w:val="1338AD6C"/>
    <w:styleLink w:val="Zaimportowanystyl39"/>
    <w:lvl w:ilvl="0">
      <w:start w:val="1"/>
      <w:numFmt w:val="decimal"/>
      <w:pStyle w:val="Zaimportowanystyl39"/>
      <w:lvlText w:val="%1."/>
      <w:lvlJc w:val="left"/>
      <w:pPr>
        <w:ind w:left="690" w:hanging="330"/>
      </w:pPr>
      <w:rPr>
        <w:rFonts w:hAnsi="Arial Unicode MS"/>
        <w:caps w:val="0"/>
        <w:smallCaps w:val="0"/>
        <w:strike w:val="0"/>
        <w:spacing w:val="0"/>
        <w:position w:val="0"/>
        <w:vertAlign w:val="baseline"/>
      </w:rPr>
    </w:lvl>
    <w:lvl w:ilvl="1">
      <w:start w:val="1"/>
      <w:numFmt w:val="lowerLetter"/>
      <w:lvlText w:val="%2."/>
      <w:lvlJc w:val="left"/>
      <w:pPr>
        <w:ind w:left="1410" w:hanging="330"/>
      </w:pPr>
      <w:rPr>
        <w:rFonts w:hAnsi="Arial Unicode MS"/>
        <w:caps w:val="0"/>
        <w:smallCaps w:val="0"/>
        <w:strike w:val="0"/>
        <w:spacing w:val="0"/>
        <w:position w:val="0"/>
        <w:vertAlign w:val="baseline"/>
      </w:rPr>
    </w:lvl>
    <w:lvl w:ilvl="2">
      <w:start w:val="1"/>
      <w:numFmt w:val="lowerRoman"/>
      <w:lvlText w:val="%3."/>
      <w:lvlJc w:val="left"/>
      <w:pPr>
        <w:ind w:left="2136" w:hanging="261"/>
      </w:pPr>
      <w:rPr>
        <w:rFonts w:hAnsi="Arial Unicode MS"/>
        <w:caps w:val="0"/>
        <w:smallCaps w:val="0"/>
        <w:strike w:val="0"/>
        <w:spacing w:val="0"/>
        <w:position w:val="0"/>
        <w:vertAlign w:val="baseline"/>
      </w:rPr>
    </w:lvl>
    <w:lvl w:ilvl="3">
      <w:start w:val="1"/>
      <w:numFmt w:val="decimal"/>
      <w:lvlText w:val="%4."/>
      <w:lvlJc w:val="left"/>
      <w:pPr>
        <w:ind w:left="360" w:hanging="360"/>
      </w:pPr>
      <w:rPr>
        <w:rFonts w:hAnsi="Arial Unicode MS"/>
        <w:caps w:val="0"/>
        <w:smallCaps w:val="0"/>
        <w:strike w:val="0"/>
        <w:spacing w:val="0"/>
        <w:position w:val="0"/>
        <w:vertAlign w:val="baseline"/>
      </w:rPr>
    </w:lvl>
    <w:lvl w:ilvl="4">
      <w:start w:val="1"/>
      <w:numFmt w:val="lowerLetter"/>
      <w:lvlText w:val="%5."/>
      <w:lvlJc w:val="left"/>
      <w:pPr>
        <w:ind w:left="3600" w:hanging="360"/>
      </w:pPr>
      <w:rPr>
        <w:rFonts w:hAnsi="Arial Unicode MS"/>
        <w:caps w:val="0"/>
        <w:smallCaps w:val="0"/>
        <w:strike w:val="0"/>
        <w:spacing w:val="0"/>
        <w:position w:val="0"/>
        <w:vertAlign w:val="baseline"/>
      </w:rPr>
    </w:lvl>
    <w:lvl w:ilvl="5">
      <w:start w:val="1"/>
      <w:numFmt w:val="lowerRoman"/>
      <w:lvlText w:val="%6."/>
      <w:lvlJc w:val="left"/>
      <w:pPr>
        <w:ind w:left="4320" w:hanging="276"/>
      </w:pPr>
      <w:rPr>
        <w:rFonts w:hAnsi="Arial Unicode MS"/>
        <w:caps w:val="0"/>
        <w:smallCaps w:val="0"/>
        <w:strike w:val="0"/>
        <w:spacing w:val="0"/>
        <w:position w:val="0"/>
        <w:vertAlign w:val="baseline"/>
      </w:rPr>
    </w:lvl>
    <w:lvl w:ilvl="6">
      <w:start w:val="1"/>
      <w:numFmt w:val="decimal"/>
      <w:lvlText w:val="%7."/>
      <w:lvlJc w:val="left"/>
      <w:pPr>
        <w:ind w:left="5040" w:hanging="360"/>
      </w:pPr>
      <w:rPr>
        <w:rFonts w:hAnsi="Arial Unicode MS"/>
        <w:caps w:val="0"/>
        <w:smallCaps w:val="0"/>
        <w:strike w:val="0"/>
        <w:spacing w:val="0"/>
        <w:position w:val="0"/>
        <w:vertAlign w:val="baseline"/>
      </w:rPr>
    </w:lvl>
    <w:lvl w:ilvl="7">
      <w:start w:val="1"/>
      <w:numFmt w:val="lowerLetter"/>
      <w:lvlText w:val="%8."/>
      <w:lvlJc w:val="left"/>
      <w:pPr>
        <w:ind w:left="5760" w:hanging="360"/>
      </w:pPr>
      <w:rPr>
        <w:rFonts w:hAnsi="Arial Unicode MS"/>
        <w:caps w:val="0"/>
        <w:smallCaps w:val="0"/>
        <w:strike w:val="0"/>
        <w:spacing w:val="0"/>
        <w:position w:val="0"/>
        <w:vertAlign w:val="baseline"/>
      </w:rPr>
    </w:lvl>
    <w:lvl w:ilvl="8">
      <w:start w:val="1"/>
      <w:numFmt w:val="lowerRoman"/>
      <w:lvlText w:val="%9."/>
      <w:lvlJc w:val="left"/>
      <w:pPr>
        <w:ind w:left="6480" w:hanging="276"/>
      </w:pPr>
      <w:rPr>
        <w:rFonts w:hAnsi="Arial Unicode MS"/>
        <w:caps w:val="0"/>
        <w:smallCaps w:val="0"/>
        <w:strike w:val="0"/>
        <w:spacing w:val="0"/>
        <w:position w:val="0"/>
        <w:vertAlign w:val="baseline"/>
      </w:rPr>
    </w:lvl>
  </w:abstractNum>
  <w:abstractNum w:abstractNumId="66" w15:restartNumberingAfterBreak="0">
    <w:nsid w:val="550D0DB3"/>
    <w:multiLevelType w:val="multilevel"/>
    <w:tmpl w:val="6AFA7C5E"/>
    <w:styleLink w:val="Zaimportowanystyl37"/>
    <w:lvl w:ilvl="0">
      <w:start w:val="1"/>
      <w:numFmt w:val="decimal"/>
      <w:pStyle w:val="Zaimportowanystyl37"/>
      <w:lvlText w:val="%1."/>
      <w:lvlJc w:val="left"/>
      <w:rPr>
        <w:rFonts w:hAnsi="Arial Unicode MS"/>
        <w:caps w:val="0"/>
        <w:smallCaps w:val="0"/>
        <w:strike w:val="0"/>
        <w:color w:val="000000"/>
        <w:spacing w:val="0"/>
        <w:position w:val="0"/>
        <w:vertAlign w:val="baseline"/>
      </w:rPr>
    </w:lvl>
    <w:lvl w:ilvl="1">
      <w:start w:val="1"/>
      <w:numFmt w:val="lowerLetter"/>
      <w:lvlText w:val="%2."/>
      <w:lvlJc w:val="left"/>
      <w:rPr>
        <w:rFonts w:hAnsi="Arial Unicode MS"/>
        <w:caps w:val="0"/>
        <w:smallCaps w:val="0"/>
        <w:strike w:val="0"/>
        <w:color w:val="000000"/>
        <w:spacing w:val="0"/>
        <w:position w:val="0"/>
        <w:vertAlign w:val="baseline"/>
      </w:rPr>
    </w:lvl>
    <w:lvl w:ilvl="2">
      <w:start w:val="1"/>
      <w:numFmt w:val="decimal"/>
      <w:lvlText w:val="%3."/>
      <w:lvlJc w:val="left"/>
      <w:rPr>
        <w:rFonts w:hAnsi="Arial Unicode MS"/>
        <w:caps w:val="0"/>
        <w:smallCaps w:val="0"/>
        <w:strike w:val="0"/>
        <w:color w:val="000000"/>
        <w:spacing w:val="0"/>
        <w:position w:val="0"/>
        <w:vertAlign w:val="baseline"/>
      </w:rPr>
    </w:lvl>
    <w:lvl w:ilvl="3">
      <w:start w:val="1"/>
      <w:numFmt w:val="decimal"/>
      <w:lvlText w:val="%4."/>
      <w:lvlJc w:val="left"/>
      <w:rPr>
        <w:rFonts w:hAnsi="Arial Unicode MS"/>
        <w:caps w:val="0"/>
        <w:smallCaps w:val="0"/>
        <w:strike w:val="0"/>
        <w:color w:val="000000"/>
        <w:spacing w:val="0"/>
        <w:position w:val="0"/>
        <w:vertAlign w:val="baseline"/>
      </w:rPr>
    </w:lvl>
    <w:lvl w:ilvl="4">
      <w:start w:val="1"/>
      <w:numFmt w:val="decimal"/>
      <w:lvlText w:val="%5."/>
      <w:lvlJc w:val="left"/>
      <w:rPr>
        <w:rFonts w:hAnsi="Arial Unicode MS"/>
        <w:caps w:val="0"/>
        <w:smallCaps w:val="0"/>
        <w:strike w:val="0"/>
        <w:color w:val="000000"/>
        <w:spacing w:val="0"/>
        <w:position w:val="0"/>
        <w:vertAlign w:val="baseline"/>
      </w:rPr>
    </w:lvl>
    <w:lvl w:ilvl="5">
      <w:start w:val="1"/>
      <w:numFmt w:val="decimal"/>
      <w:lvlText w:val="%6."/>
      <w:lvlJc w:val="left"/>
      <w:rPr>
        <w:rFonts w:hAnsi="Arial Unicode MS"/>
        <w:caps w:val="0"/>
        <w:smallCaps w:val="0"/>
        <w:strike w:val="0"/>
        <w:color w:val="000000"/>
        <w:spacing w:val="0"/>
        <w:position w:val="0"/>
        <w:vertAlign w:val="baseline"/>
      </w:rPr>
    </w:lvl>
    <w:lvl w:ilvl="6">
      <w:start w:val="1"/>
      <w:numFmt w:val="decimal"/>
      <w:lvlText w:val="%7."/>
      <w:lvlJc w:val="left"/>
      <w:rPr>
        <w:rFonts w:hAnsi="Arial Unicode MS"/>
        <w:caps w:val="0"/>
        <w:smallCaps w:val="0"/>
        <w:strike w:val="0"/>
        <w:color w:val="000000"/>
        <w:spacing w:val="0"/>
        <w:position w:val="0"/>
        <w:vertAlign w:val="baseline"/>
      </w:rPr>
    </w:lvl>
    <w:lvl w:ilvl="7">
      <w:start w:val="1"/>
      <w:numFmt w:val="decimal"/>
      <w:lvlText w:val="%8."/>
      <w:lvlJc w:val="left"/>
      <w:rPr>
        <w:rFonts w:hAnsi="Arial Unicode MS"/>
        <w:caps w:val="0"/>
        <w:smallCaps w:val="0"/>
        <w:strike w:val="0"/>
        <w:color w:val="000000"/>
        <w:spacing w:val="0"/>
        <w:position w:val="0"/>
        <w:vertAlign w:val="baseline"/>
      </w:rPr>
    </w:lvl>
    <w:lvl w:ilvl="8">
      <w:start w:val="1"/>
      <w:numFmt w:val="decimal"/>
      <w:lvlText w:val="%9."/>
      <w:lvlJc w:val="left"/>
      <w:rPr>
        <w:rFonts w:hAnsi="Arial Unicode MS"/>
        <w:caps w:val="0"/>
        <w:smallCaps w:val="0"/>
        <w:strike w:val="0"/>
        <w:color w:val="000000"/>
        <w:spacing w:val="0"/>
        <w:position w:val="0"/>
        <w:vertAlign w:val="baseline"/>
      </w:rPr>
    </w:lvl>
  </w:abstractNum>
  <w:abstractNum w:abstractNumId="67" w15:restartNumberingAfterBreak="0">
    <w:nsid w:val="550E4EF6"/>
    <w:multiLevelType w:val="multilevel"/>
    <w:tmpl w:val="EE6E7DE0"/>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68" w15:restartNumberingAfterBreak="0">
    <w:nsid w:val="563C7381"/>
    <w:multiLevelType w:val="multilevel"/>
    <w:tmpl w:val="1FA2E1E2"/>
    <w:styleLink w:val="Styl222"/>
    <w:lvl w:ilvl="0">
      <w:start w:val="1"/>
      <w:numFmt w:val="upperRoman"/>
      <w:pStyle w:val="Styl222"/>
      <w:lvlText w:val="%1."/>
      <w:lvlJc w:val="left"/>
      <w:pPr>
        <w:ind w:left="1080" w:hanging="720"/>
      </w:pPr>
      <w:rPr>
        <w:rFonts w:ascii="Times New Roman" w:hAnsi="Times New Roman" w:cs="Times New Roman" w:hint="default"/>
        <w:b/>
      </w:rPr>
    </w:lvl>
    <w:lvl w:ilvl="1">
      <w:start w:val="2"/>
      <w:numFmt w:val="decimal"/>
      <w:lvlText w:val="%2)"/>
      <w:lvlJc w:val="left"/>
      <w:pPr>
        <w:tabs>
          <w:tab w:val="num" w:pos="1440"/>
        </w:tabs>
        <w:ind w:left="1440" w:hanging="360"/>
      </w:pPr>
      <w:rPr>
        <w:rFonts w:hint="default"/>
      </w:rPr>
    </w:lvl>
    <w:lvl w:ilvl="2">
      <w:start w:val="16"/>
      <w:numFmt w:val="decimal"/>
      <w:lvlText w:val="%3."/>
      <w:lvlJc w:val="left"/>
      <w:pPr>
        <w:tabs>
          <w:tab w:val="num" w:pos="2340"/>
        </w:tabs>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940721"/>
    <w:multiLevelType w:val="singleLevel"/>
    <w:tmpl w:val="1C28B32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2"/>
        <w:szCs w:val="22"/>
      </w:rPr>
    </w:lvl>
  </w:abstractNum>
  <w:abstractNum w:abstractNumId="70" w15:restartNumberingAfterBreak="0">
    <w:nsid w:val="5DD20A04"/>
    <w:multiLevelType w:val="hybridMultilevel"/>
    <w:tmpl w:val="F702C4D6"/>
    <w:lvl w:ilvl="0" w:tplc="49606150">
      <w:start w:val="1"/>
      <w:numFmt w:val="decimal"/>
      <w:lvlText w:val="%1)"/>
      <w:lvlJc w:val="left"/>
      <w:pPr>
        <w:ind w:left="1145" w:hanging="360"/>
      </w:pPr>
      <w:rPr>
        <w:rFonts w:hint="default"/>
        <w:b w:val="0"/>
        <w:i w:val="0"/>
        <w:sz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1" w15:restartNumberingAfterBreak="0">
    <w:nsid w:val="5E286587"/>
    <w:multiLevelType w:val="multilevel"/>
    <w:tmpl w:val="4ED6B7EC"/>
    <w:styleLink w:val="1111112111"/>
    <w:lvl w:ilvl="0">
      <w:start w:val="1"/>
      <w:numFmt w:val="decimal"/>
      <w:pStyle w:val="1111112111"/>
      <w:lvlText w:val="%1."/>
      <w:lvlJc w:val="left"/>
      <w:pPr>
        <w:ind w:left="360" w:hanging="360"/>
      </w:pPr>
      <w:rPr>
        <w:b/>
        <w:sz w:val="22"/>
      </w:rPr>
    </w:lvl>
    <w:lvl w:ilvl="1">
      <w:start w:val="1"/>
      <w:numFmt w:val="decimal"/>
      <w:pStyle w:val="Listapunktowana"/>
      <w:lvlText w:val="%1.%2."/>
      <w:lvlJc w:val="left"/>
      <w:pPr>
        <w:ind w:left="716"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F46557B"/>
    <w:multiLevelType w:val="hybridMultilevel"/>
    <w:tmpl w:val="3800B012"/>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3" w15:restartNumberingAfterBreak="0">
    <w:nsid w:val="61A13907"/>
    <w:multiLevelType w:val="multilevel"/>
    <w:tmpl w:val="F0F81876"/>
    <w:lvl w:ilvl="0">
      <w:start w:val="1"/>
      <w:numFmt w:val="decimal"/>
      <w:pStyle w:val="Listanumerowana4"/>
      <w:lvlText w:val="%1."/>
      <w:lvlJc w:val="left"/>
      <w:pPr>
        <w:tabs>
          <w:tab w:val="num" w:pos="1209"/>
        </w:tabs>
        <w:ind w:left="120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1C74807"/>
    <w:multiLevelType w:val="multilevel"/>
    <w:tmpl w:val="08E6E40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2191BB8"/>
    <w:multiLevelType w:val="multilevel"/>
    <w:tmpl w:val="4C6C1F70"/>
    <w:styleLink w:val="WWOutlineListStyle2"/>
    <w:lvl w:ilvl="0">
      <w:start w:val="1"/>
      <w:numFmt w:val="none"/>
      <w:pStyle w:val="WWOutlineListStyle2"/>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63C37ACF"/>
    <w:multiLevelType w:val="hybridMultilevel"/>
    <w:tmpl w:val="0C7E84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4E57434"/>
    <w:multiLevelType w:val="hybridMultilevel"/>
    <w:tmpl w:val="25708A5C"/>
    <w:lvl w:ilvl="0" w:tplc="2DDA5C66">
      <w:start w:val="1"/>
      <w:numFmt w:val="decimal"/>
      <w:lvlText w:val="%1."/>
      <w:lvlJc w:val="left"/>
      <w:pPr>
        <w:ind w:left="360" w:hanging="360"/>
      </w:pPr>
      <w:rPr>
        <w:rFonts w:ascii="Times New Roman" w:eastAsia="SimSun" w:hAnsi="Times New Roman" w:cs="Times New Roman"/>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8" w15:restartNumberingAfterBreak="0">
    <w:nsid w:val="65066342"/>
    <w:multiLevelType w:val="hybridMultilevel"/>
    <w:tmpl w:val="4AE6DD4A"/>
    <w:lvl w:ilvl="0" w:tplc="8B1E8F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99A0AD8"/>
    <w:multiLevelType w:val="multilevel"/>
    <w:tmpl w:val="4616128C"/>
    <w:styleLink w:val="Styl22"/>
    <w:lvl w:ilvl="0">
      <w:start w:val="1"/>
      <w:numFmt w:val="decimal"/>
      <w:pStyle w:val="Styl22"/>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9DE3C43"/>
    <w:multiLevelType w:val="hybridMultilevel"/>
    <w:tmpl w:val="10A4CB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B30679E"/>
    <w:multiLevelType w:val="multilevel"/>
    <w:tmpl w:val="B860C9EE"/>
    <w:lvl w:ilvl="0">
      <w:start w:val="1"/>
      <w:numFmt w:val="decimal"/>
      <w:lvlText w:val="%1)"/>
      <w:lvlJc w:val="left"/>
      <w:pPr>
        <w:ind w:left="1004"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6CBA6AA1"/>
    <w:multiLevelType w:val="multilevel"/>
    <w:tmpl w:val="E7BA7EA4"/>
    <w:lvl w:ilvl="0">
      <w:start w:val="1"/>
      <w:numFmt w:val="decimal"/>
      <w:lvlText w:val="%1."/>
      <w:lvlJc w:val="left"/>
      <w:pPr>
        <w:ind w:left="323"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2059" w:hanging="1800"/>
      </w:pPr>
      <w:rPr>
        <w:rFonts w:hint="default"/>
      </w:rPr>
    </w:lvl>
  </w:abstractNum>
  <w:abstractNum w:abstractNumId="83" w15:restartNumberingAfterBreak="0">
    <w:nsid w:val="6CE01FC0"/>
    <w:multiLevelType w:val="multilevel"/>
    <w:tmpl w:val="7A988E32"/>
    <w:lvl w:ilvl="0">
      <w:start w:val="1"/>
      <w:numFmt w:val="decimal"/>
      <w:lvlText w:val="%1."/>
      <w:lvlJc w:val="left"/>
      <w:pPr>
        <w:ind w:left="840" w:hanging="360"/>
      </w:pPr>
      <w:rPr>
        <w:rFonts w:hint="default"/>
        <w:b w:val="0"/>
        <w:bCs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D4C5A72"/>
    <w:multiLevelType w:val="multilevel"/>
    <w:tmpl w:val="04DA6EDC"/>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b w:val="0"/>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85" w15:restartNumberingAfterBreak="0">
    <w:nsid w:val="6DB05690"/>
    <w:multiLevelType w:val="hybridMultilevel"/>
    <w:tmpl w:val="FA38C5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F21154E"/>
    <w:multiLevelType w:val="multilevel"/>
    <w:tmpl w:val="F1E0D1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FEF6A7D"/>
    <w:multiLevelType w:val="multilevel"/>
    <w:tmpl w:val="1706AD46"/>
    <w:lvl w:ilvl="0">
      <w:start w:val="1"/>
      <w:numFmt w:val="upperRoman"/>
      <w:pStyle w:val="Nagwekwykazurde1"/>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09C5DA5"/>
    <w:multiLevelType w:val="singleLevel"/>
    <w:tmpl w:val="DF50898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2"/>
        <w:szCs w:val="22"/>
      </w:rPr>
    </w:lvl>
  </w:abstractNum>
  <w:abstractNum w:abstractNumId="89" w15:restartNumberingAfterBreak="0">
    <w:nsid w:val="725F01B0"/>
    <w:multiLevelType w:val="hybridMultilevel"/>
    <w:tmpl w:val="1960E170"/>
    <w:lvl w:ilvl="0" w:tplc="38A0C57A">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15:restartNumberingAfterBreak="0">
    <w:nsid w:val="742E59A2"/>
    <w:multiLevelType w:val="multilevel"/>
    <w:tmpl w:val="EE92E49E"/>
    <w:lvl w:ilvl="0">
      <w:start w:val="1"/>
      <w:numFmt w:val="lowerLetter"/>
      <w:lvlText w:val="%1)"/>
      <w:lvlJc w:val="left"/>
      <w:pPr>
        <w:ind w:left="683" w:hanging="360"/>
      </w:pPr>
      <w:rPr>
        <w:rFonts w:hint="default"/>
      </w:rPr>
    </w:lvl>
    <w:lvl w:ilvl="1">
      <w:start w:val="1"/>
      <w:numFmt w:val="lowerLetter"/>
      <w:lvlText w:val="%2."/>
      <w:lvlJc w:val="left"/>
      <w:pPr>
        <w:ind w:left="1403" w:hanging="360"/>
      </w:pPr>
    </w:lvl>
    <w:lvl w:ilvl="2">
      <w:start w:val="1"/>
      <w:numFmt w:val="lowerRoman"/>
      <w:lvlText w:val="%3."/>
      <w:lvlJc w:val="right"/>
      <w:pPr>
        <w:ind w:left="2123" w:hanging="180"/>
      </w:pPr>
    </w:lvl>
    <w:lvl w:ilvl="3">
      <w:start w:val="1"/>
      <w:numFmt w:val="decimal"/>
      <w:lvlText w:val="%4."/>
      <w:lvlJc w:val="left"/>
      <w:pPr>
        <w:ind w:left="2843" w:hanging="360"/>
      </w:pPr>
    </w:lvl>
    <w:lvl w:ilvl="4">
      <w:start w:val="1"/>
      <w:numFmt w:val="lowerLetter"/>
      <w:lvlText w:val="%5."/>
      <w:lvlJc w:val="left"/>
      <w:pPr>
        <w:ind w:left="3563" w:hanging="360"/>
      </w:pPr>
    </w:lvl>
    <w:lvl w:ilvl="5">
      <w:start w:val="1"/>
      <w:numFmt w:val="lowerRoman"/>
      <w:lvlText w:val="%6."/>
      <w:lvlJc w:val="right"/>
      <w:pPr>
        <w:ind w:left="4283" w:hanging="180"/>
      </w:pPr>
    </w:lvl>
    <w:lvl w:ilvl="6">
      <w:start w:val="1"/>
      <w:numFmt w:val="decimal"/>
      <w:lvlText w:val="%7."/>
      <w:lvlJc w:val="left"/>
      <w:pPr>
        <w:ind w:left="5003" w:hanging="360"/>
      </w:pPr>
    </w:lvl>
    <w:lvl w:ilvl="7">
      <w:start w:val="1"/>
      <w:numFmt w:val="lowerLetter"/>
      <w:lvlText w:val="%8."/>
      <w:lvlJc w:val="left"/>
      <w:pPr>
        <w:ind w:left="5723" w:hanging="360"/>
      </w:pPr>
    </w:lvl>
    <w:lvl w:ilvl="8">
      <w:start w:val="1"/>
      <w:numFmt w:val="lowerRoman"/>
      <w:lvlText w:val="%9."/>
      <w:lvlJc w:val="right"/>
      <w:pPr>
        <w:ind w:left="6443" w:hanging="180"/>
      </w:pPr>
    </w:lvl>
  </w:abstractNum>
  <w:abstractNum w:abstractNumId="91" w15:restartNumberingAfterBreak="0">
    <w:nsid w:val="753A089C"/>
    <w:multiLevelType w:val="hybridMultilevel"/>
    <w:tmpl w:val="FA38C5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61556D5"/>
    <w:multiLevelType w:val="multilevel"/>
    <w:tmpl w:val="D904F16A"/>
    <w:lvl w:ilvl="0">
      <w:start w:val="1"/>
      <w:numFmt w:val="bullet"/>
      <w:pStyle w:val="Bullet-bodyindent"/>
      <w:lvlText w:val=""/>
      <w:lvlJc w:val="left"/>
      <w:pPr>
        <w:tabs>
          <w:tab w:val="num" w:pos="648"/>
        </w:tabs>
        <w:ind w:left="648" w:hanging="403"/>
      </w:pPr>
      <w:rPr>
        <w:rFonts w:ascii="Symbol" w:hAnsi="Symbol" w:cs="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3" w15:restartNumberingAfterBreak="0">
    <w:nsid w:val="79243378"/>
    <w:multiLevelType w:val="hybridMultilevel"/>
    <w:tmpl w:val="88CED878"/>
    <w:lvl w:ilvl="0" w:tplc="469E8746">
      <w:start w:val="1"/>
      <w:numFmt w:val="decimal"/>
      <w:lvlText w:val="%1."/>
      <w:lvlJc w:val="left"/>
      <w:pPr>
        <w:tabs>
          <w:tab w:val="num" w:pos="885"/>
        </w:tabs>
        <w:ind w:left="885"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79F03C69"/>
    <w:multiLevelType w:val="hybridMultilevel"/>
    <w:tmpl w:val="EEAE3F66"/>
    <w:lvl w:ilvl="0" w:tplc="87ECDDC4">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276A17"/>
    <w:multiLevelType w:val="multilevel"/>
    <w:tmpl w:val="A336CEBE"/>
    <w:lvl w:ilvl="0">
      <w:start w:val="1"/>
      <w:numFmt w:val="decimal"/>
      <w:lvlText w:val="%1."/>
      <w:lvlJc w:val="left"/>
      <w:pPr>
        <w:ind w:left="323" w:hanging="360"/>
      </w:pPr>
      <w:rPr>
        <w:rFonts w:hint="default"/>
        <w:b w:val="0"/>
      </w:rPr>
    </w:lvl>
    <w:lvl w:ilvl="1">
      <w:start w:val="1"/>
      <w:numFmt w:val="lowerLetter"/>
      <w:lvlText w:val="%2."/>
      <w:lvlJc w:val="left"/>
      <w:pPr>
        <w:ind w:left="1043" w:hanging="360"/>
      </w:pPr>
    </w:lvl>
    <w:lvl w:ilvl="2">
      <w:start w:val="1"/>
      <w:numFmt w:val="lowerRoman"/>
      <w:lvlText w:val="%3."/>
      <w:lvlJc w:val="right"/>
      <w:pPr>
        <w:ind w:left="1763" w:hanging="180"/>
      </w:pPr>
    </w:lvl>
    <w:lvl w:ilvl="3">
      <w:start w:val="1"/>
      <w:numFmt w:val="decimal"/>
      <w:lvlText w:val="%4."/>
      <w:lvlJc w:val="left"/>
      <w:pPr>
        <w:ind w:left="2483" w:hanging="360"/>
      </w:pPr>
    </w:lvl>
    <w:lvl w:ilvl="4">
      <w:start w:val="1"/>
      <w:numFmt w:val="lowerLetter"/>
      <w:lvlText w:val="%5."/>
      <w:lvlJc w:val="left"/>
      <w:pPr>
        <w:ind w:left="3203" w:hanging="360"/>
      </w:pPr>
    </w:lvl>
    <w:lvl w:ilvl="5">
      <w:start w:val="1"/>
      <w:numFmt w:val="lowerRoman"/>
      <w:lvlText w:val="%6."/>
      <w:lvlJc w:val="right"/>
      <w:pPr>
        <w:ind w:left="3923" w:hanging="180"/>
      </w:pPr>
    </w:lvl>
    <w:lvl w:ilvl="6">
      <w:start w:val="1"/>
      <w:numFmt w:val="decimal"/>
      <w:lvlText w:val="%7."/>
      <w:lvlJc w:val="left"/>
      <w:pPr>
        <w:ind w:left="4643" w:hanging="360"/>
      </w:pPr>
    </w:lvl>
    <w:lvl w:ilvl="7">
      <w:start w:val="1"/>
      <w:numFmt w:val="lowerLetter"/>
      <w:lvlText w:val="%8."/>
      <w:lvlJc w:val="left"/>
      <w:pPr>
        <w:ind w:left="5363" w:hanging="360"/>
      </w:pPr>
    </w:lvl>
    <w:lvl w:ilvl="8">
      <w:start w:val="1"/>
      <w:numFmt w:val="lowerRoman"/>
      <w:lvlText w:val="%9."/>
      <w:lvlJc w:val="right"/>
      <w:pPr>
        <w:ind w:left="6083" w:hanging="180"/>
      </w:pPr>
    </w:lvl>
  </w:abstractNum>
  <w:abstractNum w:abstractNumId="96" w15:restartNumberingAfterBreak="0">
    <w:nsid w:val="7A52703E"/>
    <w:multiLevelType w:val="multilevel"/>
    <w:tmpl w:val="9BC0B0CC"/>
    <w:styleLink w:val="111111112"/>
    <w:lvl w:ilvl="0">
      <w:start w:val="11"/>
      <w:numFmt w:val="decimal"/>
      <w:pStyle w:val="111111112"/>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AF272AE"/>
    <w:multiLevelType w:val="multilevel"/>
    <w:tmpl w:val="76563A5A"/>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lvlText w:val="%9)"/>
      <w:lvlJc w:val="left"/>
      <w:pPr>
        <w:ind w:left="1699" w:hanging="1440"/>
      </w:pPr>
      <w:rPr>
        <w:rFonts w:hint="default"/>
      </w:rPr>
    </w:lvl>
  </w:abstractNum>
  <w:abstractNum w:abstractNumId="98" w15:restartNumberingAfterBreak="0">
    <w:nsid w:val="7C3016D1"/>
    <w:multiLevelType w:val="multilevel"/>
    <w:tmpl w:val="EFC85BFC"/>
    <w:lvl w:ilvl="0">
      <w:start w:val="1"/>
      <w:numFmt w:val="bullet"/>
      <w:lvlText w:val=""/>
      <w:lvlJc w:val="left"/>
      <w:pPr>
        <w:ind w:left="1043" w:hanging="360"/>
      </w:pPr>
      <w:rPr>
        <w:rFonts w:ascii="Symbol" w:hAnsi="Symbol" w:hint="default"/>
      </w:rPr>
    </w:lvl>
    <w:lvl w:ilvl="1">
      <w:start w:val="1"/>
      <w:numFmt w:val="bullet"/>
      <w:lvlText w:val="o"/>
      <w:lvlJc w:val="left"/>
      <w:pPr>
        <w:ind w:left="1763" w:hanging="360"/>
      </w:pPr>
      <w:rPr>
        <w:rFonts w:ascii="Courier New" w:hAnsi="Courier New" w:cs="Courier New" w:hint="default"/>
      </w:rPr>
    </w:lvl>
    <w:lvl w:ilvl="2">
      <w:start w:val="1"/>
      <w:numFmt w:val="bullet"/>
      <w:lvlText w:val=""/>
      <w:lvlJc w:val="left"/>
      <w:pPr>
        <w:ind w:left="2483" w:hanging="360"/>
      </w:pPr>
      <w:rPr>
        <w:rFonts w:ascii="Wingdings" w:hAnsi="Wingdings" w:hint="default"/>
      </w:rPr>
    </w:lvl>
    <w:lvl w:ilvl="3">
      <w:start w:val="1"/>
      <w:numFmt w:val="bullet"/>
      <w:lvlText w:val=""/>
      <w:lvlJc w:val="left"/>
      <w:pPr>
        <w:ind w:left="3203" w:hanging="360"/>
      </w:pPr>
      <w:rPr>
        <w:rFonts w:ascii="Symbol" w:hAnsi="Symbol" w:hint="default"/>
      </w:rPr>
    </w:lvl>
    <w:lvl w:ilvl="4">
      <w:start w:val="1"/>
      <w:numFmt w:val="bullet"/>
      <w:lvlText w:val="o"/>
      <w:lvlJc w:val="left"/>
      <w:pPr>
        <w:ind w:left="3923" w:hanging="360"/>
      </w:pPr>
      <w:rPr>
        <w:rFonts w:ascii="Courier New" w:hAnsi="Courier New" w:cs="Courier New" w:hint="default"/>
      </w:rPr>
    </w:lvl>
    <w:lvl w:ilvl="5">
      <w:start w:val="1"/>
      <w:numFmt w:val="bullet"/>
      <w:lvlText w:val=""/>
      <w:lvlJc w:val="left"/>
      <w:pPr>
        <w:ind w:left="4643" w:hanging="360"/>
      </w:pPr>
      <w:rPr>
        <w:rFonts w:ascii="Wingdings" w:hAnsi="Wingdings" w:hint="default"/>
      </w:rPr>
    </w:lvl>
    <w:lvl w:ilvl="6">
      <w:start w:val="1"/>
      <w:numFmt w:val="bullet"/>
      <w:lvlText w:val=""/>
      <w:lvlJc w:val="left"/>
      <w:pPr>
        <w:ind w:left="5363" w:hanging="360"/>
      </w:pPr>
      <w:rPr>
        <w:rFonts w:ascii="Symbol" w:hAnsi="Symbol" w:hint="default"/>
      </w:rPr>
    </w:lvl>
    <w:lvl w:ilvl="7">
      <w:start w:val="1"/>
      <w:numFmt w:val="bullet"/>
      <w:lvlText w:val="o"/>
      <w:lvlJc w:val="left"/>
      <w:pPr>
        <w:ind w:left="6083" w:hanging="360"/>
      </w:pPr>
      <w:rPr>
        <w:rFonts w:ascii="Courier New" w:hAnsi="Courier New" w:cs="Courier New" w:hint="default"/>
      </w:rPr>
    </w:lvl>
    <w:lvl w:ilvl="8">
      <w:start w:val="1"/>
      <w:numFmt w:val="bullet"/>
      <w:lvlText w:val=""/>
      <w:lvlJc w:val="left"/>
      <w:pPr>
        <w:ind w:left="6803" w:hanging="360"/>
      </w:pPr>
      <w:rPr>
        <w:rFonts w:ascii="Wingdings" w:hAnsi="Wingdings" w:hint="default"/>
      </w:rPr>
    </w:lvl>
  </w:abstractNum>
  <w:abstractNum w:abstractNumId="99" w15:restartNumberingAfterBreak="0">
    <w:nsid w:val="7D306022"/>
    <w:multiLevelType w:val="multilevel"/>
    <w:tmpl w:val="6FE8B904"/>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2"/>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abstractNumId w:val="29"/>
  </w:num>
  <w:num w:numId="2">
    <w:abstractNumId w:val="73"/>
  </w:num>
  <w:num w:numId="3">
    <w:abstractNumId w:val="46"/>
  </w:num>
  <w:num w:numId="4">
    <w:abstractNumId w:val="40"/>
  </w:num>
  <w:num w:numId="5">
    <w:abstractNumId w:val="13"/>
  </w:num>
  <w:num w:numId="6">
    <w:abstractNumId w:val="50"/>
  </w:num>
  <w:num w:numId="7">
    <w:abstractNumId w:val="35"/>
  </w:num>
  <w:num w:numId="8">
    <w:abstractNumId w:val="20"/>
  </w:num>
  <w:num w:numId="9">
    <w:abstractNumId w:val="6"/>
  </w:num>
  <w:num w:numId="10">
    <w:abstractNumId w:val="48"/>
  </w:num>
  <w:num w:numId="11">
    <w:abstractNumId w:val="83"/>
  </w:num>
  <w:num w:numId="12">
    <w:abstractNumId w:val="68"/>
    <w:lvlOverride w:ilvl="0">
      <w:lvl w:ilvl="0">
        <w:start w:val="1"/>
        <w:numFmt w:val="upperRoman"/>
        <w:pStyle w:val="Styl222"/>
        <w:lvlText w:val="%1."/>
        <w:lvlJc w:val="left"/>
        <w:pPr>
          <w:ind w:left="1080" w:hanging="720"/>
        </w:pPr>
        <w:rPr>
          <w:rFonts w:ascii="Arial" w:hAnsi="Arial" w:cs="Arial" w:hint="default"/>
          <w:b/>
        </w:rPr>
      </w:lvl>
    </w:lvlOverride>
  </w:num>
  <w:num w:numId="13">
    <w:abstractNumId w:val="92"/>
  </w:num>
  <w:num w:numId="14">
    <w:abstractNumId w:val="21"/>
  </w:num>
  <w:num w:numId="15">
    <w:abstractNumId w:val="58"/>
  </w:num>
  <w:num w:numId="16">
    <w:abstractNumId w:val="27"/>
  </w:num>
  <w:num w:numId="17">
    <w:abstractNumId w:val="71"/>
  </w:num>
  <w:num w:numId="18">
    <w:abstractNumId w:val="17"/>
  </w:num>
  <w:num w:numId="19">
    <w:abstractNumId w:val="10"/>
  </w:num>
  <w:num w:numId="20">
    <w:abstractNumId w:val="84"/>
  </w:num>
  <w:num w:numId="21">
    <w:abstractNumId w:val="56"/>
  </w:num>
  <w:num w:numId="22">
    <w:abstractNumId w:val="23"/>
  </w:num>
  <w:num w:numId="23">
    <w:abstractNumId w:val="16"/>
  </w:num>
  <w:num w:numId="24">
    <w:abstractNumId w:val="26"/>
  </w:num>
  <w:num w:numId="25">
    <w:abstractNumId w:val="2"/>
  </w:num>
  <w:num w:numId="26">
    <w:abstractNumId w:val="82"/>
  </w:num>
  <w:num w:numId="27">
    <w:abstractNumId w:val="90"/>
  </w:num>
  <w:num w:numId="28">
    <w:abstractNumId w:val="63"/>
  </w:num>
  <w:num w:numId="29">
    <w:abstractNumId w:val="27"/>
    <w:lvlOverride w:ilvl="0">
      <w:lvl w:ilvl="0">
        <w:start w:val="1"/>
        <w:numFmt w:val="decimal"/>
        <w:pStyle w:val="Zaimportowanystyl5211"/>
        <w:lvlText w:val="%1."/>
        <w:lvlJc w:val="left"/>
        <w:pPr>
          <w:tabs>
            <w:tab w:val="num" w:pos="360"/>
          </w:tabs>
          <w:ind w:left="360" w:hanging="360"/>
        </w:pPr>
        <w:rPr>
          <w:rFonts w:hint="default"/>
          <w:b w:val="0"/>
          <w:bCs w:val="0"/>
          <w:color w:val="auto"/>
        </w:rPr>
      </w:lvl>
    </w:lvlOverride>
  </w:num>
  <w:num w:numId="30">
    <w:abstractNumId w:val="28"/>
  </w:num>
  <w:num w:numId="31">
    <w:abstractNumId w:val="7"/>
  </w:num>
  <w:num w:numId="32">
    <w:abstractNumId w:val="19"/>
  </w:num>
  <w:num w:numId="33">
    <w:abstractNumId w:val="24"/>
  </w:num>
  <w:num w:numId="34">
    <w:abstractNumId w:val="53"/>
  </w:num>
  <w:num w:numId="35">
    <w:abstractNumId w:val="79"/>
  </w:num>
  <w:num w:numId="36">
    <w:abstractNumId w:val="87"/>
  </w:num>
  <w:num w:numId="37">
    <w:abstractNumId w:val="64"/>
  </w:num>
  <w:num w:numId="38">
    <w:abstractNumId w:val="32"/>
  </w:num>
  <w:num w:numId="39">
    <w:abstractNumId w:val="45"/>
  </w:num>
  <w:num w:numId="40">
    <w:abstractNumId w:val="43"/>
  </w:num>
  <w:num w:numId="41">
    <w:abstractNumId w:val="15"/>
  </w:num>
  <w:num w:numId="42">
    <w:abstractNumId w:val="99"/>
  </w:num>
  <w:num w:numId="43">
    <w:abstractNumId w:val="75"/>
  </w:num>
  <w:num w:numId="44">
    <w:abstractNumId w:val="3"/>
  </w:num>
  <w:num w:numId="45">
    <w:abstractNumId w:val="65"/>
  </w:num>
  <w:num w:numId="46">
    <w:abstractNumId w:val="39"/>
  </w:num>
  <w:num w:numId="47">
    <w:abstractNumId w:val="81"/>
  </w:num>
  <w:num w:numId="48">
    <w:abstractNumId w:val="25"/>
  </w:num>
  <w:num w:numId="49">
    <w:abstractNumId w:val="41"/>
  </w:num>
  <w:num w:numId="50">
    <w:abstractNumId w:val="86"/>
  </w:num>
  <w:num w:numId="51">
    <w:abstractNumId w:val="67"/>
  </w:num>
  <w:num w:numId="52">
    <w:abstractNumId w:val="30"/>
  </w:num>
  <w:num w:numId="53">
    <w:abstractNumId w:val="49"/>
  </w:num>
  <w:num w:numId="54">
    <w:abstractNumId w:val="96"/>
  </w:num>
  <w:num w:numId="55">
    <w:abstractNumId w:val="66"/>
  </w:num>
  <w:num w:numId="56">
    <w:abstractNumId w:val="22"/>
  </w:num>
  <w:num w:numId="57">
    <w:abstractNumId w:val="59"/>
  </w:num>
  <w:num w:numId="58">
    <w:abstractNumId w:val="8"/>
  </w:num>
  <w:num w:numId="59">
    <w:abstractNumId w:val="57"/>
  </w:num>
  <w:num w:numId="60">
    <w:abstractNumId w:val="34"/>
  </w:num>
  <w:num w:numId="61">
    <w:abstractNumId w:val="47"/>
  </w:num>
  <w:num w:numId="62">
    <w:abstractNumId w:val="37"/>
  </w:num>
  <w:num w:numId="63">
    <w:abstractNumId w:val="52"/>
  </w:num>
  <w:num w:numId="64">
    <w:abstractNumId w:val="95"/>
  </w:num>
  <w:num w:numId="65">
    <w:abstractNumId w:val="98"/>
  </w:num>
  <w:num w:numId="66">
    <w:abstractNumId w:val="5"/>
  </w:num>
  <w:num w:numId="67">
    <w:abstractNumId w:val="14"/>
  </w:num>
  <w:num w:numId="68">
    <w:abstractNumId w:val="42"/>
  </w:num>
  <w:num w:numId="69">
    <w:abstractNumId w:val="97"/>
  </w:num>
  <w:num w:numId="70">
    <w:abstractNumId w:val="12"/>
  </w:num>
  <w:num w:numId="71">
    <w:abstractNumId w:val="44"/>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1"/>
  </w:num>
  <w:num w:numId="74">
    <w:abstractNumId w:val="62"/>
  </w:num>
  <w:num w:numId="75">
    <w:abstractNumId w:val="68"/>
  </w:num>
  <w:num w:numId="76">
    <w:abstractNumId w:val="18"/>
  </w:num>
  <w:num w:numId="77">
    <w:abstractNumId w:val="77"/>
  </w:num>
  <w:num w:numId="78">
    <w:abstractNumId w:val="72"/>
  </w:num>
  <w:num w:numId="79">
    <w:abstractNumId w:val="78"/>
  </w:num>
  <w:num w:numId="80">
    <w:abstractNumId w:val="94"/>
  </w:num>
  <w:num w:numId="81">
    <w:abstractNumId w:val="4"/>
  </w:num>
  <w:num w:numId="82">
    <w:abstractNumId w:val="54"/>
  </w:num>
  <w:num w:numId="83">
    <w:abstractNumId w:val="55"/>
    <w:lvlOverride w:ilvl="0">
      <w:startOverride w:val="1"/>
    </w:lvlOverride>
    <w:lvlOverride w:ilvl="1"/>
    <w:lvlOverride w:ilvl="2"/>
    <w:lvlOverride w:ilvl="3"/>
    <w:lvlOverride w:ilvl="4"/>
    <w:lvlOverride w:ilvl="5"/>
    <w:lvlOverride w:ilvl="6"/>
    <w:lvlOverride w:ilvl="7"/>
    <w:lvlOverride w:ilvl="8"/>
  </w:num>
  <w:num w:numId="84">
    <w:abstractNumId w:val="11"/>
  </w:num>
  <w:num w:numId="85">
    <w:abstractNumId w:val="69"/>
  </w:num>
  <w:num w:numId="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8"/>
    <w:lvlOverride w:ilvl="0">
      <w:startOverride w:val="1"/>
    </w:lvlOverride>
  </w:num>
  <w:num w:numId="88">
    <w:abstractNumId w:val="93"/>
  </w:num>
  <w:num w:numId="89">
    <w:abstractNumId w:val="33"/>
  </w:num>
  <w:num w:numId="90">
    <w:abstractNumId w:val="0"/>
  </w:num>
  <w:num w:numId="91">
    <w:abstractNumId w:val="70"/>
  </w:num>
  <w:num w:numId="92">
    <w:abstractNumId w:val="80"/>
  </w:num>
  <w:num w:numId="93">
    <w:abstractNumId w:val="60"/>
  </w:num>
  <w:num w:numId="94">
    <w:abstractNumId w:val="38"/>
  </w:num>
  <w:num w:numId="95">
    <w:abstractNumId w:val="61"/>
  </w:num>
  <w:num w:numId="96">
    <w:abstractNumId w:val="89"/>
  </w:num>
  <w:num w:numId="97">
    <w:abstractNumId w:val="36"/>
  </w:num>
  <w:num w:numId="98">
    <w:abstractNumId w:val="91"/>
  </w:num>
  <w:num w:numId="99">
    <w:abstractNumId w:val="31"/>
  </w:num>
  <w:num w:numId="100">
    <w:abstractNumId w:val="85"/>
  </w:num>
  <w:num w:numId="101">
    <w:abstractNumId w:val="9"/>
  </w:num>
  <w:num w:numId="102">
    <w:abstractNumId w:val="7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B27"/>
    <w:rsid w:val="00000A88"/>
    <w:rsid w:val="00000C6A"/>
    <w:rsid w:val="0002673A"/>
    <w:rsid w:val="00026C32"/>
    <w:rsid w:val="0003131D"/>
    <w:rsid w:val="000468CB"/>
    <w:rsid w:val="0006315E"/>
    <w:rsid w:val="00073844"/>
    <w:rsid w:val="000B44B1"/>
    <w:rsid w:val="000C65D5"/>
    <w:rsid w:val="000F3F48"/>
    <w:rsid w:val="000F4FE9"/>
    <w:rsid w:val="00151122"/>
    <w:rsid w:val="001573FB"/>
    <w:rsid w:val="00181FEE"/>
    <w:rsid w:val="001C4461"/>
    <w:rsid w:val="001F1BD6"/>
    <w:rsid w:val="001F2354"/>
    <w:rsid w:val="0024193B"/>
    <w:rsid w:val="00244298"/>
    <w:rsid w:val="002619E4"/>
    <w:rsid w:val="002660A1"/>
    <w:rsid w:val="00285C38"/>
    <w:rsid w:val="002B6C6B"/>
    <w:rsid w:val="002C27D6"/>
    <w:rsid w:val="002C644A"/>
    <w:rsid w:val="002D39CF"/>
    <w:rsid w:val="002D5B97"/>
    <w:rsid w:val="002E4B94"/>
    <w:rsid w:val="002F70BD"/>
    <w:rsid w:val="002F721F"/>
    <w:rsid w:val="0031248D"/>
    <w:rsid w:val="00312C1C"/>
    <w:rsid w:val="00317FA5"/>
    <w:rsid w:val="0032630F"/>
    <w:rsid w:val="00351C6F"/>
    <w:rsid w:val="003577DF"/>
    <w:rsid w:val="00362088"/>
    <w:rsid w:val="0036266E"/>
    <w:rsid w:val="003628C8"/>
    <w:rsid w:val="003661CD"/>
    <w:rsid w:val="00374CAB"/>
    <w:rsid w:val="00377A32"/>
    <w:rsid w:val="003A18FD"/>
    <w:rsid w:val="003C3562"/>
    <w:rsid w:val="004074F2"/>
    <w:rsid w:val="00411C73"/>
    <w:rsid w:val="00423A02"/>
    <w:rsid w:val="00430786"/>
    <w:rsid w:val="00443CCA"/>
    <w:rsid w:val="00446D53"/>
    <w:rsid w:val="0045574E"/>
    <w:rsid w:val="0045598E"/>
    <w:rsid w:val="00461750"/>
    <w:rsid w:val="004B63DE"/>
    <w:rsid w:val="004E3757"/>
    <w:rsid w:val="0050540D"/>
    <w:rsid w:val="00506C7A"/>
    <w:rsid w:val="00520D99"/>
    <w:rsid w:val="00530B27"/>
    <w:rsid w:val="00530EE1"/>
    <w:rsid w:val="00543E13"/>
    <w:rsid w:val="00556F0A"/>
    <w:rsid w:val="005B061A"/>
    <w:rsid w:val="005B3A4E"/>
    <w:rsid w:val="005C4F60"/>
    <w:rsid w:val="005C5791"/>
    <w:rsid w:val="005E5560"/>
    <w:rsid w:val="005F043F"/>
    <w:rsid w:val="006049C1"/>
    <w:rsid w:val="006145E9"/>
    <w:rsid w:val="00623711"/>
    <w:rsid w:val="00642CAF"/>
    <w:rsid w:val="006533FE"/>
    <w:rsid w:val="00653DF7"/>
    <w:rsid w:val="00674F8B"/>
    <w:rsid w:val="006816EC"/>
    <w:rsid w:val="006859B9"/>
    <w:rsid w:val="006A2B0D"/>
    <w:rsid w:val="006B05C2"/>
    <w:rsid w:val="006E09C4"/>
    <w:rsid w:val="006E1AE8"/>
    <w:rsid w:val="006F05A7"/>
    <w:rsid w:val="00720722"/>
    <w:rsid w:val="007257A0"/>
    <w:rsid w:val="007328DB"/>
    <w:rsid w:val="0074534C"/>
    <w:rsid w:val="00760214"/>
    <w:rsid w:val="00783992"/>
    <w:rsid w:val="00795CDE"/>
    <w:rsid w:val="00796B00"/>
    <w:rsid w:val="007A5B7B"/>
    <w:rsid w:val="007B0ED9"/>
    <w:rsid w:val="007B1AFF"/>
    <w:rsid w:val="007B2295"/>
    <w:rsid w:val="007B247B"/>
    <w:rsid w:val="007D3B98"/>
    <w:rsid w:val="007E299F"/>
    <w:rsid w:val="00803B95"/>
    <w:rsid w:val="00814421"/>
    <w:rsid w:val="0084375F"/>
    <w:rsid w:val="0085772D"/>
    <w:rsid w:val="008807A0"/>
    <w:rsid w:val="0088468F"/>
    <w:rsid w:val="008921B1"/>
    <w:rsid w:val="008940E8"/>
    <w:rsid w:val="008A0660"/>
    <w:rsid w:val="008A740C"/>
    <w:rsid w:val="008C551C"/>
    <w:rsid w:val="008D1FB3"/>
    <w:rsid w:val="008D5D66"/>
    <w:rsid w:val="008F3F84"/>
    <w:rsid w:val="009035D7"/>
    <w:rsid w:val="00936EFE"/>
    <w:rsid w:val="009900EE"/>
    <w:rsid w:val="009B1A7C"/>
    <w:rsid w:val="009C0A5F"/>
    <w:rsid w:val="009E1116"/>
    <w:rsid w:val="009F156B"/>
    <w:rsid w:val="00A55FF9"/>
    <w:rsid w:val="00A602B7"/>
    <w:rsid w:val="00A6372F"/>
    <w:rsid w:val="00A757C8"/>
    <w:rsid w:val="00A779E3"/>
    <w:rsid w:val="00A841D3"/>
    <w:rsid w:val="00A924B6"/>
    <w:rsid w:val="00A928E4"/>
    <w:rsid w:val="00AC0F0E"/>
    <w:rsid w:val="00AC7571"/>
    <w:rsid w:val="00AD49F9"/>
    <w:rsid w:val="00AD590E"/>
    <w:rsid w:val="00AE6DFE"/>
    <w:rsid w:val="00B031DC"/>
    <w:rsid w:val="00B10125"/>
    <w:rsid w:val="00B2710F"/>
    <w:rsid w:val="00B2798D"/>
    <w:rsid w:val="00B308F2"/>
    <w:rsid w:val="00B820BE"/>
    <w:rsid w:val="00B82B65"/>
    <w:rsid w:val="00B91B79"/>
    <w:rsid w:val="00B921C5"/>
    <w:rsid w:val="00B933FA"/>
    <w:rsid w:val="00BB0F6E"/>
    <w:rsid w:val="00BB4418"/>
    <w:rsid w:val="00BD4619"/>
    <w:rsid w:val="00C0038C"/>
    <w:rsid w:val="00C02C96"/>
    <w:rsid w:val="00C23314"/>
    <w:rsid w:val="00C24BC5"/>
    <w:rsid w:val="00C37908"/>
    <w:rsid w:val="00C57C51"/>
    <w:rsid w:val="00C60713"/>
    <w:rsid w:val="00C63285"/>
    <w:rsid w:val="00C64306"/>
    <w:rsid w:val="00C72F17"/>
    <w:rsid w:val="00CA0D6C"/>
    <w:rsid w:val="00CB1920"/>
    <w:rsid w:val="00CD48F9"/>
    <w:rsid w:val="00CD6BCA"/>
    <w:rsid w:val="00CE3B0F"/>
    <w:rsid w:val="00CF396F"/>
    <w:rsid w:val="00D006C2"/>
    <w:rsid w:val="00D20679"/>
    <w:rsid w:val="00D26B7C"/>
    <w:rsid w:val="00D340B9"/>
    <w:rsid w:val="00D37661"/>
    <w:rsid w:val="00D46BE6"/>
    <w:rsid w:val="00D773E7"/>
    <w:rsid w:val="00DA70D0"/>
    <w:rsid w:val="00DC0074"/>
    <w:rsid w:val="00DC3626"/>
    <w:rsid w:val="00DE4D20"/>
    <w:rsid w:val="00DF0E71"/>
    <w:rsid w:val="00E0206A"/>
    <w:rsid w:val="00E1643A"/>
    <w:rsid w:val="00E34575"/>
    <w:rsid w:val="00E35855"/>
    <w:rsid w:val="00E4349E"/>
    <w:rsid w:val="00E47380"/>
    <w:rsid w:val="00E720E4"/>
    <w:rsid w:val="00E94E70"/>
    <w:rsid w:val="00EA6472"/>
    <w:rsid w:val="00EB2825"/>
    <w:rsid w:val="00EB404C"/>
    <w:rsid w:val="00ED71C0"/>
    <w:rsid w:val="00EF588E"/>
    <w:rsid w:val="00F42A13"/>
    <w:rsid w:val="00F47083"/>
    <w:rsid w:val="00F75403"/>
    <w:rsid w:val="00F83796"/>
    <w:rsid w:val="00F84680"/>
    <w:rsid w:val="00F97054"/>
    <w:rsid w:val="00FA0248"/>
    <w:rsid w:val="00FA6948"/>
    <w:rsid w:val="00FB2362"/>
    <w:rsid w:val="00FB5673"/>
    <w:rsid w:val="00FE2E00"/>
    <w:rsid w:val="00FF58D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6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62088"/>
    <w:pPr>
      <w:widowControl w:val="0"/>
    </w:pPr>
    <w:rPr>
      <w:sz w:val="24"/>
      <w:szCs w:val="24"/>
      <w:lang w:eastAsia="ar-SA"/>
    </w:rPr>
  </w:style>
  <w:style w:type="paragraph" w:styleId="Nagwek1">
    <w:name w:val="heading 1"/>
    <w:basedOn w:val="Normalny"/>
    <w:next w:val="Normalny"/>
    <w:link w:val="Nagwek1Znak"/>
    <w:uiPriority w:val="1"/>
    <w:qFormat/>
    <w:rsid w:val="009900EE"/>
    <w:pPr>
      <w:keepNext/>
      <w:spacing w:before="240" w:after="60"/>
      <w:outlineLvl w:val="0"/>
    </w:pPr>
    <w:rPr>
      <w:rFonts w:ascii="Arial" w:hAnsi="Arial" w:cs="Arial"/>
      <w:b/>
      <w:bCs/>
      <w:sz w:val="32"/>
      <w:szCs w:val="32"/>
    </w:rPr>
  </w:style>
  <w:style w:type="paragraph" w:styleId="Nagwek2">
    <w:name w:val="heading 2"/>
    <w:basedOn w:val="Normalny"/>
    <w:next w:val="Normalny"/>
    <w:link w:val="Nagwek2Znak"/>
    <w:uiPriority w:val="99"/>
    <w:qFormat/>
    <w:rsid w:val="009900EE"/>
    <w:pPr>
      <w:keepNext/>
      <w:spacing w:before="240" w:after="60"/>
      <w:outlineLvl w:val="1"/>
    </w:pPr>
    <w:rPr>
      <w:rFonts w:ascii="Cambria" w:hAnsi="Cambria" w:cs="Cambria"/>
      <w:b/>
      <w:bCs/>
      <w:i/>
      <w:iCs/>
      <w:sz w:val="28"/>
      <w:szCs w:val="28"/>
    </w:rPr>
  </w:style>
  <w:style w:type="paragraph" w:styleId="Nagwek3">
    <w:name w:val="heading 3"/>
    <w:basedOn w:val="Normalny"/>
    <w:next w:val="Normalny"/>
    <w:link w:val="Nagwek3Znak"/>
    <w:qFormat/>
    <w:rsid w:val="009900EE"/>
    <w:pPr>
      <w:keepNext/>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rsid w:val="009900EE"/>
    <w:pPr>
      <w:keepNext/>
      <w:widowControl/>
      <w:tabs>
        <w:tab w:val="num" w:pos="864"/>
      </w:tabs>
      <w:spacing w:before="120" w:after="60" w:line="280" w:lineRule="exact"/>
      <w:ind w:left="864" w:hanging="864"/>
      <w:outlineLvl w:val="3"/>
    </w:pPr>
    <w:rPr>
      <w:rFonts w:ascii="Arial" w:hAnsi="Arial" w:cs="Arial"/>
      <w:b/>
      <w:bCs/>
      <w:i/>
      <w:iCs/>
      <w:sz w:val="20"/>
      <w:szCs w:val="20"/>
      <w:lang w:eastAsia="pl-PL"/>
    </w:rPr>
  </w:style>
  <w:style w:type="paragraph" w:styleId="Nagwek5">
    <w:name w:val="heading 5"/>
    <w:basedOn w:val="Nagwek4"/>
    <w:next w:val="Normalny"/>
    <w:link w:val="Nagwek5Znak"/>
    <w:qFormat/>
    <w:rsid w:val="009900EE"/>
    <w:pPr>
      <w:widowControl w:val="0"/>
      <w:tabs>
        <w:tab w:val="clear" w:pos="864"/>
        <w:tab w:val="num" w:pos="1008"/>
      </w:tabs>
      <w:spacing w:line="260" w:lineRule="atLeast"/>
      <w:ind w:left="1008" w:hanging="1008"/>
      <w:outlineLvl w:val="4"/>
    </w:pPr>
    <w:rPr>
      <w:b w:val="0"/>
      <w:bCs w:val="0"/>
      <w:spacing w:val="-10"/>
    </w:rPr>
  </w:style>
  <w:style w:type="paragraph" w:styleId="Nagwek6">
    <w:name w:val="heading 6"/>
    <w:basedOn w:val="Normalny"/>
    <w:next w:val="Tekstpodstawowy"/>
    <w:link w:val="Nagwek6Znak"/>
    <w:qFormat/>
    <w:rsid w:val="009900EE"/>
    <w:pPr>
      <w:keepNext/>
      <w:widowControl/>
      <w:tabs>
        <w:tab w:val="num" w:pos="1152"/>
      </w:tabs>
      <w:ind w:left="1152" w:hanging="1152"/>
      <w:outlineLvl w:val="5"/>
    </w:pPr>
    <w:rPr>
      <w:rFonts w:ascii="Arial Black" w:hAnsi="Arial Black" w:cs="Arial Black"/>
      <w:color w:val="000000"/>
      <w:spacing w:val="-36"/>
      <w:sz w:val="88"/>
      <w:szCs w:val="88"/>
      <w:lang w:eastAsia="pl-PL"/>
    </w:rPr>
  </w:style>
  <w:style w:type="paragraph" w:styleId="Nagwek7">
    <w:name w:val="heading 7"/>
    <w:basedOn w:val="Normalny"/>
    <w:next w:val="Normalny"/>
    <w:link w:val="Nagwek7Znak"/>
    <w:qFormat/>
    <w:rsid w:val="009900EE"/>
    <w:pPr>
      <w:spacing w:before="240" w:after="60"/>
      <w:outlineLvl w:val="6"/>
    </w:pPr>
  </w:style>
  <w:style w:type="paragraph" w:styleId="Nagwek8">
    <w:name w:val="heading 8"/>
    <w:basedOn w:val="Normalny"/>
    <w:next w:val="Normalny"/>
    <w:link w:val="Nagwek8Znak"/>
    <w:uiPriority w:val="9"/>
    <w:qFormat/>
    <w:rsid w:val="009900EE"/>
    <w:pPr>
      <w:keepNext/>
      <w:tabs>
        <w:tab w:val="num" w:pos="1800"/>
      </w:tabs>
      <w:spacing w:line="360" w:lineRule="auto"/>
      <w:ind w:left="1800" w:hanging="1800"/>
      <w:jc w:val="both"/>
      <w:outlineLvl w:val="7"/>
    </w:pPr>
    <w:rPr>
      <w:rFonts w:ascii="Calibri" w:hAnsi="Calibri" w:cs="Calibri"/>
      <w:i/>
      <w:iCs/>
    </w:rPr>
  </w:style>
  <w:style w:type="paragraph" w:styleId="Nagwek9">
    <w:name w:val="heading 9"/>
    <w:basedOn w:val="Normalny"/>
    <w:next w:val="Normalny"/>
    <w:link w:val="Nagwek9Znak"/>
    <w:uiPriority w:val="9"/>
    <w:qFormat/>
    <w:rsid w:val="009900EE"/>
    <w:pPr>
      <w:widowControl/>
      <w:tabs>
        <w:tab w:val="num" w:pos="1584"/>
      </w:tabs>
      <w:spacing w:before="240" w:after="60" w:line="480" w:lineRule="auto"/>
      <w:ind w:left="1584" w:hanging="1584"/>
      <w:outlineLvl w:val="8"/>
    </w:pPr>
    <w:rPr>
      <w:rFonts w:ascii="Arial" w:hAnsi="Arial" w:cs="Arial"/>
      <w:i/>
      <w:iCs/>
      <w:sz w:val="18"/>
      <w:szCs w:val="18"/>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Light">
    <w:name w:val="Table Grid Light"/>
    <w:basedOn w:val="Standardowy"/>
    <w:uiPriority w:val="59"/>
    <w:rsid w:val="009900E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
    <w:name w:val="Zwykła tabela 11"/>
    <w:basedOn w:val="Standardowy"/>
    <w:uiPriority w:val="59"/>
    <w:rsid w:val="009900E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
    <w:name w:val="Zwykła tabela 21"/>
    <w:basedOn w:val="Standardowy"/>
    <w:uiPriority w:val="59"/>
    <w:rsid w:val="009900EE"/>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rsid w:val="009900EE"/>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rsid w:val="009900EE"/>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rsid w:val="009900EE"/>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rsid w:val="009900EE"/>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rsid w:val="009900EE"/>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rsid w:val="009900EE"/>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rsid w:val="009900EE"/>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rsid w:val="009900EE"/>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rsid w:val="009900EE"/>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rsid w:val="009900EE"/>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siatki21">
    <w:name w:val="Tabela siatki 21"/>
    <w:basedOn w:val="Standardowy"/>
    <w:uiPriority w:val="99"/>
    <w:rsid w:val="009900EE"/>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rsid w:val="009900EE"/>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Standardowy"/>
    <w:uiPriority w:val="99"/>
    <w:rsid w:val="009900EE"/>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Standardowy"/>
    <w:uiPriority w:val="99"/>
    <w:rsid w:val="009900EE"/>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Standardowy"/>
    <w:uiPriority w:val="99"/>
    <w:rsid w:val="009900EE"/>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Standardowy"/>
    <w:uiPriority w:val="99"/>
    <w:rsid w:val="009900EE"/>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Standardowy"/>
    <w:uiPriority w:val="99"/>
    <w:rsid w:val="009900EE"/>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siatki31">
    <w:name w:val="Tabela siatki 31"/>
    <w:basedOn w:val="Standardowy"/>
    <w:uiPriority w:val="99"/>
    <w:rsid w:val="009900EE"/>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rsid w:val="009900EE"/>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Standardowy"/>
    <w:uiPriority w:val="99"/>
    <w:rsid w:val="009900EE"/>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Standardowy"/>
    <w:uiPriority w:val="99"/>
    <w:rsid w:val="009900EE"/>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Standardowy"/>
    <w:uiPriority w:val="99"/>
    <w:rsid w:val="009900EE"/>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Standardowy"/>
    <w:uiPriority w:val="99"/>
    <w:rsid w:val="009900EE"/>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Standardowy"/>
    <w:uiPriority w:val="99"/>
    <w:rsid w:val="009900EE"/>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siatki41">
    <w:name w:val="Tabela siatki 41"/>
    <w:basedOn w:val="Standardowy"/>
    <w:uiPriority w:val="59"/>
    <w:rsid w:val="009900EE"/>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rsid w:val="009900EE"/>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Standardowy"/>
    <w:uiPriority w:val="59"/>
    <w:rsid w:val="009900EE"/>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Standardowy"/>
    <w:uiPriority w:val="59"/>
    <w:rsid w:val="009900EE"/>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Standardowy"/>
    <w:uiPriority w:val="59"/>
    <w:rsid w:val="009900EE"/>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Standardowy"/>
    <w:uiPriority w:val="59"/>
    <w:rsid w:val="009900EE"/>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Standardowy"/>
    <w:uiPriority w:val="59"/>
    <w:rsid w:val="009900EE"/>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siatki5ciemna1">
    <w:name w:val="Tabela siatki 5 — ciemna1"/>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Standardowy"/>
    <w:uiPriority w:val="99"/>
    <w:rsid w:val="009900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siatki6kolorowa1">
    <w:name w:val="Tabela siatki 6 — kolorowa1"/>
    <w:basedOn w:val="Standardowy"/>
    <w:uiPriority w:val="99"/>
    <w:rsid w:val="009900EE"/>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rsid w:val="009900EE"/>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rsid w:val="009900EE"/>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rsid w:val="009900EE"/>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rsid w:val="009900EE"/>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rsid w:val="009900E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rsid w:val="009900E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siatki7kolorowa1">
    <w:name w:val="Tabela siatki 7 — kolorowa1"/>
    <w:basedOn w:val="Standardowy"/>
    <w:uiPriority w:val="99"/>
    <w:rsid w:val="009900EE"/>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rsid w:val="009900EE"/>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rsid w:val="009900EE"/>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rsid w:val="009900EE"/>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rsid w:val="009900EE"/>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rsid w:val="009900EE"/>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rsid w:val="009900EE"/>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listy1jasna1">
    <w:name w:val="Tabela listy 1 — jasna1"/>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Standardowy"/>
    <w:uiPriority w:val="99"/>
    <w:rsid w:val="009900EE"/>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listy21">
    <w:name w:val="Tabela listy 21"/>
    <w:basedOn w:val="Standardowy"/>
    <w:uiPriority w:val="99"/>
    <w:rsid w:val="009900EE"/>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rsid w:val="009900EE"/>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Standardowy"/>
    <w:uiPriority w:val="99"/>
    <w:rsid w:val="009900EE"/>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Standardowy"/>
    <w:uiPriority w:val="99"/>
    <w:rsid w:val="009900EE"/>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Standardowy"/>
    <w:uiPriority w:val="99"/>
    <w:rsid w:val="009900EE"/>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Standardowy"/>
    <w:uiPriority w:val="99"/>
    <w:rsid w:val="009900EE"/>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Standardowy"/>
    <w:uiPriority w:val="99"/>
    <w:rsid w:val="009900EE"/>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listy31">
    <w:name w:val="Tabela listy 31"/>
    <w:basedOn w:val="Standardowy"/>
    <w:uiPriority w:val="99"/>
    <w:rsid w:val="009900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rsid w:val="009900E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rsid w:val="009900EE"/>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rsid w:val="009900EE"/>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rsid w:val="009900EE"/>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rsid w:val="009900EE"/>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rsid w:val="009900EE"/>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listy41">
    <w:name w:val="Tabela listy 41"/>
    <w:basedOn w:val="Standardowy"/>
    <w:uiPriority w:val="99"/>
    <w:rsid w:val="009900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rsid w:val="009900EE"/>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Standardowy"/>
    <w:uiPriority w:val="99"/>
    <w:rsid w:val="009900EE"/>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Standardowy"/>
    <w:uiPriority w:val="99"/>
    <w:rsid w:val="009900EE"/>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Standardowy"/>
    <w:uiPriority w:val="99"/>
    <w:rsid w:val="009900EE"/>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Standardowy"/>
    <w:uiPriority w:val="99"/>
    <w:rsid w:val="009900EE"/>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Standardowy"/>
    <w:uiPriority w:val="99"/>
    <w:rsid w:val="009900EE"/>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listy5ciemna1">
    <w:name w:val="Tabela listy 5 — ciemna1"/>
    <w:basedOn w:val="Standardowy"/>
    <w:uiPriority w:val="99"/>
    <w:rsid w:val="009900EE"/>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rsid w:val="009900EE"/>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Standardowy"/>
    <w:uiPriority w:val="99"/>
    <w:rsid w:val="009900EE"/>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Standardowy"/>
    <w:uiPriority w:val="99"/>
    <w:rsid w:val="009900EE"/>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Standardowy"/>
    <w:uiPriority w:val="99"/>
    <w:rsid w:val="009900EE"/>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Standardowy"/>
    <w:uiPriority w:val="99"/>
    <w:rsid w:val="009900EE"/>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Standardowy"/>
    <w:uiPriority w:val="99"/>
    <w:rsid w:val="009900EE"/>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listy6kolorowa1">
    <w:name w:val="Tabela listy 6 — kolorowa1"/>
    <w:basedOn w:val="Standardowy"/>
    <w:uiPriority w:val="99"/>
    <w:rsid w:val="009900EE"/>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rsid w:val="009900EE"/>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rsid w:val="009900EE"/>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rsid w:val="009900EE"/>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rsid w:val="009900EE"/>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rsid w:val="009900EE"/>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rsid w:val="009900EE"/>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listy7kolorowa1">
    <w:name w:val="Tabela listy 7 — kolorowa1"/>
    <w:basedOn w:val="Standardowy"/>
    <w:uiPriority w:val="99"/>
    <w:rsid w:val="009900EE"/>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rsid w:val="009900EE"/>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rsid w:val="009900EE"/>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rsid w:val="009900EE"/>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rsid w:val="009900EE"/>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rsid w:val="009900EE"/>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rsid w:val="009900EE"/>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Standardowy"/>
    <w:uiPriority w:val="99"/>
    <w:rsid w:val="009900EE"/>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Standardowy"/>
    <w:uiPriority w:val="99"/>
    <w:rsid w:val="009900EE"/>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sid w:val="009900EE"/>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Standardowy"/>
    <w:uiPriority w:val="99"/>
    <w:rsid w:val="009900EE"/>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Standardowy"/>
    <w:uiPriority w:val="99"/>
    <w:rsid w:val="009900EE"/>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Standardowy"/>
    <w:uiPriority w:val="99"/>
    <w:rsid w:val="009900EE"/>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Standardowy"/>
    <w:uiPriority w:val="99"/>
    <w:rsid w:val="009900EE"/>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Standardowy"/>
    <w:uiPriority w:val="99"/>
    <w:rsid w:val="009900EE"/>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Standardowy"/>
    <w:uiPriority w:val="99"/>
    <w:rsid w:val="009900EE"/>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rsid w:val="009900EE"/>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Standardowy"/>
    <w:uiPriority w:val="99"/>
    <w:rsid w:val="009900EE"/>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Standardowy"/>
    <w:uiPriority w:val="99"/>
    <w:rsid w:val="009900EE"/>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Standardowy"/>
    <w:uiPriority w:val="99"/>
    <w:rsid w:val="009900EE"/>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Standardowy"/>
    <w:uiPriority w:val="99"/>
    <w:rsid w:val="009900EE"/>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Standardowy"/>
    <w:uiPriority w:val="99"/>
    <w:rsid w:val="009900EE"/>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QuoteChar">
    <w:name w:val="Quote Char"/>
    <w:basedOn w:val="Domylnaczcionkaakapitu"/>
    <w:uiPriority w:val="29"/>
    <w:rsid w:val="009900EE"/>
    <w:rPr>
      <w:i/>
      <w:iCs/>
      <w:color w:val="404040" w:themeColor="text1" w:themeTint="BF"/>
    </w:rPr>
  </w:style>
  <w:style w:type="character" w:styleId="Wyrnienieintensywne">
    <w:name w:val="Intense Emphasis"/>
    <w:basedOn w:val="Domylnaczcionkaakapitu"/>
    <w:uiPriority w:val="21"/>
    <w:qFormat/>
    <w:rsid w:val="009900EE"/>
    <w:rPr>
      <w:i/>
      <w:iCs/>
      <w:color w:val="365F91" w:themeColor="accent1" w:themeShade="BF"/>
    </w:rPr>
  </w:style>
  <w:style w:type="paragraph" w:styleId="Cytatintensywny">
    <w:name w:val="Intense Quote"/>
    <w:basedOn w:val="Normalny"/>
    <w:next w:val="Normalny"/>
    <w:link w:val="CytatintensywnyZnak"/>
    <w:uiPriority w:val="30"/>
    <w:qFormat/>
    <w:rsid w:val="009900E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9900EE"/>
    <w:rPr>
      <w:i/>
      <w:iCs/>
      <w:color w:val="365F91" w:themeColor="accent1" w:themeShade="BF"/>
    </w:rPr>
  </w:style>
  <w:style w:type="character" w:styleId="Odwoanieintensywne">
    <w:name w:val="Intense Reference"/>
    <w:basedOn w:val="Domylnaczcionkaakapitu"/>
    <w:uiPriority w:val="32"/>
    <w:qFormat/>
    <w:rsid w:val="009900EE"/>
    <w:rPr>
      <w:b/>
      <w:bCs/>
      <w:smallCaps/>
      <w:color w:val="365F91" w:themeColor="accent1" w:themeShade="BF"/>
      <w:spacing w:val="5"/>
    </w:rPr>
  </w:style>
  <w:style w:type="character" w:styleId="Wyrnieniedelikatne">
    <w:name w:val="Subtle Emphasis"/>
    <w:basedOn w:val="Domylnaczcionkaakapitu"/>
    <w:uiPriority w:val="19"/>
    <w:qFormat/>
    <w:rsid w:val="009900EE"/>
    <w:rPr>
      <w:i/>
      <w:iCs/>
      <w:color w:val="404040" w:themeColor="text1" w:themeTint="BF"/>
    </w:rPr>
  </w:style>
  <w:style w:type="character" w:styleId="Odwoaniedelikatne">
    <w:name w:val="Subtle Reference"/>
    <w:basedOn w:val="Domylnaczcionkaakapitu"/>
    <w:uiPriority w:val="31"/>
    <w:qFormat/>
    <w:rsid w:val="009900EE"/>
    <w:rPr>
      <w:smallCaps/>
      <w:color w:val="5A5A5A" w:themeColor="text1" w:themeTint="A5"/>
    </w:rPr>
  </w:style>
  <w:style w:type="paragraph" w:styleId="Spisilustracji">
    <w:name w:val="table of figures"/>
    <w:basedOn w:val="Normalny"/>
    <w:next w:val="Normalny"/>
    <w:uiPriority w:val="99"/>
    <w:unhideWhenUsed/>
    <w:rsid w:val="009900EE"/>
  </w:style>
  <w:style w:type="character" w:customStyle="1" w:styleId="Nagwek1Znak">
    <w:name w:val="Nagłówek 1 Znak"/>
    <w:link w:val="Nagwek1"/>
    <w:uiPriority w:val="1"/>
    <w:qFormat/>
    <w:rsid w:val="009900EE"/>
    <w:rPr>
      <w:rFonts w:ascii="Arial" w:hAnsi="Arial" w:cs="Arial"/>
      <w:b/>
      <w:bCs/>
      <w:sz w:val="32"/>
      <w:szCs w:val="32"/>
      <w:lang w:eastAsia="ar-SA" w:bidi="ar-SA"/>
    </w:rPr>
  </w:style>
  <w:style w:type="character" w:customStyle="1" w:styleId="Heading2Char">
    <w:name w:val="Heading 2 Char"/>
    <w:uiPriority w:val="99"/>
    <w:rsid w:val="009900EE"/>
    <w:rPr>
      <w:sz w:val="24"/>
      <w:szCs w:val="24"/>
      <w:lang w:val="pl-PL" w:eastAsia="ar-SA" w:bidi="ar-SA"/>
    </w:rPr>
  </w:style>
  <w:style w:type="character" w:customStyle="1" w:styleId="Nagwek3Znak">
    <w:name w:val="Nagłówek 3 Znak"/>
    <w:link w:val="Nagwek3"/>
    <w:qFormat/>
    <w:rsid w:val="009900EE"/>
    <w:rPr>
      <w:rFonts w:ascii="Arial" w:hAnsi="Arial" w:cs="Arial"/>
      <w:b/>
      <w:bCs/>
      <w:sz w:val="26"/>
      <w:szCs w:val="26"/>
      <w:lang w:eastAsia="ar-SA" w:bidi="ar-SA"/>
    </w:rPr>
  </w:style>
  <w:style w:type="character" w:customStyle="1" w:styleId="Nagwek4Znak">
    <w:name w:val="Nagłówek 4 Znak"/>
    <w:link w:val="Nagwek4"/>
    <w:qFormat/>
    <w:rsid w:val="009900EE"/>
    <w:rPr>
      <w:rFonts w:ascii="Arial" w:hAnsi="Arial" w:cs="Arial"/>
      <w:b/>
      <w:bCs/>
      <w:i/>
      <w:iCs/>
    </w:rPr>
  </w:style>
  <w:style w:type="character" w:customStyle="1" w:styleId="Nagwek5Znak">
    <w:name w:val="Nagłówek 5 Znak"/>
    <w:link w:val="Nagwek5"/>
    <w:qFormat/>
    <w:rsid w:val="009900EE"/>
    <w:rPr>
      <w:rFonts w:ascii="Arial" w:hAnsi="Arial" w:cs="Arial"/>
      <w:i/>
      <w:iCs/>
      <w:spacing w:val="-10"/>
    </w:rPr>
  </w:style>
  <w:style w:type="character" w:customStyle="1" w:styleId="Nagwek6Znak">
    <w:name w:val="Nagłówek 6 Znak"/>
    <w:link w:val="Nagwek6"/>
    <w:rsid w:val="009900EE"/>
    <w:rPr>
      <w:rFonts w:ascii="Arial Black" w:hAnsi="Arial Black" w:cs="Arial Black"/>
      <w:color w:val="000000"/>
      <w:spacing w:val="-36"/>
      <w:sz w:val="88"/>
      <w:szCs w:val="88"/>
    </w:rPr>
  </w:style>
  <w:style w:type="character" w:customStyle="1" w:styleId="Nagwek7Znak">
    <w:name w:val="Nagłówek 7 Znak"/>
    <w:link w:val="Nagwek7"/>
    <w:rsid w:val="009900EE"/>
    <w:rPr>
      <w:sz w:val="24"/>
      <w:szCs w:val="24"/>
      <w:lang w:eastAsia="ar-SA" w:bidi="ar-SA"/>
    </w:rPr>
  </w:style>
  <w:style w:type="character" w:customStyle="1" w:styleId="Nagwek8Znak">
    <w:name w:val="Nagłówek 8 Znak"/>
    <w:link w:val="Nagwek8"/>
    <w:uiPriority w:val="9"/>
    <w:rsid w:val="009900EE"/>
    <w:rPr>
      <w:rFonts w:ascii="Calibri" w:hAnsi="Calibri" w:cs="Calibri"/>
      <w:i/>
      <w:iCs/>
      <w:sz w:val="24"/>
      <w:szCs w:val="24"/>
      <w:lang w:eastAsia="ar-SA" w:bidi="ar-SA"/>
    </w:rPr>
  </w:style>
  <w:style w:type="character" w:customStyle="1" w:styleId="Nagwek9Znak">
    <w:name w:val="Nagłówek 9 Znak"/>
    <w:link w:val="Nagwek9"/>
    <w:uiPriority w:val="9"/>
    <w:rsid w:val="009900EE"/>
    <w:rPr>
      <w:rFonts w:ascii="Arial" w:hAnsi="Arial" w:cs="Arial"/>
      <w:i/>
      <w:iCs/>
      <w:sz w:val="18"/>
      <w:szCs w:val="18"/>
      <w:lang w:val="en-US"/>
    </w:rPr>
  </w:style>
  <w:style w:type="paragraph" w:styleId="Tekstpodstawowywcity">
    <w:name w:val="Body Text Indent"/>
    <w:basedOn w:val="Normalny"/>
    <w:link w:val="TekstpodstawowywcityZnak"/>
    <w:rsid w:val="009900EE"/>
    <w:pPr>
      <w:spacing w:line="480" w:lineRule="auto"/>
      <w:ind w:left="426" w:hanging="426"/>
    </w:pPr>
  </w:style>
  <w:style w:type="character" w:customStyle="1" w:styleId="TekstpodstawowywcityZnak">
    <w:name w:val="Tekst podstawowy wcięty Znak"/>
    <w:link w:val="Tekstpodstawowywcity"/>
    <w:qFormat/>
    <w:rsid w:val="009900EE"/>
    <w:rPr>
      <w:sz w:val="24"/>
      <w:szCs w:val="24"/>
      <w:lang w:eastAsia="ar-SA" w:bidi="ar-SA"/>
    </w:rPr>
  </w:style>
  <w:style w:type="paragraph" w:customStyle="1" w:styleId="BodyText21">
    <w:name w:val="Body Text 21"/>
    <w:basedOn w:val="Normalny"/>
    <w:qFormat/>
    <w:rsid w:val="009900EE"/>
    <w:pPr>
      <w:spacing w:line="360" w:lineRule="auto"/>
      <w:jc w:val="center"/>
    </w:pPr>
    <w:rPr>
      <w:b/>
      <w:bCs/>
    </w:rPr>
  </w:style>
  <w:style w:type="character" w:styleId="Hipercze">
    <w:name w:val="Hyperlink"/>
    <w:rsid w:val="009900EE"/>
    <w:rPr>
      <w:color w:val="0000FF"/>
      <w:u w:val="single"/>
    </w:rPr>
  </w:style>
  <w:style w:type="paragraph" w:styleId="Stopka">
    <w:name w:val="footer"/>
    <w:basedOn w:val="Normalny"/>
    <w:link w:val="StopkaZnak"/>
    <w:qFormat/>
    <w:rsid w:val="009900EE"/>
    <w:pPr>
      <w:tabs>
        <w:tab w:val="center" w:pos="4536"/>
        <w:tab w:val="right" w:pos="9072"/>
      </w:tabs>
    </w:pPr>
  </w:style>
  <w:style w:type="character" w:customStyle="1" w:styleId="StopkaZnak">
    <w:name w:val="Stopka Znak"/>
    <w:link w:val="Stopka"/>
    <w:qFormat/>
    <w:rsid w:val="009900EE"/>
    <w:rPr>
      <w:sz w:val="24"/>
      <w:szCs w:val="24"/>
      <w:lang w:eastAsia="ar-SA" w:bidi="ar-SA"/>
    </w:rPr>
  </w:style>
  <w:style w:type="paragraph" w:customStyle="1" w:styleId="Akapitzlist1">
    <w:name w:val="Akapit z listą1"/>
    <w:basedOn w:val="Normalny"/>
    <w:link w:val="ListParagraphChar"/>
    <w:qFormat/>
    <w:rsid w:val="009900EE"/>
    <w:pPr>
      <w:ind w:left="708"/>
    </w:pPr>
  </w:style>
  <w:style w:type="paragraph" w:customStyle="1" w:styleId="StandardowyNormalny1">
    <w:name w:val="Standardowy.Normalny1"/>
    <w:uiPriority w:val="99"/>
    <w:rsid w:val="009900EE"/>
    <w:rPr>
      <w:lang w:eastAsia="ar-SA"/>
    </w:rPr>
  </w:style>
  <w:style w:type="paragraph" w:styleId="Tekstpodstawowy">
    <w:name w:val="Body Text"/>
    <w:basedOn w:val="Normalny"/>
    <w:link w:val="TekstpodstawowyZnak"/>
    <w:qFormat/>
    <w:rsid w:val="009900EE"/>
    <w:pPr>
      <w:spacing w:after="120"/>
    </w:pPr>
  </w:style>
  <w:style w:type="character" w:customStyle="1" w:styleId="TekstpodstawowyZnak">
    <w:name w:val="Tekst podstawowy Znak"/>
    <w:link w:val="Tekstpodstawowy"/>
    <w:qFormat/>
    <w:rsid w:val="009900EE"/>
    <w:rPr>
      <w:sz w:val="24"/>
      <w:szCs w:val="24"/>
      <w:lang w:eastAsia="ar-SA" w:bidi="ar-SA"/>
    </w:rPr>
  </w:style>
  <w:style w:type="paragraph" w:customStyle="1" w:styleId="Tekstpodstawowy211">
    <w:name w:val="Tekst podstawowy 211"/>
    <w:basedOn w:val="Normalny"/>
    <w:rsid w:val="009900EE"/>
    <w:pPr>
      <w:widowControl/>
      <w:jc w:val="both"/>
    </w:pPr>
    <w:rPr>
      <w:rFonts w:ascii="Arial" w:hAnsi="Arial" w:cs="Arial"/>
    </w:rPr>
  </w:style>
  <w:style w:type="paragraph" w:customStyle="1" w:styleId="WW-Tekstpodstawowy2">
    <w:name w:val="WW-Tekst podstawowy 2"/>
    <w:basedOn w:val="Normalny"/>
    <w:uiPriority w:val="99"/>
    <w:rsid w:val="009900EE"/>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uiPriority w:val="99"/>
    <w:qFormat/>
    <w:rsid w:val="009900EE"/>
    <w:pPr>
      <w:widowControl/>
      <w:ind w:left="284" w:hanging="284"/>
      <w:jc w:val="both"/>
    </w:pPr>
    <w:rPr>
      <w:rFonts w:ascii="Arial" w:hAnsi="Arial" w:cs="Arial"/>
    </w:rPr>
  </w:style>
  <w:style w:type="paragraph" w:customStyle="1" w:styleId="Tekstpodstawowywcity32">
    <w:name w:val="Tekst podstawowy wcięty 32"/>
    <w:basedOn w:val="Normalny"/>
    <w:uiPriority w:val="99"/>
    <w:rsid w:val="009900EE"/>
    <w:pPr>
      <w:tabs>
        <w:tab w:val="left" w:pos="1560"/>
      </w:tabs>
      <w:ind w:left="284" w:hanging="284"/>
      <w:jc w:val="both"/>
    </w:pPr>
    <w:rPr>
      <w:rFonts w:ascii="Arial" w:hAnsi="Arial" w:cs="Arial"/>
      <w:sz w:val="22"/>
      <w:szCs w:val="22"/>
    </w:rPr>
  </w:style>
  <w:style w:type="character" w:customStyle="1" w:styleId="Znak13">
    <w:name w:val="Znak13"/>
    <w:qFormat/>
    <w:rsid w:val="009900EE"/>
    <w:rPr>
      <w:sz w:val="24"/>
      <w:szCs w:val="24"/>
      <w:lang w:eastAsia="ar-SA" w:bidi="ar-SA"/>
    </w:rPr>
  </w:style>
  <w:style w:type="paragraph" w:customStyle="1" w:styleId="Tekstpodstawowy31">
    <w:name w:val="Tekst podstawowy 31"/>
    <w:basedOn w:val="Normalny"/>
    <w:uiPriority w:val="99"/>
    <w:rsid w:val="009900EE"/>
    <w:pPr>
      <w:widowControl/>
      <w:jc w:val="both"/>
    </w:pPr>
    <w:rPr>
      <w:rFonts w:ascii="Arial" w:hAnsi="Arial" w:cs="Arial"/>
    </w:rPr>
  </w:style>
  <w:style w:type="paragraph" w:styleId="Tekstpodstawowywcity3">
    <w:name w:val="Body Text Indent 3"/>
    <w:basedOn w:val="Normalny"/>
    <w:link w:val="Tekstpodstawowywcity3Znak"/>
    <w:uiPriority w:val="99"/>
    <w:qFormat/>
    <w:rsid w:val="009900EE"/>
    <w:pPr>
      <w:spacing w:after="120"/>
      <w:ind w:left="283"/>
    </w:pPr>
    <w:rPr>
      <w:sz w:val="16"/>
      <w:szCs w:val="16"/>
    </w:rPr>
  </w:style>
  <w:style w:type="character" w:customStyle="1" w:styleId="Tekstpodstawowywcity3Znak">
    <w:name w:val="Tekst podstawowy wcięty 3 Znak"/>
    <w:link w:val="Tekstpodstawowywcity3"/>
    <w:uiPriority w:val="99"/>
    <w:qFormat/>
    <w:rsid w:val="009900EE"/>
    <w:rPr>
      <w:sz w:val="16"/>
      <w:szCs w:val="16"/>
      <w:lang w:val="pl-PL" w:eastAsia="ar-SA" w:bidi="ar-SA"/>
    </w:rPr>
  </w:style>
  <w:style w:type="character" w:customStyle="1" w:styleId="Znak3Znak1">
    <w:name w:val="Znak3 Znak1"/>
    <w:uiPriority w:val="99"/>
    <w:rsid w:val="009900EE"/>
    <w:rPr>
      <w:sz w:val="24"/>
      <w:szCs w:val="24"/>
      <w:lang w:eastAsia="ar-SA" w:bidi="ar-SA"/>
    </w:rPr>
  </w:style>
  <w:style w:type="paragraph" w:styleId="NormalnyWeb">
    <w:name w:val="Normal (Web)"/>
    <w:basedOn w:val="Normalny"/>
    <w:uiPriority w:val="99"/>
    <w:qFormat/>
    <w:rsid w:val="009900EE"/>
    <w:pPr>
      <w:spacing w:before="100" w:after="100" w:line="360" w:lineRule="atLeast"/>
      <w:jc w:val="both"/>
    </w:pPr>
  </w:style>
  <w:style w:type="paragraph" w:styleId="Akapitzlist">
    <w:name w:val="List Paragraph"/>
    <w:aliases w:val="L1,Numerowanie,Preambuła,List Paragraph,Akapit z listą8,Akapit z listą BS,Numeracja 1 poziom,Data wydania,CW_Lista,List bullet,Kolorowa lista — akcent 11,Akapit z listą numerowaną,Podsis rysunku,Odstavec,WYPUNKTOWANIE Akapit z listą,lp1"/>
    <w:basedOn w:val="Normalny"/>
    <w:link w:val="AkapitzlistZnak"/>
    <w:uiPriority w:val="34"/>
    <w:qFormat/>
    <w:rsid w:val="009900EE"/>
    <w:pPr>
      <w:ind w:left="708"/>
    </w:pPr>
  </w:style>
  <w:style w:type="paragraph" w:customStyle="1" w:styleId="Styl1">
    <w:name w:val="Styl1"/>
    <w:basedOn w:val="Normalny"/>
    <w:link w:val="Styl1Znak"/>
    <w:qFormat/>
    <w:rsid w:val="009900EE"/>
    <w:pPr>
      <w:jc w:val="both"/>
    </w:pPr>
  </w:style>
  <w:style w:type="paragraph" w:customStyle="1" w:styleId="Kropki">
    <w:name w:val="Kropki"/>
    <w:basedOn w:val="Normalny"/>
    <w:uiPriority w:val="99"/>
    <w:rsid w:val="009900EE"/>
    <w:pPr>
      <w:widowControl/>
      <w:tabs>
        <w:tab w:val="left" w:leader="dot" w:pos="9072"/>
      </w:tabs>
      <w:spacing w:line="360" w:lineRule="auto"/>
      <w:jc w:val="right"/>
    </w:pPr>
    <w:rPr>
      <w:rFonts w:ascii="Arial" w:hAnsi="Arial" w:cs="Arial"/>
    </w:rPr>
  </w:style>
  <w:style w:type="character" w:styleId="Numerstrony">
    <w:name w:val="page number"/>
    <w:basedOn w:val="Domylnaczcionkaakapitu"/>
    <w:qFormat/>
    <w:rsid w:val="009900EE"/>
  </w:style>
  <w:style w:type="paragraph" w:styleId="Nagwek">
    <w:name w:val="header"/>
    <w:basedOn w:val="Normalny"/>
    <w:link w:val="NagwekZnak"/>
    <w:uiPriority w:val="99"/>
    <w:qFormat/>
    <w:rsid w:val="009900EE"/>
    <w:pPr>
      <w:tabs>
        <w:tab w:val="center" w:pos="4536"/>
        <w:tab w:val="right" w:pos="9072"/>
      </w:tabs>
    </w:pPr>
  </w:style>
  <w:style w:type="character" w:customStyle="1" w:styleId="NagwekZnak">
    <w:name w:val="Nagłówek Znak"/>
    <w:link w:val="Nagwek"/>
    <w:uiPriority w:val="99"/>
    <w:qFormat/>
    <w:rsid w:val="009900EE"/>
    <w:rPr>
      <w:sz w:val="24"/>
      <w:szCs w:val="24"/>
      <w:lang w:eastAsia="ar-SA" w:bidi="ar-SA"/>
    </w:rPr>
  </w:style>
  <w:style w:type="paragraph" w:customStyle="1" w:styleId="Tekstpodstawowy32">
    <w:name w:val="Tekst podstawowy 32"/>
    <w:basedOn w:val="Normalny"/>
    <w:rsid w:val="009900EE"/>
    <w:pPr>
      <w:jc w:val="both"/>
    </w:pPr>
    <w:rPr>
      <w:rFonts w:ascii="Arial" w:hAnsi="Arial" w:cs="Arial"/>
      <w:color w:val="FF0000"/>
      <w:sz w:val="22"/>
      <w:szCs w:val="22"/>
    </w:rPr>
  </w:style>
  <w:style w:type="character" w:customStyle="1" w:styleId="Nagwek2Znak">
    <w:name w:val="Nagłówek 2 Znak"/>
    <w:link w:val="Nagwek2"/>
    <w:uiPriority w:val="99"/>
    <w:qFormat/>
    <w:rsid w:val="009900EE"/>
    <w:rPr>
      <w:rFonts w:ascii="Cambria" w:hAnsi="Cambria" w:cs="Cambria"/>
      <w:b/>
      <w:bCs/>
      <w:i/>
      <w:iCs/>
      <w:sz w:val="28"/>
      <w:szCs w:val="28"/>
      <w:lang w:eastAsia="ar-SA" w:bidi="ar-SA"/>
    </w:rPr>
  </w:style>
  <w:style w:type="character" w:customStyle="1" w:styleId="FontStyle63">
    <w:name w:val="Font Style63"/>
    <w:rsid w:val="009900EE"/>
    <w:rPr>
      <w:rFonts w:ascii="Times New Roman" w:hAnsi="Times New Roman" w:cs="Times New Roman"/>
      <w:color w:val="000000"/>
      <w:sz w:val="22"/>
      <w:szCs w:val="22"/>
    </w:rPr>
  </w:style>
  <w:style w:type="character" w:customStyle="1" w:styleId="FontStyle64">
    <w:name w:val="Font Style64"/>
    <w:uiPriority w:val="99"/>
    <w:rsid w:val="009900EE"/>
    <w:rPr>
      <w:rFonts w:ascii="Times New Roman" w:hAnsi="Times New Roman" w:cs="Times New Roman"/>
      <w:b/>
      <w:bCs/>
      <w:color w:val="000000"/>
      <w:sz w:val="22"/>
      <w:szCs w:val="22"/>
    </w:rPr>
  </w:style>
  <w:style w:type="paragraph" w:customStyle="1" w:styleId="Indeks">
    <w:name w:val="Indeks"/>
    <w:basedOn w:val="Normalny"/>
    <w:qFormat/>
    <w:rsid w:val="009900EE"/>
    <w:pPr>
      <w:suppressLineNumbers/>
    </w:pPr>
  </w:style>
  <w:style w:type="paragraph" w:customStyle="1" w:styleId="Tekstpodstawowy22">
    <w:name w:val="Tekst podstawowy 22"/>
    <w:basedOn w:val="Normalny"/>
    <w:rsid w:val="009900EE"/>
    <w:pPr>
      <w:jc w:val="both"/>
    </w:pPr>
    <w:rPr>
      <w:rFonts w:ascii="Arial" w:hAnsi="Arial" w:cs="Arial"/>
      <w:sz w:val="22"/>
      <w:szCs w:val="22"/>
    </w:rPr>
  </w:style>
  <w:style w:type="paragraph" w:customStyle="1" w:styleId="Tekstpodstawowywcity22">
    <w:name w:val="Tekst podstawowy wcięty 22"/>
    <w:basedOn w:val="Normalny"/>
    <w:uiPriority w:val="99"/>
    <w:rsid w:val="009900EE"/>
    <w:pPr>
      <w:ind w:left="3261" w:hanging="3260"/>
    </w:pPr>
    <w:rPr>
      <w:b/>
      <w:bCs/>
      <w:i/>
      <w:iCs/>
      <w:sz w:val="16"/>
      <w:szCs w:val="16"/>
    </w:rPr>
  </w:style>
  <w:style w:type="paragraph" w:customStyle="1" w:styleId="Default">
    <w:name w:val="Default"/>
    <w:qFormat/>
    <w:rsid w:val="009900EE"/>
    <w:rPr>
      <w:color w:val="000000"/>
      <w:sz w:val="24"/>
      <w:szCs w:val="24"/>
      <w:lang w:eastAsia="ar-SA"/>
    </w:rPr>
  </w:style>
  <w:style w:type="paragraph" w:customStyle="1" w:styleId="Lista21">
    <w:name w:val="Lista 21"/>
    <w:basedOn w:val="Normalny"/>
    <w:uiPriority w:val="99"/>
    <w:rsid w:val="009900EE"/>
    <w:pPr>
      <w:ind w:left="566" w:hanging="283"/>
    </w:pPr>
  </w:style>
  <w:style w:type="paragraph" w:customStyle="1" w:styleId="Lista-kontynuacja1">
    <w:name w:val="Lista - kontynuacja1"/>
    <w:basedOn w:val="Normalny"/>
    <w:uiPriority w:val="99"/>
    <w:rsid w:val="009900EE"/>
    <w:pPr>
      <w:spacing w:after="120"/>
      <w:ind w:left="283"/>
    </w:pPr>
  </w:style>
  <w:style w:type="paragraph" w:customStyle="1" w:styleId="Style3">
    <w:name w:val="Style3"/>
    <w:basedOn w:val="Normalny"/>
    <w:rsid w:val="009900EE"/>
    <w:pPr>
      <w:jc w:val="center"/>
    </w:pPr>
    <w:rPr>
      <w:rFonts w:eastAsia="Batang"/>
    </w:rPr>
  </w:style>
  <w:style w:type="paragraph" w:customStyle="1" w:styleId="Style36">
    <w:name w:val="Style36"/>
    <w:basedOn w:val="Normalny"/>
    <w:rsid w:val="009900EE"/>
    <w:pPr>
      <w:jc w:val="both"/>
    </w:pPr>
    <w:rPr>
      <w:rFonts w:eastAsia="Batang"/>
    </w:rPr>
  </w:style>
  <w:style w:type="paragraph" w:customStyle="1" w:styleId="Style25">
    <w:name w:val="Style25"/>
    <w:basedOn w:val="Normalny"/>
    <w:uiPriority w:val="99"/>
    <w:rsid w:val="009900EE"/>
    <w:pPr>
      <w:spacing w:line="269" w:lineRule="exact"/>
      <w:jc w:val="both"/>
    </w:pPr>
    <w:rPr>
      <w:rFonts w:eastAsia="Batang"/>
    </w:rPr>
  </w:style>
  <w:style w:type="paragraph" w:customStyle="1" w:styleId="Listanumerowana1">
    <w:name w:val="Lista numerowana1"/>
    <w:basedOn w:val="Normalny"/>
    <w:rsid w:val="009900EE"/>
    <w:pPr>
      <w:numPr>
        <w:numId w:val="3"/>
      </w:numPr>
    </w:pPr>
  </w:style>
  <w:style w:type="paragraph" w:customStyle="1" w:styleId="BMKIndent1">
    <w:name w:val="BMK Indent 1"/>
    <w:basedOn w:val="Normalny"/>
    <w:uiPriority w:val="99"/>
    <w:rsid w:val="009900EE"/>
    <w:pPr>
      <w:widowControl/>
      <w:spacing w:after="240"/>
      <w:jc w:val="both"/>
    </w:pPr>
    <w:rPr>
      <w:rFonts w:eastAsia="Batang"/>
      <w:sz w:val="22"/>
      <w:szCs w:val="22"/>
      <w:lang w:val="en-GB"/>
    </w:rPr>
  </w:style>
  <w:style w:type="paragraph" w:customStyle="1" w:styleId="CNLevel1List">
    <w:name w:val="CN Level 1 List"/>
    <w:basedOn w:val="Normalny"/>
    <w:uiPriority w:val="99"/>
    <w:rsid w:val="009900EE"/>
    <w:pPr>
      <w:widowControl/>
      <w:tabs>
        <w:tab w:val="num" w:pos="930"/>
      </w:tabs>
      <w:spacing w:before="80" w:after="80"/>
      <w:ind w:left="930" w:hanging="360"/>
    </w:pPr>
    <w:rPr>
      <w:rFonts w:ascii="Arial" w:hAnsi="Arial" w:cs="Arial"/>
      <w:sz w:val="20"/>
      <w:szCs w:val="20"/>
      <w:lang w:val="en-US"/>
    </w:rPr>
  </w:style>
  <w:style w:type="paragraph" w:styleId="Tekstkomentarza">
    <w:name w:val="annotation text"/>
    <w:basedOn w:val="Normalny"/>
    <w:link w:val="TekstkomentarzaZnak3"/>
    <w:uiPriority w:val="99"/>
    <w:qFormat/>
    <w:rsid w:val="009900EE"/>
    <w:rPr>
      <w:sz w:val="20"/>
      <w:szCs w:val="20"/>
    </w:rPr>
  </w:style>
  <w:style w:type="character" w:customStyle="1" w:styleId="TekstkomentarzaZnak3">
    <w:name w:val="Tekst komentarza Znak3"/>
    <w:link w:val="Tekstkomentarza"/>
    <w:uiPriority w:val="99"/>
    <w:qFormat/>
    <w:rsid w:val="009900EE"/>
    <w:rPr>
      <w:lang w:eastAsia="ar-SA" w:bidi="ar-SA"/>
    </w:rPr>
  </w:style>
  <w:style w:type="character" w:customStyle="1" w:styleId="TekstkomentarzaZnak">
    <w:name w:val="Tekst komentarza Znak"/>
    <w:uiPriority w:val="99"/>
    <w:qFormat/>
    <w:rsid w:val="009900EE"/>
    <w:rPr>
      <w:lang w:eastAsia="ar-SA" w:bidi="ar-SA"/>
    </w:rPr>
  </w:style>
  <w:style w:type="paragraph" w:styleId="Zwykytekst">
    <w:name w:val="Plain Text"/>
    <w:basedOn w:val="Normalny"/>
    <w:link w:val="ZwykytekstZnak"/>
    <w:rsid w:val="009900EE"/>
    <w:pPr>
      <w:widowControl/>
    </w:pPr>
    <w:rPr>
      <w:rFonts w:ascii="Courier New" w:hAnsi="Courier New" w:cs="Courier New"/>
      <w:sz w:val="20"/>
      <w:szCs w:val="20"/>
      <w:lang w:eastAsia="pl-PL"/>
    </w:rPr>
  </w:style>
  <w:style w:type="character" w:customStyle="1" w:styleId="ZwykytekstZnak">
    <w:name w:val="Zwykły tekst Znak"/>
    <w:link w:val="Zwykytekst"/>
    <w:rsid w:val="009900EE"/>
    <w:rPr>
      <w:rFonts w:ascii="Courier New" w:hAnsi="Courier New" w:cs="Courier New"/>
    </w:rPr>
  </w:style>
  <w:style w:type="paragraph" w:styleId="Nagwekspisutreci">
    <w:name w:val="TOC Heading"/>
    <w:basedOn w:val="Nagwek1"/>
    <w:next w:val="Normalny"/>
    <w:uiPriority w:val="99"/>
    <w:qFormat/>
    <w:rsid w:val="009900EE"/>
    <w:pPr>
      <w:keepLines/>
      <w:widowControl/>
      <w:spacing w:before="480" w:after="0" w:line="276" w:lineRule="auto"/>
      <w:outlineLvl w:val="9"/>
    </w:pPr>
    <w:rPr>
      <w:rFonts w:ascii="Cambria" w:hAnsi="Cambria" w:cs="Cambria"/>
      <w:color w:val="365F91"/>
      <w:sz w:val="28"/>
      <w:szCs w:val="28"/>
      <w:lang w:eastAsia="en-US"/>
    </w:rPr>
  </w:style>
  <w:style w:type="paragraph" w:styleId="Spistreci3">
    <w:name w:val="toc 3"/>
    <w:basedOn w:val="Normalny"/>
    <w:next w:val="Normalny"/>
    <w:qFormat/>
    <w:rsid w:val="009900EE"/>
    <w:pPr>
      <w:ind w:left="480"/>
    </w:pPr>
  </w:style>
  <w:style w:type="paragraph" w:styleId="Spistreci2">
    <w:name w:val="toc 2"/>
    <w:basedOn w:val="Normalny"/>
    <w:next w:val="Normalny"/>
    <w:qFormat/>
    <w:rsid w:val="009900EE"/>
    <w:pPr>
      <w:ind w:left="240"/>
    </w:pPr>
  </w:style>
  <w:style w:type="paragraph" w:styleId="Spistreci1">
    <w:name w:val="toc 1"/>
    <w:basedOn w:val="Normalny"/>
    <w:next w:val="Normalny"/>
    <w:qFormat/>
    <w:rsid w:val="009900EE"/>
    <w:pPr>
      <w:widowControl/>
      <w:spacing w:after="100" w:line="276" w:lineRule="auto"/>
    </w:pPr>
    <w:rPr>
      <w:rFonts w:ascii="Calibri" w:hAnsi="Calibri" w:cs="Calibri"/>
      <w:sz w:val="22"/>
      <w:szCs w:val="22"/>
      <w:lang w:eastAsia="en-US"/>
    </w:rPr>
  </w:style>
  <w:style w:type="paragraph" w:styleId="Tekstdymka">
    <w:name w:val="Balloon Text"/>
    <w:basedOn w:val="Normalny"/>
    <w:link w:val="TekstdymkaZnak"/>
    <w:uiPriority w:val="99"/>
    <w:qFormat/>
    <w:rsid w:val="009900EE"/>
    <w:rPr>
      <w:rFonts w:ascii="Tahoma" w:hAnsi="Tahoma" w:cs="Tahoma"/>
      <w:sz w:val="16"/>
      <w:szCs w:val="16"/>
    </w:rPr>
  </w:style>
  <w:style w:type="character" w:customStyle="1" w:styleId="TekstdymkaZnak">
    <w:name w:val="Tekst dymka Znak"/>
    <w:link w:val="Tekstdymka"/>
    <w:uiPriority w:val="99"/>
    <w:qFormat/>
    <w:rsid w:val="009900EE"/>
    <w:rPr>
      <w:rFonts w:ascii="Tahoma" w:hAnsi="Tahoma" w:cs="Tahoma"/>
      <w:sz w:val="16"/>
      <w:szCs w:val="16"/>
      <w:lang w:eastAsia="ar-SA" w:bidi="ar-SA"/>
    </w:rPr>
  </w:style>
  <w:style w:type="table" w:styleId="Tabela-Siatka">
    <w:name w:val="Table Grid"/>
    <w:basedOn w:val="Standardowy"/>
    <w:uiPriority w:val="39"/>
    <w:rsid w:val="009900EE"/>
    <w:pPr>
      <w:jc w:val="both"/>
    </w:pPr>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uiPriority w:val="39"/>
    <w:rsid w:val="009900EE"/>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
    <w:name w:val="Tabela - Siatka2"/>
    <w:uiPriority w:val="39"/>
    <w:rsid w:val="009900EE"/>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
    <w:name w:val="Tabela - Siatka3"/>
    <w:uiPriority w:val="39"/>
    <w:rsid w:val="009900EE"/>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Odwoaniedokomentarza">
    <w:name w:val="annotation reference"/>
    <w:uiPriority w:val="99"/>
    <w:qFormat/>
    <w:rsid w:val="009900EE"/>
    <w:rPr>
      <w:sz w:val="16"/>
      <w:szCs w:val="16"/>
    </w:rPr>
  </w:style>
  <w:style w:type="paragraph" w:styleId="Tematkomentarza">
    <w:name w:val="annotation subject"/>
    <w:basedOn w:val="Tekstkomentarza"/>
    <w:next w:val="Tekstkomentarza"/>
    <w:link w:val="TematkomentarzaZnak"/>
    <w:uiPriority w:val="99"/>
    <w:qFormat/>
    <w:rsid w:val="009900EE"/>
    <w:rPr>
      <w:b/>
      <w:bCs/>
    </w:rPr>
  </w:style>
  <w:style w:type="character" w:customStyle="1" w:styleId="TematkomentarzaZnak">
    <w:name w:val="Temat komentarza Znak"/>
    <w:link w:val="Tematkomentarza"/>
    <w:uiPriority w:val="99"/>
    <w:qFormat/>
    <w:rsid w:val="009900EE"/>
    <w:rPr>
      <w:b/>
      <w:bCs/>
      <w:lang w:eastAsia="ar-SA" w:bidi="ar-SA"/>
    </w:rPr>
  </w:style>
  <w:style w:type="paragraph" w:styleId="Listanumerowana">
    <w:name w:val="List Number"/>
    <w:basedOn w:val="Normalny"/>
    <w:uiPriority w:val="99"/>
    <w:qFormat/>
    <w:rsid w:val="009900EE"/>
    <w:pPr>
      <w:widowControl/>
      <w:numPr>
        <w:numId w:val="1"/>
      </w:numPr>
      <w:ind w:left="360"/>
      <w:contextualSpacing/>
    </w:pPr>
    <w:rPr>
      <w:sz w:val="20"/>
      <w:szCs w:val="20"/>
    </w:rPr>
  </w:style>
  <w:style w:type="paragraph" w:styleId="Tekstpodstawowy2">
    <w:name w:val="Body Text 2"/>
    <w:basedOn w:val="Normalny"/>
    <w:link w:val="Tekstpodstawowy2Znak"/>
    <w:uiPriority w:val="99"/>
    <w:qFormat/>
    <w:rsid w:val="009900EE"/>
    <w:pPr>
      <w:widowControl/>
      <w:spacing w:after="120" w:line="480" w:lineRule="auto"/>
    </w:pPr>
    <w:rPr>
      <w:sz w:val="20"/>
      <w:szCs w:val="20"/>
    </w:rPr>
  </w:style>
  <w:style w:type="character" w:customStyle="1" w:styleId="Tekstpodstawowy2Znak">
    <w:name w:val="Tekst podstawowy 2 Znak"/>
    <w:link w:val="Tekstpodstawowy2"/>
    <w:uiPriority w:val="99"/>
    <w:qFormat/>
    <w:rsid w:val="009900EE"/>
    <w:rPr>
      <w:lang w:eastAsia="ar-SA" w:bidi="ar-SA"/>
    </w:rPr>
  </w:style>
  <w:style w:type="paragraph" w:styleId="Tekstpodstawowywcity2">
    <w:name w:val="Body Text Indent 2"/>
    <w:basedOn w:val="Normalny"/>
    <w:link w:val="Tekstpodstawowywcity2Znak"/>
    <w:uiPriority w:val="99"/>
    <w:qFormat/>
    <w:rsid w:val="009900EE"/>
    <w:pPr>
      <w:widowControl/>
      <w:spacing w:after="120" w:line="480" w:lineRule="auto"/>
      <w:ind w:left="283"/>
    </w:pPr>
    <w:rPr>
      <w:sz w:val="20"/>
      <w:szCs w:val="20"/>
    </w:rPr>
  </w:style>
  <w:style w:type="character" w:customStyle="1" w:styleId="Tekstpodstawowywcity2Znak">
    <w:name w:val="Tekst podstawowy wcięty 2 Znak"/>
    <w:link w:val="Tekstpodstawowywcity2"/>
    <w:uiPriority w:val="99"/>
    <w:qFormat/>
    <w:rsid w:val="009900EE"/>
    <w:rPr>
      <w:lang w:eastAsia="ar-SA" w:bidi="ar-SA"/>
    </w:rPr>
  </w:style>
  <w:style w:type="paragraph" w:customStyle="1" w:styleId="Akapit">
    <w:name w:val="Akapit"/>
    <w:basedOn w:val="Normalny"/>
    <w:rsid w:val="009900EE"/>
    <w:pPr>
      <w:widowControl/>
      <w:spacing w:after="120"/>
      <w:jc w:val="both"/>
    </w:pPr>
    <w:rPr>
      <w:lang w:eastAsia="pl-PL"/>
    </w:rPr>
  </w:style>
  <w:style w:type="character" w:styleId="Pogrubienie">
    <w:name w:val="Strong"/>
    <w:uiPriority w:val="22"/>
    <w:qFormat/>
    <w:rsid w:val="009900EE"/>
    <w:rPr>
      <w:b/>
      <w:bCs/>
    </w:rPr>
  </w:style>
  <w:style w:type="paragraph" w:styleId="Lista">
    <w:name w:val="List"/>
    <w:basedOn w:val="Normalny"/>
    <w:qFormat/>
    <w:rsid w:val="009900EE"/>
    <w:pPr>
      <w:widowControl/>
      <w:ind w:left="283" w:hanging="283"/>
      <w:contextualSpacing/>
    </w:pPr>
    <w:rPr>
      <w:sz w:val="20"/>
      <w:szCs w:val="20"/>
    </w:rPr>
  </w:style>
  <w:style w:type="paragraph" w:styleId="Lista2">
    <w:name w:val="List 2"/>
    <w:basedOn w:val="Normalny"/>
    <w:uiPriority w:val="99"/>
    <w:rsid w:val="009900EE"/>
    <w:pPr>
      <w:ind w:left="566" w:hanging="283"/>
      <w:contextualSpacing/>
    </w:pPr>
  </w:style>
  <w:style w:type="paragraph" w:styleId="Lista-kontynuacja">
    <w:name w:val="List Continue"/>
    <w:basedOn w:val="Normalny"/>
    <w:uiPriority w:val="99"/>
    <w:rsid w:val="009900EE"/>
    <w:pPr>
      <w:spacing w:after="120"/>
      <w:ind w:left="283"/>
      <w:contextualSpacing/>
    </w:pPr>
  </w:style>
  <w:style w:type="character" w:customStyle="1" w:styleId="NagwekZnak1">
    <w:name w:val="Nagłówek Znak1"/>
    <w:uiPriority w:val="99"/>
    <w:rsid w:val="009900EE"/>
    <w:rPr>
      <w:lang w:eastAsia="zh-CN"/>
    </w:rPr>
  </w:style>
  <w:style w:type="paragraph" w:customStyle="1" w:styleId="Akapitzlist11">
    <w:name w:val="Akapit z listą11"/>
    <w:basedOn w:val="Normalny"/>
    <w:uiPriority w:val="99"/>
    <w:rsid w:val="009900EE"/>
    <w:pPr>
      <w:widowControl/>
      <w:spacing w:after="200" w:line="276" w:lineRule="auto"/>
      <w:ind w:left="720"/>
      <w:contextualSpacing/>
    </w:pPr>
    <w:rPr>
      <w:rFonts w:ascii="Calibri" w:hAnsi="Calibri" w:cs="Calibri"/>
      <w:sz w:val="22"/>
      <w:szCs w:val="22"/>
      <w:lang w:eastAsia="en-US"/>
    </w:rPr>
  </w:style>
  <w:style w:type="paragraph" w:customStyle="1" w:styleId="Teksttreci">
    <w:name w:val="Tekst treści"/>
    <w:basedOn w:val="Normalny"/>
    <w:rsid w:val="009900EE"/>
    <w:pPr>
      <w:shd w:val="clear" w:color="auto" w:fill="FFFFFF"/>
      <w:spacing w:before="480" w:after="120" w:line="240" w:lineRule="atLeast"/>
      <w:ind w:hanging="520"/>
      <w:jc w:val="both"/>
    </w:pPr>
    <w:rPr>
      <w:rFonts w:ascii="Arial" w:hAnsi="Arial" w:cs="Arial"/>
      <w:sz w:val="22"/>
      <w:szCs w:val="22"/>
      <w:lang w:eastAsia="en-US"/>
    </w:rPr>
  </w:style>
  <w:style w:type="paragraph" w:customStyle="1" w:styleId="Nagwek20">
    <w:name w:val="Nagłówek #2"/>
    <w:basedOn w:val="Normalny"/>
    <w:uiPriority w:val="99"/>
    <w:rsid w:val="009900EE"/>
    <w:pPr>
      <w:shd w:val="clear" w:color="auto" w:fill="FFFFFF"/>
      <w:spacing w:before="60" w:after="120" w:line="240" w:lineRule="atLeast"/>
      <w:jc w:val="both"/>
    </w:pPr>
    <w:rPr>
      <w:rFonts w:ascii="Arial" w:hAnsi="Arial" w:cs="Arial"/>
      <w:b/>
      <w:bCs/>
      <w:sz w:val="22"/>
      <w:szCs w:val="22"/>
      <w:lang w:eastAsia="en-US"/>
    </w:rPr>
  </w:style>
  <w:style w:type="paragraph" w:customStyle="1" w:styleId="Teksttreci2">
    <w:name w:val="Tekst treści (2)"/>
    <w:basedOn w:val="Normalny"/>
    <w:qFormat/>
    <w:rsid w:val="009900EE"/>
    <w:pPr>
      <w:shd w:val="clear" w:color="auto" w:fill="FFFFFF"/>
      <w:spacing w:after="540" w:line="240" w:lineRule="atLeast"/>
      <w:ind w:hanging="280"/>
      <w:jc w:val="both"/>
    </w:pPr>
    <w:rPr>
      <w:rFonts w:ascii="Arial" w:hAnsi="Arial" w:cs="Arial"/>
      <w:b/>
      <w:bCs/>
      <w:sz w:val="23"/>
      <w:szCs w:val="23"/>
      <w:lang w:eastAsia="en-US"/>
    </w:rPr>
  </w:style>
  <w:style w:type="character" w:customStyle="1" w:styleId="TeksttreciPogrubienie">
    <w:name w:val="Tekst treści + Pogrubienie"/>
    <w:rsid w:val="009900EE"/>
    <w:rPr>
      <w:rFonts w:ascii="Arial" w:hAnsi="Arial" w:cs="Arial"/>
      <w:b/>
      <w:bCs/>
      <w:color w:val="000000"/>
      <w:spacing w:val="0"/>
      <w:sz w:val="24"/>
      <w:szCs w:val="24"/>
      <w:shd w:val="clear" w:color="auto" w:fill="FFFFFF"/>
      <w:lang w:val="pl-PL"/>
    </w:rPr>
  </w:style>
  <w:style w:type="character" w:customStyle="1" w:styleId="TeksttreciKursywa">
    <w:name w:val="Tekst treści + Kursywa"/>
    <w:uiPriority w:val="99"/>
    <w:rsid w:val="009900EE"/>
    <w:rPr>
      <w:rFonts w:ascii="Arial" w:hAnsi="Arial" w:cs="Arial"/>
      <w:i/>
      <w:iCs/>
      <w:color w:val="000000"/>
      <w:spacing w:val="0"/>
      <w:sz w:val="24"/>
      <w:szCs w:val="24"/>
      <w:shd w:val="clear" w:color="auto" w:fill="FFFFFF"/>
      <w:lang w:val="pl-PL"/>
    </w:rPr>
  </w:style>
  <w:style w:type="paragraph" w:customStyle="1" w:styleId="Nagwek10">
    <w:name w:val="Nagłówek #1"/>
    <w:basedOn w:val="Normalny"/>
    <w:rsid w:val="009900EE"/>
    <w:pPr>
      <w:shd w:val="clear" w:color="auto" w:fill="FFFFFF"/>
      <w:spacing w:before="540" w:after="540" w:line="240" w:lineRule="atLeast"/>
      <w:ind w:hanging="340"/>
      <w:jc w:val="both"/>
    </w:pPr>
    <w:rPr>
      <w:rFonts w:ascii="Arial" w:hAnsi="Arial" w:cs="Arial"/>
      <w:b/>
      <w:bCs/>
      <w:sz w:val="35"/>
      <w:szCs w:val="35"/>
      <w:lang w:eastAsia="en-US"/>
    </w:rPr>
  </w:style>
  <w:style w:type="paragraph" w:customStyle="1" w:styleId="Teksttreci5">
    <w:name w:val="Tekst treści (5)"/>
    <w:basedOn w:val="Normalny"/>
    <w:uiPriority w:val="99"/>
    <w:rsid w:val="009900EE"/>
    <w:pPr>
      <w:shd w:val="clear" w:color="auto" w:fill="FFFFFF"/>
      <w:spacing w:before="60" w:after="600" w:line="240" w:lineRule="atLeast"/>
      <w:jc w:val="center"/>
    </w:pPr>
    <w:rPr>
      <w:rFonts w:ascii="Arial" w:hAnsi="Arial" w:cs="Arial"/>
      <w:b/>
      <w:bCs/>
      <w:sz w:val="27"/>
      <w:szCs w:val="27"/>
      <w:lang w:eastAsia="en-US"/>
    </w:rPr>
  </w:style>
  <w:style w:type="paragraph" w:customStyle="1" w:styleId="Listanumerowana11">
    <w:name w:val="Lista numerowana11"/>
    <w:basedOn w:val="Normalny"/>
    <w:uiPriority w:val="99"/>
    <w:rsid w:val="009900EE"/>
    <w:pPr>
      <w:tabs>
        <w:tab w:val="num" w:pos="502"/>
      </w:tabs>
      <w:ind w:left="502" w:hanging="360"/>
    </w:pPr>
  </w:style>
  <w:style w:type="paragraph" w:customStyle="1" w:styleId="Akapitzlist5">
    <w:name w:val="Akapit z listą5"/>
    <w:basedOn w:val="Normalny"/>
    <w:rsid w:val="009900EE"/>
    <w:pPr>
      <w:widowControl/>
      <w:spacing w:after="200" w:line="276" w:lineRule="auto"/>
      <w:ind w:left="720"/>
    </w:pPr>
    <w:rPr>
      <w:rFonts w:ascii="Calibri" w:hAnsi="Calibri" w:cs="Calibri"/>
      <w:sz w:val="22"/>
      <w:szCs w:val="22"/>
    </w:rPr>
  </w:style>
  <w:style w:type="paragraph" w:customStyle="1" w:styleId="punkt">
    <w:name w:val="punkt"/>
    <w:basedOn w:val="Normalny"/>
    <w:rsid w:val="009900EE"/>
    <w:pPr>
      <w:numPr>
        <w:numId w:val="9"/>
      </w:numPr>
    </w:pPr>
    <w:rPr>
      <w:rFonts w:ascii="Arial" w:eastAsia="Arial Unicode MS" w:hAnsi="Arial" w:cs="Arial"/>
      <w:sz w:val="22"/>
      <w:szCs w:val="22"/>
    </w:rPr>
  </w:style>
  <w:style w:type="character" w:customStyle="1" w:styleId="Absatz-Standardschriftart">
    <w:name w:val="Absatz-Standardschriftart"/>
    <w:uiPriority w:val="99"/>
    <w:rsid w:val="009900EE"/>
  </w:style>
  <w:style w:type="character" w:customStyle="1" w:styleId="WW-Absatz-Standardschriftart">
    <w:name w:val="WW-Absatz-Standardschriftart"/>
    <w:uiPriority w:val="99"/>
    <w:rsid w:val="009900EE"/>
  </w:style>
  <w:style w:type="character" w:customStyle="1" w:styleId="WW-Absatz-Standardschriftart1">
    <w:name w:val="WW-Absatz-Standardschriftart1"/>
    <w:qFormat/>
    <w:rsid w:val="009900EE"/>
  </w:style>
  <w:style w:type="character" w:customStyle="1" w:styleId="WW-Absatz-Standardschriftart11">
    <w:name w:val="WW-Absatz-Standardschriftart11"/>
    <w:uiPriority w:val="99"/>
    <w:rsid w:val="009900EE"/>
  </w:style>
  <w:style w:type="character" w:customStyle="1" w:styleId="WW-Absatz-Standardschriftart111">
    <w:name w:val="WW-Absatz-Standardschriftart111"/>
    <w:uiPriority w:val="99"/>
    <w:rsid w:val="009900EE"/>
  </w:style>
  <w:style w:type="character" w:customStyle="1" w:styleId="Symbolewypunktowania">
    <w:name w:val="Symbole wypunktowania"/>
    <w:uiPriority w:val="99"/>
    <w:rsid w:val="009900EE"/>
    <w:rPr>
      <w:rFonts w:ascii="OpenSymbol" w:hAnsi="OpenSymbol" w:cs="OpenSymbol"/>
    </w:rPr>
  </w:style>
  <w:style w:type="paragraph" w:customStyle="1" w:styleId="Nagwek11">
    <w:name w:val="Nagłówek1"/>
    <w:basedOn w:val="Normalny"/>
    <w:next w:val="Tekstpodstawowy"/>
    <w:qFormat/>
    <w:rsid w:val="009900EE"/>
    <w:pPr>
      <w:keepNext/>
      <w:spacing w:before="240" w:after="120"/>
    </w:pPr>
    <w:rPr>
      <w:rFonts w:ascii="Arial" w:eastAsia="Microsoft YaHei" w:hAnsi="Arial" w:cs="Arial"/>
      <w:sz w:val="28"/>
      <w:szCs w:val="28"/>
      <w:lang w:eastAsia="hi-IN" w:bidi="hi-IN"/>
    </w:rPr>
  </w:style>
  <w:style w:type="paragraph" w:customStyle="1" w:styleId="Podpis1">
    <w:name w:val="Podpis1"/>
    <w:basedOn w:val="Normalny"/>
    <w:uiPriority w:val="99"/>
    <w:rsid w:val="009900EE"/>
    <w:pPr>
      <w:suppressLineNumbers/>
      <w:spacing w:before="120" w:after="120"/>
    </w:pPr>
    <w:rPr>
      <w:rFonts w:ascii="Calibri" w:hAnsi="Calibri" w:cs="Calibri"/>
      <w:i/>
      <w:iCs/>
      <w:lang w:eastAsia="hi-IN" w:bidi="hi-IN"/>
    </w:rPr>
  </w:style>
  <w:style w:type="paragraph" w:customStyle="1" w:styleId="Zawartotabeli">
    <w:name w:val="Zawartość tabeli"/>
    <w:basedOn w:val="Normalny"/>
    <w:qFormat/>
    <w:rsid w:val="009900EE"/>
    <w:pPr>
      <w:suppressLineNumbers/>
    </w:pPr>
    <w:rPr>
      <w:rFonts w:ascii="Calibri" w:hAnsi="Calibri" w:cs="Calibri"/>
      <w:sz w:val="22"/>
      <w:szCs w:val="22"/>
      <w:lang w:eastAsia="hi-IN" w:bidi="hi-IN"/>
    </w:rPr>
  </w:style>
  <w:style w:type="paragraph" w:customStyle="1" w:styleId="Nagwektabeli">
    <w:name w:val="Nagłówek tabeli"/>
    <w:basedOn w:val="Zawartotabeli"/>
    <w:qFormat/>
    <w:rsid w:val="009900EE"/>
    <w:pPr>
      <w:jc w:val="center"/>
    </w:pPr>
    <w:rPr>
      <w:b/>
      <w:bCs/>
    </w:rPr>
  </w:style>
  <w:style w:type="paragraph" w:customStyle="1" w:styleId="Normalny2">
    <w:name w:val="Normalny2"/>
    <w:rsid w:val="009900EE"/>
    <w:pPr>
      <w:widowControl w:val="0"/>
      <w:spacing w:line="240" w:lineRule="atLeast"/>
    </w:pPr>
    <w:rPr>
      <w:rFonts w:eastAsia="SimSun"/>
      <w:sz w:val="24"/>
      <w:szCs w:val="24"/>
      <w:lang w:eastAsia="hi-IN" w:bidi="hi-IN"/>
    </w:rPr>
  </w:style>
  <w:style w:type="paragraph" w:customStyle="1" w:styleId="Style13">
    <w:name w:val="Style13"/>
    <w:basedOn w:val="Normalny"/>
    <w:uiPriority w:val="99"/>
    <w:rsid w:val="009900EE"/>
    <w:pPr>
      <w:spacing w:line="269" w:lineRule="exact"/>
      <w:ind w:hanging="410"/>
      <w:jc w:val="both"/>
    </w:pPr>
    <w:rPr>
      <w:rFonts w:ascii="Arial" w:hAnsi="Arial" w:cs="Arial"/>
      <w:lang w:eastAsia="pl-PL"/>
    </w:rPr>
  </w:style>
  <w:style w:type="character" w:customStyle="1" w:styleId="Numerstrony1">
    <w:name w:val="Numer strony1"/>
    <w:uiPriority w:val="99"/>
    <w:rsid w:val="009900EE"/>
  </w:style>
  <w:style w:type="character" w:customStyle="1" w:styleId="FontStyle68">
    <w:name w:val="Font Style68"/>
    <w:uiPriority w:val="99"/>
    <w:rsid w:val="009900EE"/>
    <w:rPr>
      <w:rFonts w:ascii="Times New Roman" w:hAnsi="Times New Roman" w:cs="Times New Roman"/>
      <w:b/>
      <w:bCs/>
      <w:i/>
      <w:iCs/>
      <w:color w:val="000000"/>
      <w:sz w:val="20"/>
      <w:szCs w:val="20"/>
    </w:rPr>
  </w:style>
  <w:style w:type="paragraph" w:customStyle="1" w:styleId="Style31">
    <w:name w:val="Style31"/>
    <w:basedOn w:val="Normalny"/>
    <w:uiPriority w:val="99"/>
    <w:rsid w:val="009900EE"/>
    <w:rPr>
      <w:rFonts w:eastAsia="Batang"/>
    </w:rPr>
  </w:style>
  <w:style w:type="paragraph" w:customStyle="1" w:styleId="BMKBodyText">
    <w:name w:val="BMK Body Text"/>
    <w:link w:val="BMKBodyTextZnak"/>
    <w:uiPriority w:val="99"/>
    <w:rsid w:val="009900EE"/>
    <w:pPr>
      <w:spacing w:after="240"/>
      <w:jc w:val="both"/>
    </w:pPr>
    <w:rPr>
      <w:sz w:val="22"/>
      <w:szCs w:val="22"/>
      <w:lang w:val="en-GB" w:eastAsia="ar-SA"/>
    </w:rPr>
  </w:style>
  <w:style w:type="character" w:customStyle="1" w:styleId="BMKBodyTextZnak">
    <w:name w:val="BMK Body Text Znak"/>
    <w:link w:val="BMKBodyText"/>
    <w:uiPriority w:val="99"/>
    <w:rsid w:val="009900EE"/>
    <w:rPr>
      <w:sz w:val="22"/>
      <w:szCs w:val="22"/>
      <w:lang w:val="en-GB" w:eastAsia="ar-SA" w:bidi="ar-SA"/>
    </w:rPr>
  </w:style>
  <w:style w:type="paragraph" w:styleId="Tytu">
    <w:name w:val="Title"/>
    <w:basedOn w:val="Normalny"/>
    <w:next w:val="Podtytu"/>
    <w:link w:val="TytuZnak"/>
    <w:uiPriority w:val="99"/>
    <w:qFormat/>
    <w:rsid w:val="009900EE"/>
    <w:pPr>
      <w:jc w:val="center"/>
    </w:pPr>
    <w:rPr>
      <w:b/>
      <w:bCs/>
    </w:rPr>
  </w:style>
  <w:style w:type="character" w:customStyle="1" w:styleId="TitleChar">
    <w:name w:val="Title Char"/>
    <w:uiPriority w:val="99"/>
    <w:rsid w:val="009900EE"/>
    <w:rPr>
      <w:rFonts w:ascii="Cambria" w:hAnsi="Cambria" w:cs="Cambria"/>
      <w:b/>
      <w:bCs/>
      <w:sz w:val="32"/>
      <w:szCs w:val="32"/>
      <w:lang w:eastAsia="ar-SA" w:bidi="ar-SA"/>
    </w:rPr>
  </w:style>
  <w:style w:type="character" w:customStyle="1" w:styleId="TytuZnak">
    <w:name w:val="Tytuł Znak"/>
    <w:link w:val="Tytu"/>
    <w:uiPriority w:val="99"/>
    <w:qFormat/>
    <w:rsid w:val="009900EE"/>
    <w:rPr>
      <w:b/>
      <w:bCs/>
      <w:sz w:val="24"/>
      <w:szCs w:val="24"/>
      <w:lang w:eastAsia="ar-SA" w:bidi="ar-SA"/>
    </w:rPr>
  </w:style>
  <w:style w:type="paragraph" w:styleId="Tekstprzypisudolnego">
    <w:name w:val="footnote text"/>
    <w:basedOn w:val="Normalny"/>
    <w:link w:val="TekstprzypisudolnegoZnak"/>
    <w:qFormat/>
    <w:rsid w:val="009900EE"/>
  </w:style>
  <w:style w:type="character" w:customStyle="1" w:styleId="TekstprzypisudolnegoZnak">
    <w:name w:val="Tekst przypisu dolnego Znak"/>
    <w:link w:val="Tekstprzypisudolnego"/>
    <w:uiPriority w:val="99"/>
    <w:qFormat/>
    <w:rsid w:val="009900EE"/>
    <w:rPr>
      <w:sz w:val="24"/>
      <w:szCs w:val="24"/>
      <w:lang w:eastAsia="ar-SA" w:bidi="ar-SA"/>
    </w:rPr>
  </w:style>
  <w:style w:type="character" w:styleId="Odwoanieprzypisudolnego">
    <w:name w:val="footnote reference"/>
    <w:qFormat/>
    <w:rsid w:val="009900EE"/>
    <w:rPr>
      <w:vertAlign w:val="superscript"/>
    </w:rPr>
  </w:style>
  <w:style w:type="paragraph" w:styleId="Podtytu">
    <w:name w:val="Subtitle"/>
    <w:basedOn w:val="Normalny"/>
    <w:next w:val="Normalny"/>
    <w:link w:val="PodtytuZnak"/>
    <w:uiPriority w:val="99"/>
    <w:qFormat/>
    <w:rsid w:val="009900EE"/>
    <w:pPr>
      <w:numPr>
        <w:ilvl w:val="1"/>
      </w:numPr>
    </w:pPr>
    <w:rPr>
      <w:rFonts w:ascii="Cambria" w:hAnsi="Cambria" w:cs="Cambria"/>
      <w:i/>
      <w:iCs/>
      <w:color w:val="4F81BD"/>
      <w:spacing w:val="15"/>
    </w:rPr>
  </w:style>
  <w:style w:type="character" w:customStyle="1" w:styleId="PodtytuZnak">
    <w:name w:val="Podtytuł Znak"/>
    <w:link w:val="Podtytu"/>
    <w:uiPriority w:val="99"/>
    <w:rsid w:val="009900EE"/>
    <w:rPr>
      <w:rFonts w:ascii="Cambria" w:hAnsi="Cambria" w:cs="Cambria"/>
      <w:i/>
      <w:iCs/>
      <w:color w:val="4F81BD"/>
      <w:spacing w:val="15"/>
      <w:sz w:val="24"/>
      <w:szCs w:val="24"/>
      <w:lang w:eastAsia="ar-SA" w:bidi="ar-SA"/>
    </w:rPr>
  </w:style>
  <w:style w:type="table" w:customStyle="1" w:styleId="Tabela-Siatka4">
    <w:name w:val="Tabela - Siatka4"/>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
    <w:name w:val="Tabela - Siatka11"/>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
    <w:name w:val="Tabela - Siatka21"/>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
    <w:name w:val="Tabela - Siatka31"/>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kstpodstawowy21">
    <w:name w:val="Tekst podstawowy 21"/>
    <w:basedOn w:val="Normalny"/>
    <w:rsid w:val="009900EE"/>
    <w:pPr>
      <w:widowControl/>
      <w:jc w:val="both"/>
    </w:pPr>
    <w:rPr>
      <w:rFonts w:ascii="Arial" w:hAnsi="Arial" w:cs="Arial"/>
    </w:rPr>
  </w:style>
  <w:style w:type="paragraph" w:customStyle="1" w:styleId="Tekstpodstawowy24">
    <w:name w:val="Tekst podstawowy 24"/>
    <w:basedOn w:val="Normalny"/>
    <w:uiPriority w:val="99"/>
    <w:rsid w:val="009900EE"/>
    <w:pPr>
      <w:widowControl/>
      <w:spacing w:after="120" w:line="480" w:lineRule="auto"/>
      <w:jc w:val="both"/>
    </w:pPr>
    <w:rPr>
      <w:sz w:val="20"/>
      <w:szCs w:val="20"/>
    </w:rPr>
  </w:style>
  <w:style w:type="paragraph" w:customStyle="1" w:styleId="Tekstblokowy1">
    <w:name w:val="Tekst blokowy1"/>
    <w:basedOn w:val="Normalny"/>
    <w:uiPriority w:val="99"/>
    <w:rsid w:val="009900EE"/>
    <w:pPr>
      <w:widowControl/>
      <w:tabs>
        <w:tab w:val="left" w:pos="1136"/>
        <w:tab w:val="left" w:pos="1419"/>
        <w:tab w:val="left" w:pos="1703"/>
        <w:tab w:val="left" w:pos="1986"/>
        <w:tab w:val="left" w:pos="2270"/>
        <w:tab w:val="left" w:pos="2553"/>
        <w:tab w:val="left" w:pos="3121"/>
        <w:tab w:val="left" w:pos="4254"/>
        <w:tab w:val="left" w:pos="5389"/>
        <w:tab w:val="left" w:pos="6522"/>
        <w:tab w:val="left" w:pos="7656"/>
        <w:tab w:val="left" w:pos="10208"/>
      </w:tabs>
      <w:ind w:left="426" w:right="-1" w:hanging="426"/>
      <w:jc w:val="both"/>
    </w:pPr>
    <w:rPr>
      <w:rFonts w:ascii="Arial" w:hAnsi="Arial" w:cs="Arial"/>
      <w:sz w:val="22"/>
      <w:szCs w:val="22"/>
    </w:rPr>
  </w:style>
  <w:style w:type="paragraph" w:customStyle="1" w:styleId="Standard">
    <w:name w:val="Standard"/>
    <w:qFormat/>
    <w:rsid w:val="009900EE"/>
    <w:pPr>
      <w:widowControl w:val="0"/>
    </w:pPr>
    <w:rPr>
      <w:sz w:val="22"/>
      <w:szCs w:val="22"/>
      <w:lang w:val="en-GB" w:eastAsia="ar-SA"/>
    </w:rPr>
  </w:style>
  <w:style w:type="paragraph" w:customStyle="1" w:styleId="BodySingle">
    <w:name w:val="Body Single"/>
    <w:uiPriority w:val="99"/>
    <w:rsid w:val="009900EE"/>
    <w:pPr>
      <w:widowControl w:val="0"/>
    </w:pPr>
    <w:rPr>
      <w:color w:val="000000"/>
      <w:sz w:val="24"/>
      <w:szCs w:val="24"/>
      <w:lang w:val="en-US" w:eastAsia="en-US"/>
    </w:rPr>
  </w:style>
  <w:style w:type="paragraph" w:customStyle="1" w:styleId="Bullet">
    <w:name w:val="Bullet"/>
    <w:uiPriority w:val="99"/>
    <w:rsid w:val="009900EE"/>
    <w:pPr>
      <w:widowControl w:val="0"/>
      <w:ind w:left="288" w:hanging="288"/>
    </w:pPr>
    <w:rPr>
      <w:color w:val="000000"/>
      <w:sz w:val="24"/>
      <w:szCs w:val="24"/>
      <w:lang w:val="en-US" w:eastAsia="en-US"/>
    </w:rPr>
  </w:style>
  <w:style w:type="paragraph" w:customStyle="1" w:styleId="Bullet1">
    <w:name w:val="Bullet 1"/>
    <w:uiPriority w:val="99"/>
    <w:rsid w:val="009900EE"/>
    <w:pPr>
      <w:widowControl w:val="0"/>
      <w:ind w:left="720" w:hanging="288"/>
    </w:pPr>
    <w:rPr>
      <w:rFonts w:ascii="Arial" w:hAnsi="Arial" w:cs="Arial"/>
      <w:color w:val="000000"/>
      <w:lang w:val="en-US" w:eastAsia="en-US"/>
    </w:rPr>
  </w:style>
  <w:style w:type="paragraph" w:customStyle="1" w:styleId="NumberList">
    <w:name w:val="Number List"/>
    <w:uiPriority w:val="99"/>
    <w:rsid w:val="009900EE"/>
    <w:pPr>
      <w:widowControl w:val="0"/>
      <w:ind w:left="720" w:hanging="360"/>
    </w:pPr>
    <w:rPr>
      <w:rFonts w:ascii="Arial" w:hAnsi="Arial" w:cs="Arial"/>
      <w:color w:val="000000"/>
      <w:sz w:val="24"/>
      <w:szCs w:val="24"/>
      <w:lang w:val="en-US" w:eastAsia="en-US"/>
    </w:rPr>
  </w:style>
  <w:style w:type="paragraph" w:customStyle="1" w:styleId="Subhead">
    <w:name w:val="Subhead"/>
    <w:uiPriority w:val="99"/>
    <w:rsid w:val="009900EE"/>
    <w:pPr>
      <w:widowControl w:val="0"/>
      <w:spacing w:before="72" w:after="72"/>
    </w:pPr>
    <w:rPr>
      <w:rFonts w:ascii="Arial" w:hAnsi="Arial" w:cs="Arial"/>
      <w:b/>
      <w:bCs/>
      <w:color w:val="000000"/>
      <w:sz w:val="28"/>
      <w:szCs w:val="28"/>
      <w:lang w:val="en-US" w:eastAsia="en-US"/>
    </w:rPr>
  </w:style>
  <w:style w:type="paragraph" w:customStyle="1" w:styleId="TableText">
    <w:name w:val="Table Text"/>
    <w:uiPriority w:val="99"/>
    <w:rsid w:val="009900EE"/>
    <w:pPr>
      <w:widowControl w:val="0"/>
      <w:jc w:val="center"/>
    </w:pPr>
    <w:rPr>
      <w:rFonts w:ascii="Arial" w:hAnsi="Arial" w:cs="Arial"/>
      <w:color w:val="000000"/>
      <w:lang w:val="en-US" w:eastAsia="en-US"/>
    </w:rPr>
  </w:style>
  <w:style w:type="paragraph" w:customStyle="1" w:styleId="Spistreci11">
    <w:name w:val="Spis treści 11"/>
    <w:uiPriority w:val="99"/>
    <w:rsid w:val="009900EE"/>
    <w:pPr>
      <w:widowControl w:val="0"/>
      <w:ind w:left="360" w:hanging="360"/>
    </w:pPr>
    <w:rPr>
      <w:rFonts w:ascii="Arial" w:hAnsi="Arial" w:cs="Arial"/>
      <w:color w:val="000000"/>
      <w:lang w:val="en-US" w:eastAsia="en-US"/>
    </w:rPr>
  </w:style>
  <w:style w:type="paragraph" w:customStyle="1" w:styleId="Subhead2">
    <w:name w:val="Subhead2"/>
    <w:uiPriority w:val="99"/>
    <w:rsid w:val="009900EE"/>
    <w:pPr>
      <w:widowControl w:val="0"/>
      <w:spacing w:before="72" w:after="72"/>
    </w:pPr>
    <w:rPr>
      <w:rFonts w:ascii="Arial" w:hAnsi="Arial" w:cs="Arial"/>
      <w:b/>
      <w:bCs/>
      <w:color w:val="000000"/>
      <w:lang w:val="en-US" w:eastAsia="en-US"/>
    </w:rPr>
  </w:style>
  <w:style w:type="paragraph" w:customStyle="1" w:styleId="Bullet2">
    <w:name w:val="Bullet2"/>
    <w:uiPriority w:val="99"/>
    <w:rsid w:val="009900EE"/>
    <w:pPr>
      <w:widowControl w:val="0"/>
      <w:ind w:left="2160" w:hanging="288"/>
    </w:pPr>
    <w:rPr>
      <w:rFonts w:ascii="Arial" w:hAnsi="Arial" w:cs="Arial"/>
      <w:color w:val="000000"/>
      <w:lang w:val="en-US" w:eastAsia="en-US"/>
    </w:rPr>
  </w:style>
  <w:style w:type="paragraph" w:customStyle="1" w:styleId="TOCPG1">
    <w:name w:val="TOCPG1"/>
    <w:uiPriority w:val="99"/>
    <w:rsid w:val="009900EE"/>
    <w:pPr>
      <w:widowControl w:val="0"/>
      <w:jc w:val="right"/>
    </w:pPr>
    <w:rPr>
      <w:rFonts w:ascii="Arial" w:hAnsi="Arial" w:cs="Arial"/>
      <w:color w:val="000000"/>
      <w:lang w:val="en-US" w:eastAsia="en-US"/>
    </w:rPr>
  </w:style>
  <w:style w:type="paragraph" w:customStyle="1" w:styleId="Spistreci21">
    <w:name w:val="Spis treści 21"/>
    <w:uiPriority w:val="99"/>
    <w:rsid w:val="009900EE"/>
    <w:pPr>
      <w:widowControl w:val="0"/>
      <w:ind w:left="720" w:hanging="360"/>
    </w:pPr>
    <w:rPr>
      <w:rFonts w:ascii="Arial" w:hAnsi="Arial" w:cs="Arial"/>
      <w:color w:val="000000"/>
      <w:lang w:val="en-US" w:eastAsia="en-US"/>
    </w:rPr>
  </w:style>
  <w:style w:type="paragraph" w:customStyle="1" w:styleId="TOCPG2">
    <w:name w:val="TOCPG2"/>
    <w:uiPriority w:val="99"/>
    <w:rsid w:val="009900EE"/>
    <w:pPr>
      <w:widowControl w:val="0"/>
      <w:jc w:val="right"/>
    </w:pPr>
    <w:rPr>
      <w:rFonts w:ascii="Arial" w:hAnsi="Arial" w:cs="Arial"/>
      <w:color w:val="000000"/>
      <w:lang w:val="en-US" w:eastAsia="en-US"/>
    </w:rPr>
  </w:style>
  <w:style w:type="paragraph" w:customStyle="1" w:styleId="Spistreci31">
    <w:name w:val="Spis treści 31"/>
    <w:uiPriority w:val="99"/>
    <w:rsid w:val="009900EE"/>
    <w:pPr>
      <w:widowControl w:val="0"/>
      <w:ind w:left="1080" w:hanging="360"/>
    </w:pPr>
    <w:rPr>
      <w:rFonts w:ascii="Arial" w:hAnsi="Arial" w:cs="Arial"/>
      <w:color w:val="000000"/>
      <w:lang w:val="en-US" w:eastAsia="en-US"/>
    </w:rPr>
  </w:style>
  <w:style w:type="paragraph" w:customStyle="1" w:styleId="TOCPG3">
    <w:name w:val="TOCPG3"/>
    <w:uiPriority w:val="99"/>
    <w:rsid w:val="009900EE"/>
    <w:pPr>
      <w:widowControl w:val="0"/>
      <w:jc w:val="right"/>
    </w:pPr>
    <w:rPr>
      <w:rFonts w:ascii="Arial" w:hAnsi="Arial" w:cs="Arial"/>
      <w:color w:val="000000"/>
      <w:lang w:val="en-US" w:eastAsia="en-US"/>
    </w:rPr>
  </w:style>
  <w:style w:type="paragraph" w:customStyle="1" w:styleId="Spistreci41">
    <w:name w:val="Spis treści 41"/>
    <w:uiPriority w:val="99"/>
    <w:rsid w:val="009900EE"/>
    <w:pPr>
      <w:widowControl w:val="0"/>
      <w:ind w:left="1440" w:hanging="360"/>
    </w:pPr>
    <w:rPr>
      <w:rFonts w:ascii="Arial" w:hAnsi="Arial" w:cs="Arial"/>
      <w:color w:val="000000"/>
      <w:lang w:val="en-US" w:eastAsia="en-US"/>
    </w:rPr>
  </w:style>
  <w:style w:type="paragraph" w:customStyle="1" w:styleId="TOCPG4">
    <w:name w:val="TOCPG4"/>
    <w:uiPriority w:val="99"/>
    <w:rsid w:val="009900EE"/>
    <w:pPr>
      <w:widowControl w:val="0"/>
      <w:jc w:val="right"/>
    </w:pPr>
    <w:rPr>
      <w:rFonts w:ascii="Arial" w:hAnsi="Arial" w:cs="Arial"/>
      <w:color w:val="000000"/>
      <w:lang w:val="en-US" w:eastAsia="en-US"/>
    </w:rPr>
  </w:style>
  <w:style w:type="paragraph" w:customStyle="1" w:styleId="Spistreci51">
    <w:name w:val="Spis treści 51"/>
    <w:uiPriority w:val="99"/>
    <w:rsid w:val="009900EE"/>
    <w:pPr>
      <w:widowControl w:val="0"/>
      <w:ind w:left="1800" w:hanging="360"/>
    </w:pPr>
    <w:rPr>
      <w:rFonts w:ascii="Arial" w:hAnsi="Arial" w:cs="Arial"/>
      <w:color w:val="000000"/>
      <w:lang w:val="en-US" w:eastAsia="en-US"/>
    </w:rPr>
  </w:style>
  <w:style w:type="paragraph" w:customStyle="1" w:styleId="TOCPG5">
    <w:name w:val="TOCPG5"/>
    <w:uiPriority w:val="99"/>
    <w:rsid w:val="009900EE"/>
    <w:pPr>
      <w:widowControl w:val="0"/>
      <w:jc w:val="right"/>
    </w:pPr>
    <w:rPr>
      <w:rFonts w:ascii="Arial" w:hAnsi="Arial" w:cs="Arial"/>
      <w:color w:val="000000"/>
      <w:lang w:val="en-US" w:eastAsia="en-US"/>
    </w:rPr>
  </w:style>
  <w:style w:type="paragraph" w:customStyle="1" w:styleId="Spistreci61">
    <w:name w:val="Spis treści 61"/>
    <w:uiPriority w:val="99"/>
    <w:rsid w:val="009900EE"/>
    <w:pPr>
      <w:widowControl w:val="0"/>
      <w:ind w:left="2160" w:hanging="360"/>
    </w:pPr>
    <w:rPr>
      <w:rFonts w:ascii="Arial" w:hAnsi="Arial" w:cs="Arial"/>
      <w:color w:val="000000"/>
      <w:lang w:val="en-US" w:eastAsia="en-US"/>
    </w:rPr>
  </w:style>
  <w:style w:type="paragraph" w:customStyle="1" w:styleId="TOCPG6">
    <w:name w:val="TOCPG6"/>
    <w:uiPriority w:val="99"/>
    <w:rsid w:val="009900EE"/>
    <w:pPr>
      <w:widowControl w:val="0"/>
      <w:jc w:val="right"/>
    </w:pPr>
    <w:rPr>
      <w:rFonts w:ascii="Arial" w:hAnsi="Arial" w:cs="Arial"/>
      <w:color w:val="000000"/>
      <w:lang w:val="en-US" w:eastAsia="en-US"/>
    </w:rPr>
  </w:style>
  <w:style w:type="paragraph" w:customStyle="1" w:styleId="Spistreci71">
    <w:name w:val="Spis treści 71"/>
    <w:uiPriority w:val="99"/>
    <w:rsid w:val="009900EE"/>
    <w:pPr>
      <w:widowControl w:val="0"/>
      <w:ind w:left="2520" w:hanging="360"/>
    </w:pPr>
    <w:rPr>
      <w:rFonts w:ascii="Arial" w:hAnsi="Arial" w:cs="Arial"/>
      <w:color w:val="000000"/>
      <w:lang w:val="en-US" w:eastAsia="en-US"/>
    </w:rPr>
  </w:style>
  <w:style w:type="paragraph" w:customStyle="1" w:styleId="TOCPG7">
    <w:name w:val="TOCPG7"/>
    <w:uiPriority w:val="99"/>
    <w:rsid w:val="009900EE"/>
    <w:pPr>
      <w:widowControl w:val="0"/>
      <w:jc w:val="right"/>
    </w:pPr>
    <w:rPr>
      <w:rFonts w:ascii="Arial" w:hAnsi="Arial" w:cs="Arial"/>
      <w:color w:val="000000"/>
      <w:lang w:val="en-US" w:eastAsia="en-US"/>
    </w:rPr>
  </w:style>
  <w:style w:type="paragraph" w:customStyle="1" w:styleId="Spistreci81">
    <w:name w:val="Spis treści 81"/>
    <w:uiPriority w:val="99"/>
    <w:rsid w:val="009900EE"/>
    <w:pPr>
      <w:widowControl w:val="0"/>
      <w:ind w:left="2880" w:hanging="360"/>
    </w:pPr>
    <w:rPr>
      <w:rFonts w:ascii="Arial" w:hAnsi="Arial" w:cs="Arial"/>
      <w:color w:val="000000"/>
      <w:lang w:val="en-US" w:eastAsia="en-US"/>
    </w:rPr>
  </w:style>
  <w:style w:type="paragraph" w:customStyle="1" w:styleId="TOCPG8">
    <w:name w:val="TOCPG8"/>
    <w:uiPriority w:val="99"/>
    <w:rsid w:val="009900EE"/>
    <w:pPr>
      <w:widowControl w:val="0"/>
      <w:jc w:val="right"/>
    </w:pPr>
    <w:rPr>
      <w:rFonts w:ascii="Arial" w:hAnsi="Arial" w:cs="Arial"/>
      <w:color w:val="000000"/>
      <w:lang w:val="en-US" w:eastAsia="en-US"/>
    </w:rPr>
  </w:style>
  <w:style w:type="paragraph" w:customStyle="1" w:styleId="Spistreci91">
    <w:name w:val="Spis treści 91"/>
    <w:uiPriority w:val="99"/>
    <w:rsid w:val="009900EE"/>
    <w:pPr>
      <w:widowControl w:val="0"/>
      <w:ind w:left="3240" w:hanging="360"/>
    </w:pPr>
    <w:rPr>
      <w:rFonts w:ascii="Arial" w:hAnsi="Arial" w:cs="Arial"/>
      <w:color w:val="000000"/>
      <w:lang w:val="en-US" w:eastAsia="en-US"/>
    </w:rPr>
  </w:style>
  <w:style w:type="paragraph" w:customStyle="1" w:styleId="TOCPG9">
    <w:name w:val="TOCPG9"/>
    <w:uiPriority w:val="99"/>
    <w:rsid w:val="009900EE"/>
    <w:pPr>
      <w:widowControl w:val="0"/>
      <w:jc w:val="right"/>
    </w:pPr>
    <w:rPr>
      <w:rFonts w:ascii="Arial" w:hAnsi="Arial" w:cs="Arial"/>
      <w:color w:val="000000"/>
      <w:lang w:val="en-US" w:eastAsia="en-US"/>
    </w:rPr>
  </w:style>
  <w:style w:type="paragraph" w:styleId="Spistreci4">
    <w:name w:val="toc 4"/>
    <w:basedOn w:val="Normalny"/>
    <w:next w:val="Normalny"/>
    <w:uiPriority w:val="99"/>
    <w:semiHidden/>
    <w:rsid w:val="009900EE"/>
    <w:pPr>
      <w:widowControl/>
      <w:ind w:left="600"/>
    </w:pPr>
    <w:rPr>
      <w:sz w:val="18"/>
      <w:szCs w:val="18"/>
      <w:lang w:val="en-US" w:eastAsia="en-US"/>
    </w:rPr>
  </w:style>
  <w:style w:type="paragraph" w:styleId="Spistreci5">
    <w:name w:val="toc 5"/>
    <w:basedOn w:val="Normalny"/>
    <w:next w:val="Normalny"/>
    <w:uiPriority w:val="99"/>
    <w:semiHidden/>
    <w:rsid w:val="009900EE"/>
    <w:pPr>
      <w:widowControl/>
      <w:ind w:left="800"/>
    </w:pPr>
    <w:rPr>
      <w:sz w:val="18"/>
      <w:szCs w:val="18"/>
      <w:lang w:val="en-US" w:eastAsia="en-US"/>
    </w:rPr>
  </w:style>
  <w:style w:type="paragraph" w:styleId="Spistreci6">
    <w:name w:val="toc 6"/>
    <w:basedOn w:val="Normalny"/>
    <w:next w:val="Normalny"/>
    <w:uiPriority w:val="99"/>
    <w:semiHidden/>
    <w:rsid w:val="009900EE"/>
    <w:pPr>
      <w:widowControl/>
      <w:ind w:left="1000"/>
    </w:pPr>
    <w:rPr>
      <w:sz w:val="18"/>
      <w:szCs w:val="18"/>
      <w:lang w:val="en-US" w:eastAsia="en-US"/>
    </w:rPr>
  </w:style>
  <w:style w:type="paragraph" w:styleId="Spistreci7">
    <w:name w:val="toc 7"/>
    <w:basedOn w:val="Normalny"/>
    <w:next w:val="Normalny"/>
    <w:uiPriority w:val="99"/>
    <w:semiHidden/>
    <w:rsid w:val="009900EE"/>
    <w:pPr>
      <w:widowControl/>
      <w:ind w:left="1200"/>
    </w:pPr>
    <w:rPr>
      <w:sz w:val="18"/>
      <w:szCs w:val="18"/>
      <w:lang w:val="en-US" w:eastAsia="en-US"/>
    </w:rPr>
  </w:style>
  <w:style w:type="paragraph" w:styleId="Spistreci8">
    <w:name w:val="toc 8"/>
    <w:basedOn w:val="Normalny"/>
    <w:next w:val="Normalny"/>
    <w:uiPriority w:val="99"/>
    <w:semiHidden/>
    <w:rsid w:val="009900EE"/>
    <w:pPr>
      <w:widowControl/>
      <w:ind w:left="1400"/>
    </w:pPr>
    <w:rPr>
      <w:sz w:val="18"/>
      <w:szCs w:val="18"/>
      <w:lang w:val="en-US" w:eastAsia="en-US"/>
    </w:rPr>
  </w:style>
  <w:style w:type="paragraph" w:styleId="Spistreci9">
    <w:name w:val="toc 9"/>
    <w:basedOn w:val="Normalny"/>
    <w:next w:val="Normalny"/>
    <w:uiPriority w:val="99"/>
    <w:semiHidden/>
    <w:rsid w:val="009900EE"/>
    <w:pPr>
      <w:widowControl/>
      <w:ind w:left="1600"/>
    </w:pPr>
    <w:rPr>
      <w:sz w:val="18"/>
      <w:szCs w:val="18"/>
      <w:lang w:val="en-US" w:eastAsia="en-US"/>
    </w:rPr>
  </w:style>
  <w:style w:type="character" w:styleId="UyteHipercze">
    <w:name w:val="FollowedHyperlink"/>
    <w:uiPriority w:val="99"/>
    <w:rsid w:val="009900EE"/>
    <w:rPr>
      <w:color w:val="800080"/>
      <w:u w:val="single"/>
    </w:rPr>
  </w:style>
  <w:style w:type="character" w:customStyle="1" w:styleId="PlandokumentuZnak">
    <w:name w:val="Plan dokumentu Znak"/>
    <w:uiPriority w:val="99"/>
    <w:rsid w:val="009900EE"/>
    <w:rPr>
      <w:rFonts w:ascii="Tahoma" w:hAnsi="Tahoma" w:cs="Tahoma"/>
      <w:shd w:val="clear" w:color="auto" w:fill="000080"/>
      <w:lang w:val="en-US" w:eastAsia="en-US"/>
    </w:rPr>
  </w:style>
  <w:style w:type="paragraph" w:customStyle="1" w:styleId="Bullet-bodyindent">
    <w:name w:val="Bullet-body indent"/>
    <w:basedOn w:val="Normalny"/>
    <w:uiPriority w:val="99"/>
    <w:rsid w:val="009900EE"/>
    <w:pPr>
      <w:numPr>
        <w:numId w:val="13"/>
      </w:numPr>
      <w:tabs>
        <w:tab w:val="left" w:pos="7920"/>
      </w:tabs>
      <w:spacing w:before="60" w:after="60"/>
    </w:pPr>
    <w:rPr>
      <w:rFonts w:ascii="Arial" w:hAnsi="Arial" w:cs="Arial"/>
      <w:sz w:val="19"/>
      <w:szCs w:val="19"/>
      <w:lang w:val="en-US" w:eastAsia="en-US"/>
    </w:rPr>
  </w:style>
  <w:style w:type="paragraph" w:customStyle="1" w:styleId="companylogo">
    <w:name w:val="company logo"/>
    <w:basedOn w:val="Normalny"/>
    <w:uiPriority w:val="99"/>
    <w:rsid w:val="009900EE"/>
    <w:rPr>
      <w:rFonts w:ascii="Arial" w:hAnsi="Arial" w:cs="Arial"/>
      <w:sz w:val="28"/>
      <w:szCs w:val="28"/>
      <w:lang w:eastAsia="en-US"/>
    </w:rPr>
  </w:style>
  <w:style w:type="paragraph" w:customStyle="1" w:styleId="xl24">
    <w:name w:val="xl24"/>
    <w:basedOn w:val="Normalny"/>
    <w:uiPriority w:val="99"/>
    <w:rsid w:val="009900EE"/>
    <w:pPr>
      <w:widowControl/>
      <w:pBdr>
        <w:top w:val="single" w:sz="6" w:space="0" w:color="000000"/>
        <w:left w:val="single" w:sz="4" w:space="0" w:color="000000"/>
        <w:bottom w:val="single" w:sz="4" w:space="0" w:color="000000"/>
        <w:right w:val="single" w:sz="4" w:space="0" w:color="000000"/>
      </w:pBdr>
      <w:spacing w:before="100" w:beforeAutospacing="1" w:after="100" w:afterAutospacing="1"/>
      <w:jc w:val="center"/>
    </w:pPr>
    <w:rPr>
      <w:rFonts w:ascii="Futura Bk" w:hAnsi="Futura Bk" w:cs="Futura Bk"/>
      <w:b/>
      <w:bCs/>
      <w:sz w:val="28"/>
      <w:szCs w:val="28"/>
      <w:lang w:val="en-US" w:eastAsia="en-US"/>
    </w:rPr>
  </w:style>
  <w:style w:type="paragraph" w:customStyle="1" w:styleId="xl25">
    <w:name w:val="xl25"/>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Futura Bk" w:hAnsi="Futura Bk" w:cs="Futura Bk"/>
      <w:sz w:val="28"/>
      <w:szCs w:val="28"/>
      <w:lang w:val="en-US" w:eastAsia="en-US"/>
    </w:rPr>
  </w:style>
  <w:style w:type="paragraph" w:customStyle="1" w:styleId="xl26">
    <w:name w:val="xl26"/>
    <w:basedOn w:val="Normalny"/>
    <w:uiPriority w:val="99"/>
    <w:rsid w:val="009900EE"/>
    <w:pPr>
      <w:widowControl/>
      <w:pBdr>
        <w:top w:val="single" w:sz="6"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44"/>
      <w:szCs w:val="44"/>
      <w:lang w:val="en-US" w:eastAsia="en-US"/>
    </w:rPr>
  </w:style>
  <w:style w:type="paragraph" w:customStyle="1" w:styleId="xl27">
    <w:name w:val="xl27"/>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44"/>
      <w:szCs w:val="44"/>
      <w:lang w:val="en-US" w:eastAsia="en-US"/>
    </w:rPr>
  </w:style>
  <w:style w:type="paragraph" w:customStyle="1" w:styleId="xl28">
    <w:name w:val="xl28"/>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44"/>
      <w:szCs w:val="44"/>
      <w:lang w:val="en-US" w:eastAsia="en-US"/>
    </w:rPr>
  </w:style>
  <w:style w:type="paragraph" w:customStyle="1" w:styleId="xl29">
    <w:name w:val="xl29"/>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44"/>
      <w:szCs w:val="44"/>
      <w:lang w:val="en-US" w:eastAsia="en-US"/>
    </w:rPr>
  </w:style>
  <w:style w:type="paragraph" w:customStyle="1" w:styleId="xl30">
    <w:name w:val="xl30"/>
    <w:basedOn w:val="Normalny"/>
    <w:uiPriority w:val="99"/>
    <w:rsid w:val="009900EE"/>
    <w:pPr>
      <w:widowControl/>
      <w:spacing w:before="100" w:beforeAutospacing="1" w:after="100" w:afterAutospacing="1"/>
      <w:jc w:val="right"/>
    </w:pPr>
    <w:rPr>
      <w:rFonts w:ascii="Futura Bk" w:hAnsi="Futura Bk" w:cs="Futura Bk"/>
      <w:sz w:val="28"/>
      <w:szCs w:val="28"/>
      <w:lang w:val="en-US" w:eastAsia="en-US"/>
    </w:rPr>
  </w:style>
  <w:style w:type="paragraph" w:customStyle="1" w:styleId="xl31">
    <w:name w:val="xl31"/>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Futura Bk" w:hAnsi="Futura Bk" w:cs="Futura Bk"/>
      <w:lang w:val="en-US" w:eastAsia="en-US"/>
    </w:rPr>
  </w:style>
  <w:style w:type="paragraph" w:customStyle="1" w:styleId="xl32">
    <w:name w:val="xl32"/>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Futura Bk" w:hAnsi="Futura Bk" w:cs="Futura Bk"/>
      <w:b/>
      <w:bCs/>
      <w:sz w:val="36"/>
      <w:szCs w:val="36"/>
      <w:lang w:val="en-US" w:eastAsia="en-US"/>
    </w:rPr>
  </w:style>
  <w:style w:type="paragraph" w:customStyle="1" w:styleId="xl33">
    <w:name w:val="xl33"/>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Futura Bk" w:hAnsi="Futura Bk" w:cs="Futura Bk"/>
      <w:lang w:val="en-US" w:eastAsia="en-US"/>
    </w:rPr>
  </w:style>
  <w:style w:type="paragraph" w:customStyle="1" w:styleId="TableSmall">
    <w:name w:val="Table_Small"/>
    <w:basedOn w:val="Normalny"/>
    <w:uiPriority w:val="99"/>
    <w:rsid w:val="009900EE"/>
    <w:pPr>
      <w:widowControl/>
      <w:spacing w:before="40" w:after="40"/>
    </w:pPr>
    <w:rPr>
      <w:rFonts w:ascii="Futura Bk" w:hAnsi="Futura Bk" w:cs="Futura Bk"/>
      <w:sz w:val="16"/>
      <w:szCs w:val="16"/>
      <w:lang w:eastAsia="en-US"/>
    </w:rPr>
  </w:style>
  <w:style w:type="paragraph" w:customStyle="1" w:styleId="Nagwekstrony">
    <w:name w:val="Nagłówek strony"/>
    <w:basedOn w:val="Normalny"/>
    <w:uiPriority w:val="99"/>
    <w:semiHidden/>
    <w:rsid w:val="009900EE"/>
    <w:pPr>
      <w:widowControl/>
      <w:tabs>
        <w:tab w:val="center" w:pos="4536"/>
        <w:tab w:val="right" w:pos="9072"/>
      </w:tabs>
    </w:pPr>
    <w:rPr>
      <w:sz w:val="20"/>
      <w:szCs w:val="20"/>
      <w:lang w:eastAsia="pl-PL"/>
    </w:rPr>
  </w:style>
  <w:style w:type="paragraph" w:customStyle="1" w:styleId="Listapunktowana1">
    <w:name w:val="Lista punktowana 1"/>
    <w:basedOn w:val="Listapunktowana"/>
    <w:uiPriority w:val="99"/>
    <w:rsid w:val="009900EE"/>
    <w:pPr>
      <w:keepLines/>
      <w:numPr>
        <w:ilvl w:val="0"/>
        <w:numId w:val="0"/>
      </w:numPr>
      <w:spacing w:before="60" w:after="40"/>
      <w:ind w:left="851" w:hanging="284"/>
    </w:pPr>
    <w:rPr>
      <w:lang w:eastAsia="pl-PL"/>
    </w:rPr>
  </w:style>
  <w:style w:type="paragraph" w:styleId="Listapunktowana">
    <w:name w:val="List Bullet"/>
    <w:basedOn w:val="Normalny"/>
    <w:uiPriority w:val="99"/>
    <w:rsid w:val="009900EE"/>
    <w:pPr>
      <w:widowControl/>
      <w:numPr>
        <w:ilvl w:val="1"/>
        <w:numId w:val="17"/>
      </w:numPr>
      <w:spacing w:line="360" w:lineRule="auto"/>
      <w:jc w:val="both"/>
    </w:pPr>
    <w:rPr>
      <w:bCs/>
      <w:sz w:val="22"/>
      <w:szCs w:val="22"/>
      <w:lang w:eastAsia="en-US"/>
    </w:rPr>
  </w:style>
  <w:style w:type="paragraph" w:customStyle="1" w:styleId="Centrala">
    <w:name w:val="Centrala"/>
    <w:basedOn w:val="Normalny"/>
    <w:uiPriority w:val="99"/>
    <w:rsid w:val="009900EE"/>
    <w:pPr>
      <w:keepNext/>
      <w:widowControl/>
      <w:spacing w:before="80" w:after="40"/>
      <w:ind w:left="567"/>
    </w:pPr>
    <w:rPr>
      <w:b/>
      <w:bCs/>
      <w:sz w:val="22"/>
      <w:szCs w:val="22"/>
      <w:lang w:eastAsia="pl-PL"/>
    </w:rPr>
  </w:style>
  <w:style w:type="paragraph" w:customStyle="1" w:styleId="Opis">
    <w:name w:val="Opis"/>
    <w:basedOn w:val="Normalny"/>
    <w:uiPriority w:val="99"/>
    <w:rsid w:val="009900EE"/>
    <w:pPr>
      <w:keepLines/>
      <w:widowControl/>
      <w:spacing w:before="30" w:after="30"/>
      <w:ind w:left="567"/>
      <w:jc w:val="both"/>
    </w:pPr>
    <w:rPr>
      <w:sz w:val="22"/>
      <w:szCs w:val="22"/>
      <w:lang w:eastAsia="pl-PL"/>
    </w:rPr>
  </w:style>
  <w:style w:type="paragraph" w:styleId="Listanumerowana4">
    <w:name w:val="List Number 4"/>
    <w:basedOn w:val="Normalny"/>
    <w:uiPriority w:val="99"/>
    <w:rsid w:val="009900EE"/>
    <w:pPr>
      <w:widowControl/>
      <w:numPr>
        <w:numId w:val="2"/>
      </w:numPr>
      <w:jc w:val="both"/>
    </w:pPr>
    <w:rPr>
      <w:rFonts w:ascii="Arial" w:hAnsi="Arial" w:cs="Arial"/>
      <w:sz w:val="20"/>
      <w:szCs w:val="20"/>
      <w:lang w:eastAsia="en-US"/>
    </w:rPr>
  </w:style>
  <w:style w:type="paragraph" w:customStyle="1" w:styleId="DomylnaczcionkaakapituAkapitZnakChar1ZnakZnakZnak2ZnakZnakZnakZnakZnakZnakZnakZnakZnak1Znak">
    <w:name w:val="Domyślna czcionka akapitu Akapit Znak Char1 Znak Znak Znak2 Znak Znak Znak Znak Znak Znak Znak Znak Znak1 Znak"/>
    <w:basedOn w:val="Normalny"/>
    <w:uiPriority w:val="99"/>
    <w:rsid w:val="009900EE"/>
    <w:pPr>
      <w:widowControl/>
    </w:pPr>
    <w:rPr>
      <w:lang w:val="en-US" w:eastAsia="en-US"/>
    </w:rPr>
  </w:style>
  <w:style w:type="paragraph" w:styleId="Listanumerowana2">
    <w:name w:val="List Number 2"/>
    <w:basedOn w:val="Normalny"/>
    <w:uiPriority w:val="99"/>
    <w:rsid w:val="009900EE"/>
    <w:pPr>
      <w:widowControl/>
      <w:tabs>
        <w:tab w:val="num" w:pos="643"/>
      </w:tabs>
      <w:ind w:left="643" w:hanging="360"/>
      <w:jc w:val="both"/>
    </w:pPr>
    <w:rPr>
      <w:rFonts w:ascii="Arial" w:hAnsi="Arial" w:cs="Arial"/>
      <w:sz w:val="20"/>
      <w:szCs w:val="20"/>
      <w:lang w:eastAsia="en-US"/>
    </w:rPr>
  </w:style>
  <w:style w:type="paragraph" w:customStyle="1" w:styleId="Metryka">
    <w:name w:val="Metryka"/>
    <w:basedOn w:val="Opis"/>
    <w:uiPriority w:val="99"/>
    <w:rsid w:val="009900EE"/>
    <w:pPr>
      <w:keepLines w:val="0"/>
      <w:spacing w:before="20" w:after="20"/>
      <w:ind w:left="0"/>
      <w:jc w:val="left"/>
    </w:pPr>
    <w:rPr>
      <w:rFonts w:ascii="Arial" w:hAnsi="Arial" w:cs="Arial"/>
      <w:sz w:val="18"/>
      <w:szCs w:val="18"/>
    </w:rPr>
  </w:style>
  <w:style w:type="paragraph" w:customStyle="1" w:styleId="Metrykapogrubionawyrodkowana">
    <w:name w:val="Metryka pogrubiona wyśrodkowana"/>
    <w:basedOn w:val="Normalny"/>
    <w:uiPriority w:val="99"/>
    <w:rsid w:val="009900EE"/>
    <w:pPr>
      <w:widowControl/>
      <w:spacing w:before="20" w:after="20"/>
      <w:jc w:val="center"/>
    </w:pPr>
    <w:rPr>
      <w:rFonts w:ascii="Arial" w:hAnsi="Arial" w:cs="Arial"/>
      <w:b/>
      <w:bCs/>
      <w:sz w:val="18"/>
      <w:szCs w:val="18"/>
      <w:lang w:eastAsia="pl-PL"/>
    </w:rPr>
  </w:style>
  <w:style w:type="paragraph" w:customStyle="1" w:styleId="Metrykawyrodkowana">
    <w:name w:val="Metryka wyśrodkowana"/>
    <w:basedOn w:val="Metryka"/>
    <w:uiPriority w:val="99"/>
    <w:rsid w:val="009900EE"/>
    <w:pPr>
      <w:jc w:val="center"/>
    </w:pPr>
  </w:style>
  <w:style w:type="table" w:customStyle="1" w:styleId="Tabela-Siatka41">
    <w:name w:val="Tabela - Siatka41"/>
    <w:uiPriority w:val="99"/>
    <w:rsid w:val="009900E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Text">
    <w:name w:val="Default Text"/>
    <w:basedOn w:val="Normalny"/>
    <w:uiPriority w:val="99"/>
    <w:rsid w:val="009900EE"/>
    <w:rPr>
      <w:rFonts w:eastAsia="SimSun"/>
      <w:lang w:eastAsia="zh-CN"/>
    </w:rPr>
  </w:style>
  <w:style w:type="paragraph" w:customStyle="1" w:styleId="MMTopic1">
    <w:name w:val="MM Topic 1"/>
    <w:basedOn w:val="Nagwek1"/>
    <w:link w:val="MMTopic1Char"/>
    <w:uiPriority w:val="99"/>
    <w:rsid w:val="009900EE"/>
    <w:pPr>
      <w:keepLines/>
      <w:widowControl/>
      <w:spacing w:before="480" w:after="0" w:line="276" w:lineRule="auto"/>
    </w:pPr>
    <w:rPr>
      <w:rFonts w:ascii="Cambria" w:hAnsi="Cambria" w:cs="Cambria"/>
      <w:color w:val="365F91"/>
      <w:sz w:val="28"/>
      <w:szCs w:val="28"/>
      <w:lang w:eastAsia="pl-PL"/>
    </w:rPr>
  </w:style>
  <w:style w:type="character" w:customStyle="1" w:styleId="MMTopic1Char">
    <w:name w:val="MM Topic 1 Char"/>
    <w:link w:val="MMTopic1"/>
    <w:uiPriority w:val="99"/>
    <w:rsid w:val="009900EE"/>
    <w:rPr>
      <w:rFonts w:ascii="Cambria" w:hAnsi="Cambria" w:cs="Cambria"/>
      <w:b/>
      <w:bCs/>
      <w:color w:val="365F91"/>
      <w:sz w:val="28"/>
      <w:szCs w:val="28"/>
    </w:rPr>
  </w:style>
  <w:style w:type="paragraph" w:customStyle="1" w:styleId="MMTopic2">
    <w:name w:val="MM Topic 2"/>
    <w:basedOn w:val="Nagwek2"/>
    <w:link w:val="MMTopic2Char"/>
    <w:uiPriority w:val="99"/>
    <w:rsid w:val="009900EE"/>
    <w:pPr>
      <w:keepLines/>
      <w:widowControl/>
      <w:spacing w:before="200" w:after="0" w:line="276" w:lineRule="auto"/>
    </w:pPr>
    <w:rPr>
      <w:i w:val="0"/>
      <w:iCs w:val="0"/>
      <w:color w:val="4F81BD"/>
      <w:sz w:val="26"/>
      <w:szCs w:val="26"/>
      <w:lang w:eastAsia="pl-PL"/>
    </w:rPr>
  </w:style>
  <w:style w:type="character" w:customStyle="1" w:styleId="MMTopic2Char">
    <w:name w:val="MM Topic 2 Char"/>
    <w:link w:val="MMTopic2"/>
    <w:uiPriority w:val="99"/>
    <w:rsid w:val="009900EE"/>
    <w:rPr>
      <w:rFonts w:ascii="Cambria" w:hAnsi="Cambria" w:cs="Cambria"/>
      <w:b/>
      <w:bCs/>
      <w:color w:val="4F81BD"/>
      <w:sz w:val="26"/>
      <w:szCs w:val="26"/>
    </w:rPr>
  </w:style>
  <w:style w:type="paragraph" w:customStyle="1" w:styleId="MMTopic3">
    <w:name w:val="MM Topic 3"/>
    <w:basedOn w:val="Nagwek3"/>
    <w:link w:val="MMTopic3Char"/>
    <w:uiPriority w:val="99"/>
    <w:rsid w:val="009900EE"/>
    <w:pPr>
      <w:keepLines/>
      <w:widowControl/>
      <w:spacing w:before="200" w:after="0" w:line="276" w:lineRule="auto"/>
    </w:pPr>
    <w:rPr>
      <w:rFonts w:ascii="Cambria" w:hAnsi="Cambria" w:cs="Cambria"/>
      <w:color w:val="4F81BD"/>
      <w:sz w:val="20"/>
      <w:szCs w:val="20"/>
      <w:lang w:eastAsia="pl-PL"/>
    </w:rPr>
  </w:style>
  <w:style w:type="character" w:customStyle="1" w:styleId="MMTopic3Char">
    <w:name w:val="MM Topic 3 Char"/>
    <w:link w:val="MMTopic3"/>
    <w:uiPriority w:val="99"/>
    <w:rsid w:val="009900EE"/>
    <w:rPr>
      <w:rFonts w:ascii="Cambria" w:hAnsi="Cambria" w:cs="Cambria"/>
      <w:b/>
      <w:bCs/>
      <w:color w:val="4F81BD"/>
    </w:rPr>
  </w:style>
  <w:style w:type="paragraph" w:customStyle="1" w:styleId="MMTopic4">
    <w:name w:val="MM Topic 4"/>
    <w:basedOn w:val="Nagwek4"/>
    <w:link w:val="MMTopic4Char"/>
    <w:uiPriority w:val="99"/>
    <w:rsid w:val="009900EE"/>
    <w:pPr>
      <w:keepLines/>
      <w:tabs>
        <w:tab w:val="clear" w:pos="864"/>
      </w:tabs>
      <w:spacing w:before="200" w:after="0" w:line="276" w:lineRule="auto"/>
      <w:ind w:left="0" w:firstLine="0"/>
    </w:pPr>
    <w:rPr>
      <w:rFonts w:ascii="Cambria" w:hAnsi="Cambria" w:cs="Cambria"/>
      <w:color w:val="4F81BD"/>
    </w:rPr>
  </w:style>
  <w:style w:type="character" w:customStyle="1" w:styleId="MMTopic4Char">
    <w:name w:val="MM Topic 4 Char"/>
    <w:link w:val="MMTopic4"/>
    <w:uiPriority w:val="99"/>
    <w:rsid w:val="009900EE"/>
    <w:rPr>
      <w:rFonts w:ascii="Cambria" w:hAnsi="Cambria" w:cs="Cambria"/>
      <w:b/>
      <w:bCs/>
      <w:i/>
      <w:iCs/>
      <w:color w:val="4F81BD"/>
    </w:rPr>
  </w:style>
  <w:style w:type="character" w:customStyle="1" w:styleId="FontStyle79">
    <w:name w:val="Font Style79"/>
    <w:rsid w:val="009900EE"/>
    <w:rPr>
      <w:rFonts w:ascii="Arial" w:hAnsi="Arial" w:cs="Arial"/>
      <w:b/>
      <w:bCs/>
      <w:color w:val="000000"/>
      <w:sz w:val="30"/>
      <w:szCs w:val="30"/>
    </w:rPr>
  </w:style>
  <w:style w:type="paragraph" w:styleId="Bezodstpw">
    <w:name w:val="No Spacing"/>
    <w:uiPriority w:val="1"/>
    <w:qFormat/>
    <w:rsid w:val="009900EE"/>
    <w:rPr>
      <w:rFonts w:ascii="Calibri" w:hAnsi="Calibri" w:cs="Calibri"/>
      <w:sz w:val="22"/>
      <w:szCs w:val="22"/>
    </w:rPr>
  </w:style>
  <w:style w:type="paragraph" w:customStyle="1" w:styleId="tekstpodstawowy210">
    <w:name w:val="tekstpodstawowy21"/>
    <w:basedOn w:val="Normalny"/>
    <w:uiPriority w:val="99"/>
    <w:rsid w:val="009900EE"/>
    <w:pPr>
      <w:widowControl/>
      <w:spacing w:before="280" w:after="280"/>
    </w:pPr>
  </w:style>
  <w:style w:type="paragraph" w:customStyle="1" w:styleId="Bezodstpw1">
    <w:name w:val="Bez odstępów1"/>
    <w:uiPriority w:val="99"/>
    <w:qFormat/>
    <w:rsid w:val="009900EE"/>
    <w:rPr>
      <w:rFonts w:ascii="Calibri" w:hAnsi="Calibri" w:cs="Calibri"/>
      <w:sz w:val="22"/>
      <w:szCs w:val="22"/>
      <w:lang w:eastAsia="ar-SA"/>
    </w:rPr>
  </w:style>
  <w:style w:type="paragraph" w:styleId="Tekstpodstawowy3">
    <w:name w:val="Body Text 3"/>
    <w:basedOn w:val="Normalny"/>
    <w:link w:val="Tekstpodstawowy3Znak1"/>
    <w:qFormat/>
    <w:rsid w:val="009900EE"/>
    <w:pPr>
      <w:widowControl/>
      <w:jc w:val="both"/>
    </w:pPr>
    <w:rPr>
      <w:rFonts w:ascii="Arial" w:hAnsi="Arial" w:cs="Arial"/>
      <w:lang w:eastAsia="pl-PL"/>
    </w:rPr>
  </w:style>
  <w:style w:type="character" w:customStyle="1" w:styleId="Tekstpodstawowy3Znak1">
    <w:name w:val="Tekst podstawowy 3 Znak1"/>
    <w:link w:val="Tekstpodstawowy3"/>
    <w:semiHidden/>
    <w:rsid w:val="009900EE"/>
    <w:rPr>
      <w:rFonts w:ascii="Arial" w:hAnsi="Arial" w:cs="Arial"/>
      <w:sz w:val="24"/>
      <w:szCs w:val="24"/>
    </w:rPr>
  </w:style>
  <w:style w:type="character" w:customStyle="1" w:styleId="Tekstpodstawowy3Znak">
    <w:name w:val="Tekst podstawowy 3 Znak"/>
    <w:qFormat/>
    <w:rsid w:val="009900EE"/>
    <w:rPr>
      <w:sz w:val="16"/>
      <w:szCs w:val="16"/>
      <w:lang w:eastAsia="ar-SA" w:bidi="ar-SA"/>
    </w:rPr>
  </w:style>
  <w:style w:type="paragraph" w:customStyle="1" w:styleId="StylPogrubienieWyrwnanydorodka">
    <w:name w:val="Styl Pogrubienie Wyrównany do środka"/>
    <w:basedOn w:val="Normalny"/>
    <w:uiPriority w:val="99"/>
    <w:rsid w:val="009900EE"/>
    <w:pPr>
      <w:widowControl/>
      <w:spacing w:before="60" w:after="120"/>
      <w:jc w:val="center"/>
    </w:pPr>
    <w:rPr>
      <w:rFonts w:ascii="Arial" w:hAnsi="Arial" w:cs="Arial"/>
      <w:b/>
      <w:bCs/>
      <w:sz w:val="22"/>
      <w:szCs w:val="22"/>
      <w:lang w:eastAsia="cs-CZ"/>
    </w:rPr>
  </w:style>
  <w:style w:type="paragraph" w:styleId="Tekstprzypisukocowego">
    <w:name w:val="endnote text"/>
    <w:basedOn w:val="Normalny"/>
    <w:link w:val="TekstprzypisukocowegoZnak"/>
    <w:qFormat/>
    <w:rsid w:val="009900EE"/>
    <w:pPr>
      <w:widowControl/>
    </w:pPr>
    <w:rPr>
      <w:sz w:val="20"/>
      <w:szCs w:val="20"/>
    </w:rPr>
  </w:style>
  <w:style w:type="character" w:customStyle="1" w:styleId="TekstprzypisukocowegoZnak">
    <w:name w:val="Tekst przypisu końcowego Znak"/>
    <w:basedOn w:val="Domylnaczcionkaakapitu"/>
    <w:link w:val="Tekstprzypisukocowego"/>
    <w:uiPriority w:val="99"/>
    <w:qFormat/>
    <w:rsid w:val="009900EE"/>
  </w:style>
  <w:style w:type="character" w:styleId="Odwoanieprzypisukocowego">
    <w:name w:val="endnote reference"/>
    <w:rsid w:val="009900EE"/>
    <w:rPr>
      <w:vertAlign w:val="superscript"/>
    </w:rPr>
  </w:style>
  <w:style w:type="paragraph" w:customStyle="1" w:styleId="WW-Tekstpodstawowy3">
    <w:name w:val="WW-Tekst podstawowy 3"/>
    <w:basedOn w:val="Normalny"/>
    <w:uiPriority w:val="99"/>
    <w:rsid w:val="009900EE"/>
    <w:pPr>
      <w:jc w:val="both"/>
    </w:pPr>
    <w:rPr>
      <w:b/>
      <w:bCs/>
    </w:rPr>
  </w:style>
  <w:style w:type="paragraph" w:customStyle="1" w:styleId="Standardowy1">
    <w:name w:val="Standardowy1"/>
    <w:uiPriority w:val="99"/>
    <w:rsid w:val="009900EE"/>
    <w:rPr>
      <w:sz w:val="24"/>
      <w:szCs w:val="24"/>
    </w:rPr>
  </w:style>
  <w:style w:type="paragraph" w:customStyle="1" w:styleId="Akapitzlist2">
    <w:name w:val="Akapit z listą2"/>
    <w:basedOn w:val="Normalny"/>
    <w:uiPriority w:val="99"/>
    <w:qFormat/>
    <w:rsid w:val="009900EE"/>
    <w:pPr>
      <w:widowControl/>
      <w:ind w:left="720"/>
    </w:pPr>
    <w:rPr>
      <w:color w:val="000000"/>
      <w:lang w:eastAsia="pl-PL"/>
    </w:rPr>
  </w:style>
  <w:style w:type="character" w:customStyle="1" w:styleId="FontStyle80">
    <w:name w:val="Font Style80"/>
    <w:uiPriority w:val="99"/>
    <w:rsid w:val="009900EE"/>
    <w:rPr>
      <w:rFonts w:ascii="Arial" w:hAnsi="Arial" w:cs="Arial"/>
      <w:sz w:val="22"/>
      <w:szCs w:val="22"/>
    </w:rPr>
  </w:style>
  <w:style w:type="paragraph" w:customStyle="1" w:styleId="1styl">
    <w:name w:val="1_styl"/>
    <w:uiPriority w:val="99"/>
    <w:rsid w:val="009900EE"/>
    <w:pPr>
      <w:spacing w:line="360" w:lineRule="auto"/>
      <w:ind w:firstLine="702"/>
      <w:jc w:val="both"/>
    </w:pPr>
    <w:rPr>
      <w:rFonts w:ascii="Arial" w:hAnsi="Arial" w:cs="Arial"/>
    </w:rPr>
  </w:style>
  <w:style w:type="paragraph" w:customStyle="1" w:styleId="Style45">
    <w:name w:val="Style45"/>
    <w:basedOn w:val="Normalny"/>
    <w:uiPriority w:val="99"/>
    <w:rsid w:val="009900EE"/>
    <w:rPr>
      <w:rFonts w:ascii="Arial" w:hAnsi="Arial" w:cs="Arial"/>
      <w:lang w:eastAsia="pl-PL"/>
    </w:rPr>
  </w:style>
  <w:style w:type="paragraph" w:customStyle="1" w:styleId="Style53">
    <w:name w:val="Style53"/>
    <w:basedOn w:val="Normalny"/>
    <w:uiPriority w:val="99"/>
    <w:rsid w:val="009900EE"/>
    <w:pPr>
      <w:spacing w:line="310" w:lineRule="exact"/>
      <w:ind w:hanging="353"/>
    </w:pPr>
    <w:rPr>
      <w:rFonts w:ascii="Arial" w:hAnsi="Arial" w:cs="Arial"/>
      <w:lang w:eastAsia="pl-PL"/>
    </w:rPr>
  </w:style>
  <w:style w:type="paragraph" w:customStyle="1" w:styleId="Style6">
    <w:name w:val="Style6"/>
    <w:basedOn w:val="Normalny"/>
    <w:uiPriority w:val="99"/>
    <w:rsid w:val="009900EE"/>
    <w:pPr>
      <w:spacing w:line="266" w:lineRule="exact"/>
      <w:jc w:val="center"/>
    </w:pPr>
    <w:rPr>
      <w:rFonts w:ascii="Arial" w:hAnsi="Arial" w:cs="Arial"/>
      <w:lang w:eastAsia="pl-PL"/>
    </w:rPr>
  </w:style>
  <w:style w:type="paragraph" w:customStyle="1" w:styleId="Style15">
    <w:name w:val="Style15"/>
    <w:basedOn w:val="Normalny"/>
    <w:uiPriority w:val="99"/>
    <w:rsid w:val="009900EE"/>
    <w:pPr>
      <w:spacing w:line="270" w:lineRule="exact"/>
      <w:ind w:hanging="432"/>
      <w:jc w:val="both"/>
    </w:pPr>
    <w:rPr>
      <w:rFonts w:ascii="Arial" w:hAnsi="Arial" w:cs="Arial"/>
      <w:lang w:eastAsia="pl-PL"/>
    </w:rPr>
  </w:style>
  <w:style w:type="paragraph" w:customStyle="1" w:styleId="Style33">
    <w:name w:val="Style33"/>
    <w:basedOn w:val="Normalny"/>
    <w:rsid w:val="009900EE"/>
    <w:pPr>
      <w:spacing w:line="266" w:lineRule="exact"/>
      <w:ind w:hanging="554"/>
      <w:jc w:val="both"/>
    </w:pPr>
    <w:rPr>
      <w:rFonts w:ascii="Arial" w:hAnsi="Arial" w:cs="Arial"/>
      <w:lang w:eastAsia="pl-PL"/>
    </w:rPr>
  </w:style>
  <w:style w:type="character" w:styleId="Uwydatnienie">
    <w:name w:val="Emphasis"/>
    <w:qFormat/>
    <w:rsid w:val="009900EE"/>
    <w:rPr>
      <w:i/>
      <w:iCs/>
    </w:rPr>
  </w:style>
  <w:style w:type="character" w:customStyle="1" w:styleId="FontStyle87">
    <w:name w:val="Font Style87"/>
    <w:uiPriority w:val="99"/>
    <w:rsid w:val="009900EE"/>
    <w:rPr>
      <w:rFonts w:ascii="Arial" w:hAnsi="Arial" w:cs="Arial"/>
      <w:sz w:val="22"/>
      <w:szCs w:val="22"/>
    </w:rPr>
  </w:style>
  <w:style w:type="paragraph" w:customStyle="1" w:styleId="Style20">
    <w:name w:val="Style20"/>
    <w:basedOn w:val="Normalny"/>
    <w:uiPriority w:val="99"/>
    <w:rsid w:val="009900EE"/>
    <w:pPr>
      <w:spacing w:line="270" w:lineRule="atLeast"/>
      <w:ind w:hanging="281"/>
      <w:jc w:val="both"/>
    </w:pPr>
    <w:rPr>
      <w:rFonts w:ascii="Arial" w:hAnsi="Arial" w:cs="Arial"/>
      <w:lang w:eastAsia="pl-PL"/>
    </w:rPr>
  </w:style>
  <w:style w:type="character" w:customStyle="1" w:styleId="FontStyle76">
    <w:name w:val="Font Style76"/>
    <w:uiPriority w:val="99"/>
    <w:rsid w:val="009900EE"/>
    <w:rPr>
      <w:rFonts w:ascii="Arial" w:hAnsi="Arial" w:cs="Arial"/>
      <w:b/>
      <w:bCs/>
      <w:sz w:val="22"/>
      <w:szCs w:val="22"/>
    </w:rPr>
  </w:style>
  <w:style w:type="paragraph" w:styleId="Poprawka">
    <w:name w:val="Revision"/>
    <w:hidden/>
    <w:uiPriority w:val="99"/>
    <w:qFormat/>
    <w:rsid w:val="009900EE"/>
    <w:rPr>
      <w:sz w:val="24"/>
      <w:szCs w:val="24"/>
    </w:rPr>
  </w:style>
  <w:style w:type="paragraph" w:customStyle="1" w:styleId="Lista23">
    <w:name w:val="Lista 23"/>
    <w:basedOn w:val="Normalny"/>
    <w:uiPriority w:val="99"/>
    <w:rsid w:val="009900EE"/>
    <w:pPr>
      <w:ind w:left="566" w:hanging="283"/>
    </w:pPr>
  </w:style>
  <w:style w:type="table" w:customStyle="1" w:styleId="Tabela-Siatka5">
    <w:name w:val="Tabela - Siatka5"/>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padokumentuZnak">
    <w:name w:val="Mapa dokumentu Znak"/>
    <w:uiPriority w:val="99"/>
    <w:rsid w:val="009900EE"/>
    <w:rPr>
      <w:rFonts w:ascii="Tahoma" w:hAnsi="Tahoma" w:cs="Tahoma"/>
      <w:sz w:val="16"/>
      <w:szCs w:val="16"/>
    </w:rPr>
  </w:style>
  <w:style w:type="paragraph" w:styleId="Mapadokumentu">
    <w:name w:val="Document Map"/>
    <w:basedOn w:val="Normalny"/>
    <w:link w:val="MapadokumentuZnak1"/>
    <w:uiPriority w:val="99"/>
    <w:semiHidden/>
    <w:rsid w:val="009900EE"/>
    <w:pPr>
      <w:widowControl/>
    </w:pPr>
    <w:rPr>
      <w:rFonts w:ascii="Tahoma" w:hAnsi="Tahoma" w:cs="Tahoma"/>
      <w:sz w:val="16"/>
      <w:szCs w:val="16"/>
      <w:lang w:eastAsia="pl-PL"/>
    </w:rPr>
  </w:style>
  <w:style w:type="character" w:customStyle="1" w:styleId="MapadokumentuZnak1">
    <w:name w:val="Mapa dokumentu Znak1"/>
    <w:link w:val="Mapadokumentu"/>
    <w:uiPriority w:val="99"/>
    <w:semiHidden/>
    <w:rsid w:val="009900EE"/>
    <w:rPr>
      <w:rFonts w:ascii="Tahoma" w:hAnsi="Tahoma" w:cs="Tahoma"/>
      <w:sz w:val="16"/>
      <w:szCs w:val="16"/>
    </w:rPr>
  </w:style>
  <w:style w:type="character" w:customStyle="1" w:styleId="Znak133">
    <w:name w:val="Znak133"/>
    <w:uiPriority w:val="99"/>
    <w:rsid w:val="009900EE"/>
    <w:rPr>
      <w:sz w:val="24"/>
      <w:szCs w:val="24"/>
      <w:lang w:eastAsia="ar-SA" w:bidi="ar-SA"/>
    </w:rPr>
  </w:style>
  <w:style w:type="character" w:customStyle="1" w:styleId="TekstkomentarzaZnak1">
    <w:name w:val="Tekst komentarza Znak1"/>
    <w:uiPriority w:val="99"/>
    <w:qFormat/>
    <w:rsid w:val="009900EE"/>
    <w:rPr>
      <w:rFonts w:ascii="Times New Roman" w:hAnsi="Times New Roman" w:cs="Times New Roman"/>
      <w:sz w:val="20"/>
      <w:szCs w:val="20"/>
      <w:lang w:eastAsia="ar-SA" w:bidi="ar-SA"/>
    </w:rPr>
  </w:style>
  <w:style w:type="character" w:customStyle="1" w:styleId="TekstkomentarzaZnak2">
    <w:name w:val="Tekst komentarza Znak2"/>
    <w:rsid w:val="009900EE"/>
    <w:rPr>
      <w:rFonts w:ascii="Times New Roman" w:hAnsi="Times New Roman" w:cs="Times New Roman"/>
      <w:sz w:val="20"/>
      <w:szCs w:val="20"/>
      <w:lang w:eastAsia="ar-SA" w:bidi="ar-SA"/>
    </w:rPr>
  </w:style>
  <w:style w:type="paragraph" w:customStyle="1" w:styleId="Tekstpodstawowywcity21">
    <w:name w:val="Tekst podstawowy wcięty 21"/>
    <w:basedOn w:val="Normalny"/>
    <w:qFormat/>
    <w:rsid w:val="009900EE"/>
    <w:pPr>
      <w:spacing w:after="120" w:line="480" w:lineRule="auto"/>
      <w:ind w:left="283"/>
    </w:pPr>
    <w:rPr>
      <w:lang w:eastAsia="zh-CN"/>
    </w:rPr>
  </w:style>
  <w:style w:type="character" w:customStyle="1" w:styleId="Domylnaczcionkaakapitu3">
    <w:name w:val="Domyślna czcionka akapitu3"/>
    <w:rsid w:val="009900EE"/>
  </w:style>
  <w:style w:type="character" w:customStyle="1" w:styleId="Odwoaniedokomentarza1">
    <w:name w:val="Odwołanie do komentarza1"/>
    <w:qFormat/>
    <w:rsid w:val="009900EE"/>
    <w:rPr>
      <w:sz w:val="16"/>
      <w:szCs w:val="16"/>
    </w:rPr>
  </w:style>
  <w:style w:type="paragraph" w:customStyle="1" w:styleId="Akapitzlist3">
    <w:name w:val="Akapit z listą3"/>
    <w:basedOn w:val="Normalny"/>
    <w:qFormat/>
    <w:rsid w:val="009900EE"/>
    <w:pPr>
      <w:ind w:left="708"/>
    </w:pPr>
  </w:style>
  <w:style w:type="paragraph" w:customStyle="1" w:styleId="wt-listawielopoziomowa">
    <w:name w:val="wt-lista_wielopoziomowa"/>
    <w:basedOn w:val="Normalny"/>
    <w:uiPriority w:val="99"/>
    <w:rsid w:val="009900EE"/>
    <w:pPr>
      <w:widowControl/>
      <w:spacing w:before="240"/>
      <w:jc w:val="both"/>
    </w:pPr>
    <w:rPr>
      <w:rFonts w:ascii="Arial" w:hAnsi="Arial" w:cs="Arial"/>
      <w:color w:val="000000"/>
      <w:sz w:val="22"/>
      <w:szCs w:val="22"/>
    </w:rPr>
  </w:style>
  <w:style w:type="paragraph" w:customStyle="1" w:styleId="Tekstpodstawowyzwciciem21">
    <w:name w:val="Tekst podstawowy z wcięciem 21"/>
    <w:basedOn w:val="Tekstpodstawowywcity"/>
    <w:uiPriority w:val="99"/>
    <w:rsid w:val="009900EE"/>
    <w:pPr>
      <w:spacing w:before="120" w:after="120" w:line="274" w:lineRule="exact"/>
      <w:ind w:left="283" w:firstLine="210"/>
      <w:jc w:val="both"/>
    </w:pPr>
  </w:style>
  <w:style w:type="paragraph" w:customStyle="1" w:styleId="WW-Domylnie">
    <w:name w:val="WW-Domyślnie"/>
    <w:uiPriority w:val="99"/>
    <w:rsid w:val="009900EE"/>
    <w:pPr>
      <w:widowControl w:val="0"/>
      <w:tabs>
        <w:tab w:val="left" w:pos="708"/>
      </w:tabs>
      <w:spacing w:before="120" w:line="100" w:lineRule="atLeast"/>
      <w:ind w:left="357" w:hanging="357"/>
      <w:jc w:val="both"/>
    </w:pPr>
    <w:rPr>
      <w:sz w:val="24"/>
      <w:szCs w:val="24"/>
      <w:lang w:eastAsia="ar-SA"/>
    </w:rPr>
  </w:style>
  <w:style w:type="character" w:customStyle="1" w:styleId="WW8Num1z1">
    <w:name w:val="WW8Num1z1"/>
    <w:rsid w:val="009900EE"/>
    <w:rPr>
      <w:rFonts w:ascii="OpenSymbol" w:hAnsi="OpenSymbol" w:cs="OpenSymbol"/>
    </w:rPr>
  </w:style>
  <w:style w:type="character" w:customStyle="1" w:styleId="WW8Num4z0">
    <w:name w:val="WW8Num4z0"/>
    <w:qFormat/>
    <w:rsid w:val="009900EE"/>
    <w:rPr>
      <w:rFonts w:ascii="Wingdings" w:hAnsi="Wingdings" w:cs="Wingdings"/>
    </w:rPr>
  </w:style>
  <w:style w:type="character" w:customStyle="1" w:styleId="WW8Num5z0">
    <w:name w:val="WW8Num5z0"/>
    <w:qFormat/>
    <w:rsid w:val="009900EE"/>
    <w:rPr>
      <w:sz w:val="22"/>
      <w:szCs w:val="22"/>
    </w:rPr>
  </w:style>
  <w:style w:type="character" w:customStyle="1" w:styleId="WW8Num8z0">
    <w:name w:val="WW8Num8z0"/>
    <w:qFormat/>
    <w:rsid w:val="009900EE"/>
    <w:rPr>
      <w:rFonts w:ascii="StarSymbol" w:hAnsi="StarSymbol" w:cs="StarSymbol"/>
    </w:rPr>
  </w:style>
  <w:style w:type="character" w:customStyle="1" w:styleId="WW8Num9z1">
    <w:name w:val="WW8Num9z1"/>
    <w:qFormat/>
    <w:rsid w:val="009900EE"/>
    <w:rPr>
      <w:rFonts w:ascii="Times New Roman" w:hAnsi="Times New Roman" w:cs="Times New Roman"/>
      <w:sz w:val="22"/>
      <w:szCs w:val="22"/>
    </w:rPr>
  </w:style>
  <w:style w:type="character" w:customStyle="1" w:styleId="WW8Num12z0">
    <w:name w:val="WW8Num12z0"/>
    <w:qFormat/>
    <w:rsid w:val="009900EE"/>
    <w:rPr>
      <w:color w:val="auto"/>
    </w:rPr>
  </w:style>
  <w:style w:type="character" w:customStyle="1" w:styleId="WW8Num12z7">
    <w:name w:val="WW8Num12z7"/>
    <w:uiPriority w:val="99"/>
    <w:rsid w:val="009900EE"/>
    <w:rPr>
      <w:sz w:val="24"/>
      <w:szCs w:val="24"/>
      <w:u w:val="none"/>
    </w:rPr>
  </w:style>
  <w:style w:type="character" w:customStyle="1" w:styleId="WW8Num14z0">
    <w:name w:val="WW8Num14z0"/>
    <w:qFormat/>
    <w:rsid w:val="009900EE"/>
    <w:rPr>
      <w:rFonts w:ascii="Symbol" w:hAnsi="Symbol" w:cs="Symbol"/>
    </w:rPr>
  </w:style>
  <w:style w:type="character" w:customStyle="1" w:styleId="WW8Num18z0">
    <w:name w:val="WW8Num18z0"/>
    <w:uiPriority w:val="99"/>
    <w:qFormat/>
    <w:rsid w:val="009900EE"/>
    <w:rPr>
      <w:rFonts w:ascii="Symbol" w:hAnsi="Symbol" w:cs="Symbol"/>
    </w:rPr>
  </w:style>
  <w:style w:type="character" w:customStyle="1" w:styleId="WW8Num19z0">
    <w:name w:val="WW8Num19z0"/>
    <w:uiPriority w:val="99"/>
    <w:qFormat/>
    <w:rsid w:val="009900EE"/>
    <w:rPr>
      <w:rFonts w:ascii="Symbol" w:hAnsi="Symbol" w:cs="Symbol"/>
    </w:rPr>
  </w:style>
  <w:style w:type="character" w:customStyle="1" w:styleId="WW8Num23z0">
    <w:name w:val="WW8Num23z0"/>
    <w:uiPriority w:val="99"/>
    <w:qFormat/>
    <w:rsid w:val="009900EE"/>
    <w:rPr>
      <w:rFonts w:ascii="Symbol" w:hAnsi="Symbol" w:cs="Symbol"/>
    </w:rPr>
  </w:style>
  <w:style w:type="character" w:customStyle="1" w:styleId="WW8Num28z0">
    <w:name w:val="WW8Num28z0"/>
    <w:uiPriority w:val="99"/>
    <w:qFormat/>
    <w:rsid w:val="009900EE"/>
    <w:rPr>
      <w:rFonts w:ascii="Symbol" w:hAnsi="Symbol" w:cs="Symbol"/>
    </w:rPr>
  </w:style>
  <w:style w:type="character" w:customStyle="1" w:styleId="WW8Num31z0">
    <w:name w:val="WW8Num31z0"/>
    <w:uiPriority w:val="99"/>
    <w:qFormat/>
    <w:rsid w:val="009900EE"/>
    <w:rPr>
      <w:rFonts w:ascii="Symbol" w:hAnsi="Symbol" w:cs="Symbol"/>
    </w:rPr>
  </w:style>
  <w:style w:type="character" w:customStyle="1" w:styleId="WW8Num32z0">
    <w:name w:val="WW8Num32z0"/>
    <w:uiPriority w:val="99"/>
    <w:qFormat/>
    <w:rsid w:val="009900EE"/>
    <w:rPr>
      <w:color w:val="auto"/>
    </w:rPr>
  </w:style>
  <w:style w:type="character" w:customStyle="1" w:styleId="WW8Num33z0">
    <w:name w:val="WW8Num33z0"/>
    <w:uiPriority w:val="99"/>
    <w:qFormat/>
    <w:rsid w:val="009900EE"/>
    <w:rPr>
      <w:color w:val="auto"/>
    </w:rPr>
  </w:style>
  <w:style w:type="character" w:customStyle="1" w:styleId="WW8Num34z0">
    <w:name w:val="WW8Num34z0"/>
    <w:uiPriority w:val="99"/>
    <w:qFormat/>
    <w:rsid w:val="009900EE"/>
    <w:rPr>
      <w:color w:val="auto"/>
    </w:rPr>
  </w:style>
  <w:style w:type="character" w:customStyle="1" w:styleId="WW8Num36z0">
    <w:name w:val="WW8Num36z0"/>
    <w:uiPriority w:val="99"/>
    <w:qFormat/>
    <w:rsid w:val="009900EE"/>
    <w:rPr>
      <w:rFonts w:ascii="Symbol" w:hAnsi="Symbol" w:cs="Symbol"/>
    </w:rPr>
  </w:style>
  <w:style w:type="character" w:customStyle="1" w:styleId="WW8Num36z3">
    <w:name w:val="WW8Num36z3"/>
    <w:uiPriority w:val="99"/>
    <w:qFormat/>
    <w:rsid w:val="009900EE"/>
  </w:style>
  <w:style w:type="character" w:customStyle="1" w:styleId="WW8Num37z0">
    <w:name w:val="WW8Num37z0"/>
    <w:uiPriority w:val="99"/>
    <w:qFormat/>
    <w:rsid w:val="009900EE"/>
  </w:style>
  <w:style w:type="character" w:customStyle="1" w:styleId="WW8Num39z0">
    <w:name w:val="WW8Num39z0"/>
    <w:uiPriority w:val="99"/>
    <w:rsid w:val="009900EE"/>
    <w:rPr>
      <w:rFonts w:ascii="Symbol" w:hAnsi="Symbol" w:cs="Symbol"/>
    </w:rPr>
  </w:style>
  <w:style w:type="character" w:customStyle="1" w:styleId="WW8Num40z0">
    <w:name w:val="WW8Num40z0"/>
    <w:uiPriority w:val="99"/>
    <w:qFormat/>
    <w:rsid w:val="009900EE"/>
    <w:rPr>
      <w:color w:val="000000"/>
    </w:rPr>
  </w:style>
  <w:style w:type="character" w:customStyle="1" w:styleId="WW8Num41z0">
    <w:name w:val="WW8Num41z0"/>
    <w:uiPriority w:val="99"/>
    <w:rsid w:val="009900EE"/>
    <w:rPr>
      <w:rFonts w:ascii="Wingdings" w:hAnsi="Wingdings" w:cs="Wingdings"/>
      <w:color w:val="000000"/>
    </w:rPr>
  </w:style>
  <w:style w:type="character" w:customStyle="1" w:styleId="WW8Num42z0">
    <w:name w:val="WW8Num42z0"/>
    <w:uiPriority w:val="99"/>
    <w:rsid w:val="009900EE"/>
    <w:rPr>
      <w:rFonts w:ascii="Symbol" w:hAnsi="Symbol" w:cs="Symbol"/>
    </w:rPr>
  </w:style>
  <w:style w:type="character" w:customStyle="1" w:styleId="WW8Num43z0">
    <w:name w:val="WW8Num43z0"/>
    <w:uiPriority w:val="99"/>
    <w:rsid w:val="009900EE"/>
    <w:rPr>
      <w:rFonts w:ascii="Symbol" w:hAnsi="Symbol" w:cs="Symbol"/>
    </w:rPr>
  </w:style>
  <w:style w:type="character" w:customStyle="1" w:styleId="WW8Num44z0">
    <w:name w:val="WW8Num44z0"/>
    <w:uiPriority w:val="99"/>
    <w:qFormat/>
    <w:rsid w:val="009900EE"/>
    <w:rPr>
      <w:rFonts w:ascii="Symbol" w:hAnsi="Symbol" w:cs="Symbol"/>
    </w:rPr>
  </w:style>
  <w:style w:type="character" w:customStyle="1" w:styleId="WW8Num45z0">
    <w:name w:val="WW8Num45z0"/>
    <w:uiPriority w:val="99"/>
    <w:rsid w:val="009900EE"/>
    <w:rPr>
      <w:rFonts w:ascii="Symbol" w:hAnsi="Symbol" w:cs="Symbol"/>
    </w:rPr>
  </w:style>
  <w:style w:type="character" w:customStyle="1" w:styleId="WW8Num47z0">
    <w:name w:val="WW8Num47z0"/>
    <w:uiPriority w:val="99"/>
    <w:qFormat/>
    <w:rsid w:val="009900EE"/>
    <w:rPr>
      <w:rFonts w:ascii="Symbol" w:hAnsi="Symbol" w:cs="Symbol"/>
    </w:rPr>
  </w:style>
  <w:style w:type="character" w:customStyle="1" w:styleId="WW8Num47z1">
    <w:name w:val="WW8Num47z1"/>
    <w:uiPriority w:val="99"/>
    <w:rsid w:val="009900EE"/>
    <w:rPr>
      <w:rFonts w:ascii="Symbol" w:hAnsi="Symbol" w:cs="Symbol"/>
    </w:rPr>
  </w:style>
  <w:style w:type="character" w:customStyle="1" w:styleId="WW8Num48z0">
    <w:name w:val="WW8Num48z0"/>
    <w:uiPriority w:val="99"/>
    <w:rsid w:val="009900EE"/>
    <w:rPr>
      <w:rFonts w:ascii="Symbol" w:hAnsi="Symbol" w:cs="Symbol"/>
    </w:rPr>
  </w:style>
  <w:style w:type="character" w:customStyle="1" w:styleId="WW8Num51z0">
    <w:name w:val="WW8Num51z0"/>
    <w:uiPriority w:val="99"/>
    <w:qFormat/>
    <w:rsid w:val="009900EE"/>
    <w:rPr>
      <w:rFonts w:ascii="Times New Roman" w:hAnsi="Times New Roman" w:cs="Times New Roman"/>
    </w:rPr>
  </w:style>
  <w:style w:type="character" w:customStyle="1" w:styleId="WW8Num53z0">
    <w:name w:val="WW8Num53z0"/>
    <w:uiPriority w:val="99"/>
    <w:qFormat/>
    <w:rsid w:val="009900EE"/>
    <w:rPr>
      <w:rFonts w:ascii="Times New Roman" w:hAnsi="Times New Roman" w:cs="Times New Roman"/>
      <w:sz w:val="22"/>
      <w:szCs w:val="22"/>
    </w:rPr>
  </w:style>
  <w:style w:type="character" w:customStyle="1" w:styleId="WW8Num53z1">
    <w:name w:val="WW8Num53z1"/>
    <w:uiPriority w:val="99"/>
    <w:qFormat/>
    <w:rsid w:val="009900EE"/>
    <w:rPr>
      <w:rFonts w:ascii="Arial" w:hAnsi="Arial" w:cs="Arial"/>
      <w:sz w:val="22"/>
      <w:szCs w:val="22"/>
    </w:rPr>
  </w:style>
  <w:style w:type="character" w:customStyle="1" w:styleId="WW8Num53z2">
    <w:name w:val="WW8Num53z2"/>
    <w:uiPriority w:val="99"/>
    <w:qFormat/>
    <w:rsid w:val="009900EE"/>
    <w:rPr>
      <w:rFonts w:ascii="Times New Roman" w:hAnsi="Times New Roman" w:cs="Times New Roman"/>
      <w:sz w:val="22"/>
      <w:szCs w:val="22"/>
    </w:rPr>
  </w:style>
  <w:style w:type="character" w:customStyle="1" w:styleId="WW8Num54z0">
    <w:name w:val="WW8Num54z0"/>
    <w:uiPriority w:val="99"/>
    <w:qFormat/>
    <w:rsid w:val="009900EE"/>
  </w:style>
  <w:style w:type="character" w:customStyle="1" w:styleId="Domylnaczcionkaakapitu4">
    <w:name w:val="Domyślna czcionka akapitu4"/>
    <w:rsid w:val="009900EE"/>
  </w:style>
  <w:style w:type="character" w:customStyle="1" w:styleId="WW8Num9z0">
    <w:name w:val="WW8Num9z0"/>
    <w:qFormat/>
    <w:rsid w:val="009900EE"/>
    <w:rPr>
      <w:rFonts w:ascii="Times New Roman" w:hAnsi="Times New Roman" w:cs="Times New Roman"/>
    </w:rPr>
  </w:style>
  <w:style w:type="character" w:customStyle="1" w:styleId="WW8Num10z1">
    <w:name w:val="WW8Num10z1"/>
    <w:qFormat/>
    <w:rsid w:val="009900EE"/>
    <w:rPr>
      <w:color w:val="auto"/>
    </w:rPr>
  </w:style>
  <w:style w:type="character" w:customStyle="1" w:styleId="WW8Num11z0">
    <w:name w:val="WW8Num11z0"/>
    <w:qFormat/>
    <w:rsid w:val="009900EE"/>
    <w:rPr>
      <w:color w:val="auto"/>
    </w:rPr>
  </w:style>
  <w:style w:type="character" w:customStyle="1" w:styleId="WW8Num13z0">
    <w:name w:val="WW8Num13z0"/>
    <w:qFormat/>
    <w:rsid w:val="009900EE"/>
    <w:rPr>
      <w:rFonts w:ascii="Times New Roman" w:hAnsi="Times New Roman" w:cs="Times New Roman"/>
      <w:sz w:val="22"/>
      <w:szCs w:val="22"/>
    </w:rPr>
  </w:style>
  <w:style w:type="character" w:customStyle="1" w:styleId="WW8Num15z1">
    <w:name w:val="WW8Num15z1"/>
    <w:qFormat/>
    <w:rsid w:val="009900EE"/>
  </w:style>
  <w:style w:type="character" w:customStyle="1" w:styleId="WW8Num16z0">
    <w:name w:val="WW8Num16z0"/>
    <w:qFormat/>
    <w:rsid w:val="009900EE"/>
    <w:rPr>
      <w:sz w:val="20"/>
      <w:szCs w:val="20"/>
      <w:u w:val="none"/>
    </w:rPr>
  </w:style>
  <w:style w:type="character" w:customStyle="1" w:styleId="WW8Num17z0">
    <w:name w:val="WW8Num17z0"/>
    <w:qFormat/>
    <w:rsid w:val="009900EE"/>
    <w:rPr>
      <w:rFonts w:ascii="Symbol" w:hAnsi="Symbol" w:cs="Symbol"/>
    </w:rPr>
  </w:style>
  <w:style w:type="character" w:customStyle="1" w:styleId="WW8Num20z0">
    <w:name w:val="WW8Num20z0"/>
    <w:uiPriority w:val="99"/>
    <w:qFormat/>
    <w:rsid w:val="009900EE"/>
    <w:rPr>
      <w:rFonts w:ascii="Symbol" w:hAnsi="Symbol" w:cs="Symbol"/>
    </w:rPr>
  </w:style>
  <w:style w:type="character" w:customStyle="1" w:styleId="WW8Num21z0">
    <w:name w:val="WW8Num21z0"/>
    <w:uiPriority w:val="99"/>
    <w:qFormat/>
    <w:rsid w:val="009900EE"/>
    <w:rPr>
      <w:color w:val="auto"/>
    </w:rPr>
  </w:style>
  <w:style w:type="character" w:customStyle="1" w:styleId="WW8Num22z0">
    <w:name w:val="WW8Num22z0"/>
    <w:uiPriority w:val="99"/>
    <w:qFormat/>
    <w:rsid w:val="009900EE"/>
    <w:rPr>
      <w:rFonts w:ascii="Symbol" w:hAnsi="Symbol" w:cs="Symbol"/>
    </w:rPr>
  </w:style>
  <w:style w:type="character" w:customStyle="1" w:styleId="WW8Num24z0">
    <w:name w:val="WW8Num24z0"/>
    <w:uiPriority w:val="99"/>
    <w:qFormat/>
    <w:rsid w:val="009900EE"/>
    <w:rPr>
      <w:color w:val="auto"/>
    </w:rPr>
  </w:style>
  <w:style w:type="character" w:customStyle="1" w:styleId="WW8Num25z0">
    <w:name w:val="WW8Num25z0"/>
    <w:uiPriority w:val="99"/>
    <w:qFormat/>
    <w:rsid w:val="009900EE"/>
    <w:rPr>
      <w:rFonts w:ascii="Symbol" w:hAnsi="Symbol" w:cs="Symbol"/>
    </w:rPr>
  </w:style>
  <w:style w:type="character" w:customStyle="1" w:styleId="WW8Num25z1">
    <w:name w:val="WW8Num25z1"/>
    <w:uiPriority w:val="99"/>
    <w:qFormat/>
    <w:rsid w:val="009900EE"/>
    <w:rPr>
      <w:rFonts w:ascii="Courier New" w:hAnsi="Courier New" w:cs="Courier New"/>
    </w:rPr>
  </w:style>
  <w:style w:type="character" w:customStyle="1" w:styleId="WW8Num26z0">
    <w:name w:val="WW8Num26z0"/>
    <w:uiPriority w:val="99"/>
    <w:qFormat/>
    <w:rsid w:val="009900EE"/>
    <w:rPr>
      <w:color w:val="000000"/>
    </w:rPr>
  </w:style>
  <w:style w:type="character" w:customStyle="1" w:styleId="WW8Num27z0">
    <w:name w:val="WW8Num27z0"/>
    <w:uiPriority w:val="99"/>
    <w:qFormat/>
    <w:rsid w:val="009900EE"/>
    <w:rPr>
      <w:rFonts w:ascii="Symbol" w:hAnsi="Symbol" w:cs="Symbol"/>
    </w:rPr>
  </w:style>
  <w:style w:type="character" w:customStyle="1" w:styleId="WW8Num27z3">
    <w:name w:val="WW8Num27z3"/>
    <w:uiPriority w:val="99"/>
    <w:qFormat/>
    <w:rsid w:val="009900EE"/>
  </w:style>
  <w:style w:type="character" w:customStyle="1" w:styleId="WW8Num30z0">
    <w:name w:val="WW8Num30z0"/>
    <w:uiPriority w:val="99"/>
    <w:qFormat/>
    <w:rsid w:val="009900EE"/>
    <w:rPr>
      <w:rFonts w:ascii="Symbol" w:hAnsi="Symbol" w:cs="Symbol"/>
    </w:rPr>
  </w:style>
  <w:style w:type="character" w:customStyle="1" w:styleId="WW8Num30z7">
    <w:name w:val="WW8Num30z7"/>
    <w:uiPriority w:val="99"/>
    <w:qFormat/>
    <w:rsid w:val="009900EE"/>
    <w:rPr>
      <w:sz w:val="24"/>
      <w:szCs w:val="24"/>
      <w:u w:val="none"/>
    </w:rPr>
  </w:style>
  <w:style w:type="character" w:customStyle="1" w:styleId="WW8Num48z1">
    <w:name w:val="WW8Num48z1"/>
    <w:uiPriority w:val="99"/>
    <w:qFormat/>
    <w:rsid w:val="009900EE"/>
    <w:rPr>
      <w:rFonts w:ascii="Courier New" w:hAnsi="Courier New" w:cs="Courier New"/>
    </w:rPr>
  </w:style>
  <w:style w:type="character" w:customStyle="1" w:styleId="WW8Num48z2">
    <w:name w:val="WW8Num48z2"/>
    <w:uiPriority w:val="99"/>
    <w:rsid w:val="009900EE"/>
    <w:rPr>
      <w:rFonts w:ascii="Wingdings" w:hAnsi="Wingdings" w:cs="Wingdings"/>
    </w:rPr>
  </w:style>
  <w:style w:type="character" w:customStyle="1" w:styleId="WW8Num49z0">
    <w:name w:val="WW8Num49z0"/>
    <w:uiPriority w:val="99"/>
    <w:qFormat/>
    <w:rsid w:val="009900EE"/>
    <w:rPr>
      <w:rFonts w:ascii="Symbol" w:hAnsi="Symbol" w:cs="Symbol"/>
    </w:rPr>
  </w:style>
  <w:style w:type="character" w:customStyle="1" w:styleId="WW8Num51z1">
    <w:name w:val="WW8Num51z1"/>
    <w:uiPriority w:val="99"/>
    <w:qFormat/>
    <w:rsid w:val="009900EE"/>
    <w:rPr>
      <w:rFonts w:ascii="Courier New" w:hAnsi="Courier New" w:cs="Courier New"/>
    </w:rPr>
  </w:style>
  <w:style w:type="character" w:customStyle="1" w:styleId="WW8Num51z2">
    <w:name w:val="WW8Num51z2"/>
    <w:uiPriority w:val="99"/>
    <w:qFormat/>
    <w:rsid w:val="009900EE"/>
    <w:rPr>
      <w:rFonts w:ascii="Wingdings" w:hAnsi="Wingdings" w:cs="Wingdings"/>
    </w:rPr>
  </w:style>
  <w:style w:type="character" w:customStyle="1" w:styleId="WW8Num51z3">
    <w:name w:val="WW8Num51z3"/>
    <w:uiPriority w:val="99"/>
    <w:qFormat/>
    <w:rsid w:val="009900EE"/>
    <w:rPr>
      <w:rFonts w:ascii="Symbol" w:hAnsi="Symbol" w:cs="Symbol"/>
    </w:rPr>
  </w:style>
  <w:style w:type="character" w:customStyle="1" w:styleId="WW8Num57z0">
    <w:name w:val="WW8Num57z0"/>
    <w:uiPriority w:val="99"/>
    <w:qFormat/>
    <w:rsid w:val="009900EE"/>
    <w:rPr>
      <w:rFonts w:ascii="Arial" w:hAnsi="Arial" w:cs="Arial"/>
      <w:sz w:val="24"/>
      <w:szCs w:val="24"/>
    </w:rPr>
  </w:style>
  <w:style w:type="character" w:customStyle="1" w:styleId="WW8Num58z0">
    <w:name w:val="WW8Num58z0"/>
    <w:uiPriority w:val="99"/>
    <w:qFormat/>
    <w:rsid w:val="009900EE"/>
    <w:rPr>
      <w:rFonts w:ascii="Symbol" w:hAnsi="Symbol" w:cs="Symbol"/>
    </w:rPr>
  </w:style>
  <w:style w:type="character" w:customStyle="1" w:styleId="WW8Num60z0">
    <w:name w:val="WW8Num60z0"/>
    <w:uiPriority w:val="99"/>
    <w:qFormat/>
    <w:rsid w:val="009900EE"/>
    <w:rPr>
      <w:rFonts w:ascii="Arial" w:hAnsi="Arial" w:cs="Arial"/>
      <w:sz w:val="24"/>
      <w:szCs w:val="24"/>
    </w:rPr>
  </w:style>
  <w:style w:type="character" w:customStyle="1" w:styleId="WW8Num61z0">
    <w:name w:val="WW8Num61z0"/>
    <w:uiPriority w:val="99"/>
    <w:qFormat/>
    <w:rsid w:val="009900EE"/>
  </w:style>
  <w:style w:type="character" w:customStyle="1" w:styleId="WW8Num62z1">
    <w:name w:val="WW8Num62z1"/>
    <w:uiPriority w:val="99"/>
    <w:qFormat/>
    <w:rsid w:val="009900EE"/>
  </w:style>
  <w:style w:type="character" w:customStyle="1" w:styleId="WW8Num62z2">
    <w:name w:val="WW8Num62z2"/>
    <w:uiPriority w:val="99"/>
    <w:qFormat/>
    <w:rsid w:val="009900EE"/>
    <w:rPr>
      <w:rFonts w:ascii="Symbol" w:hAnsi="Symbol" w:cs="Symbol"/>
    </w:rPr>
  </w:style>
  <w:style w:type="character" w:customStyle="1" w:styleId="WW8Num63z0">
    <w:name w:val="WW8Num63z0"/>
    <w:uiPriority w:val="99"/>
    <w:qFormat/>
    <w:rsid w:val="009900EE"/>
  </w:style>
  <w:style w:type="character" w:customStyle="1" w:styleId="WW8Num64z0">
    <w:name w:val="WW8Num64z0"/>
    <w:uiPriority w:val="99"/>
    <w:qFormat/>
    <w:rsid w:val="009900EE"/>
    <w:rPr>
      <w:rFonts w:ascii="Symbol" w:hAnsi="Symbol" w:cs="Symbol"/>
    </w:rPr>
  </w:style>
  <w:style w:type="character" w:customStyle="1" w:styleId="WW8Num66z0">
    <w:name w:val="WW8Num66z0"/>
    <w:uiPriority w:val="99"/>
    <w:qFormat/>
    <w:rsid w:val="009900EE"/>
    <w:rPr>
      <w:rFonts w:ascii="Arial" w:hAnsi="Arial" w:cs="Arial"/>
      <w:sz w:val="24"/>
      <w:szCs w:val="24"/>
    </w:rPr>
  </w:style>
  <w:style w:type="character" w:customStyle="1" w:styleId="WW8Num66z1">
    <w:name w:val="WW8Num66z1"/>
    <w:uiPriority w:val="99"/>
    <w:qFormat/>
    <w:rsid w:val="009900EE"/>
    <w:rPr>
      <w:rFonts w:ascii="Symbol" w:hAnsi="Symbol" w:cs="Symbol"/>
      <w:color w:val="auto"/>
      <w:sz w:val="22"/>
      <w:szCs w:val="22"/>
    </w:rPr>
  </w:style>
  <w:style w:type="character" w:customStyle="1" w:styleId="WW8Num66z2">
    <w:name w:val="WW8Num66z2"/>
    <w:uiPriority w:val="99"/>
    <w:qFormat/>
    <w:rsid w:val="009900EE"/>
    <w:rPr>
      <w:rFonts w:ascii="Arial" w:hAnsi="Arial" w:cs="Arial"/>
      <w:sz w:val="22"/>
      <w:szCs w:val="22"/>
    </w:rPr>
  </w:style>
  <w:style w:type="character" w:customStyle="1" w:styleId="WW8Num67z0">
    <w:name w:val="WW8Num67z0"/>
    <w:uiPriority w:val="99"/>
    <w:rsid w:val="009900EE"/>
    <w:rPr>
      <w:sz w:val="24"/>
      <w:szCs w:val="24"/>
    </w:rPr>
  </w:style>
  <w:style w:type="character" w:customStyle="1" w:styleId="WW8Num67z3">
    <w:name w:val="WW8Num67z3"/>
    <w:uiPriority w:val="99"/>
    <w:rsid w:val="009900EE"/>
  </w:style>
  <w:style w:type="character" w:customStyle="1" w:styleId="WW8Num68z0">
    <w:name w:val="WW8Num68z0"/>
    <w:uiPriority w:val="99"/>
    <w:rsid w:val="009900EE"/>
    <w:rPr>
      <w:rFonts w:ascii="Arial" w:hAnsi="Arial" w:cs="Arial"/>
      <w:sz w:val="24"/>
      <w:szCs w:val="24"/>
    </w:rPr>
  </w:style>
  <w:style w:type="character" w:customStyle="1" w:styleId="WW8Num70z0">
    <w:name w:val="WW8Num70z0"/>
    <w:uiPriority w:val="99"/>
    <w:rsid w:val="009900EE"/>
    <w:rPr>
      <w:rFonts w:ascii="Symbol" w:hAnsi="Symbol" w:cs="Symbol"/>
      <w:sz w:val="20"/>
      <w:szCs w:val="20"/>
      <w:u w:val="none"/>
    </w:rPr>
  </w:style>
  <w:style w:type="character" w:customStyle="1" w:styleId="WW8Num71z0">
    <w:name w:val="WW8Num71z0"/>
    <w:uiPriority w:val="99"/>
    <w:rsid w:val="009900EE"/>
  </w:style>
  <w:style w:type="character" w:customStyle="1" w:styleId="WW8Num72z0">
    <w:name w:val="WW8Num72z0"/>
    <w:uiPriority w:val="99"/>
    <w:rsid w:val="009900EE"/>
    <w:rPr>
      <w:rFonts w:ascii="Times New Roman" w:hAnsi="Times New Roman" w:cs="Times New Roman"/>
      <w:sz w:val="22"/>
      <w:szCs w:val="22"/>
    </w:rPr>
  </w:style>
  <w:style w:type="character" w:customStyle="1" w:styleId="WW8Num73z2">
    <w:name w:val="WW8Num73z2"/>
    <w:uiPriority w:val="99"/>
    <w:rsid w:val="009900EE"/>
    <w:rPr>
      <w:rFonts w:ascii="Wingdings" w:hAnsi="Wingdings" w:cs="Wingdings"/>
    </w:rPr>
  </w:style>
  <w:style w:type="character" w:customStyle="1" w:styleId="WW8Num74z0">
    <w:name w:val="WW8Num74z0"/>
    <w:uiPriority w:val="99"/>
    <w:rsid w:val="009900EE"/>
    <w:rPr>
      <w:rFonts w:ascii="Symbol" w:hAnsi="Symbol" w:cs="Symbol"/>
    </w:rPr>
  </w:style>
  <w:style w:type="character" w:customStyle="1" w:styleId="WW8Num74z1">
    <w:name w:val="WW8Num74z1"/>
    <w:uiPriority w:val="99"/>
    <w:rsid w:val="009900EE"/>
    <w:rPr>
      <w:rFonts w:ascii="Courier New" w:hAnsi="Courier New" w:cs="Courier New"/>
    </w:rPr>
  </w:style>
  <w:style w:type="character" w:customStyle="1" w:styleId="WW8Num74z2">
    <w:name w:val="WW8Num74z2"/>
    <w:uiPriority w:val="99"/>
    <w:rsid w:val="009900EE"/>
    <w:rPr>
      <w:rFonts w:ascii="Wingdings" w:hAnsi="Wingdings" w:cs="Wingdings"/>
    </w:rPr>
  </w:style>
  <w:style w:type="character" w:customStyle="1" w:styleId="WW8Num75z0">
    <w:name w:val="WW8Num75z0"/>
    <w:uiPriority w:val="99"/>
    <w:rsid w:val="009900EE"/>
    <w:rPr>
      <w:color w:val="auto"/>
    </w:rPr>
  </w:style>
  <w:style w:type="character" w:customStyle="1" w:styleId="WW8Num76z0">
    <w:name w:val="WW8Num76z0"/>
    <w:uiPriority w:val="99"/>
    <w:rsid w:val="009900EE"/>
    <w:rPr>
      <w:color w:val="auto"/>
    </w:rPr>
  </w:style>
  <w:style w:type="character" w:customStyle="1" w:styleId="WW8Num77z0">
    <w:name w:val="WW8Num77z0"/>
    <w:uiPriority w:val="99"/>
    <w:rsid w:val="009900EE"/>
    <w:rPr>
      <w:rFonts w:ascii="Arial" w:hAnsi="Arial" w:cs="Arial"/>
      <w:sz w:val="24"/>
      <w:szCs w:val="24"/>
    </w:rPr>
  </w:style>
  <w:style w:type="character" w:customStyle="1" w:styleId="WW8Num78z0">
    <w:name w:val="WW8Num78z0"/>
    <w:uiPriority w:val="99"/>
    <w:rsid w:val="009900EE"/>
    <w:rPr>
      <w:rFonts w:ascii="Times New Roman" w:hAnsi="Times New Roman" w:cs="Times New Roman"/>
      <w:sz w:val="22"/>
      <w:szCs w:val="22"/>
    </w:rPr>
  </w:style>
  <w:style w:type="character" w:customStyle="1" w:styleId="WW8Num79z0">
    <w:name w:val="WW8Num79z0"/>
    <w:uiPriority w:val="99"/>
    <w:rsid w:val="009900EE"/>
    <w:rPr>
      <w:rFonts w:ascii="Symbol" w:hAnsi="Symbol" w:cs="Symbol"/>
    </w:rPr>
  </w:style>
  <w:style w:type="character" w:customStyle="1" w:styleId="WW8Num80z0">
    <w:name w:val="WW8Num80z0"/>
    <w:uiPriority w:val="99"/>
    <w:rsid w:val="009900EE"/>
    <w:rPr>
      <w:rFonts w:ascii="Symbol" w:hAnsi="Symbol" w:cs="Symbol"/>
      <w:color w:val="auto"/>
    </w:rPr>
  </w:style>
  <w:style w:type="character" w:customStyle="1" w:styleId="WW8Num81z0">
    <w:name w:val="WW8Num81z0"/>
    <w:uiPriority w:val="99"/>
    <w:rsid w:val="009900EE"/>
    <w:rPr>
      <w:rFonts w:ascii="Symbol" w:hAnsi="Symbol" w:cs="Symbol"/>
    </w:rPr>
  </w:style>
  <w:style w:type="character" w:customStyle="1" w:styleId="WW8Num82z0">
    <w:name w:val="WW8Num82z0"/>
    <w:uiPriority w:val="99"/>
    <w:rsid w:val="009900EE"/>
    <w:rPr>
      <w:rFonts w:ascii="Arial" w:hAnsi="Arial" w:cs="Arial"/>
      <w:sz w:val="24"/>
      <w:szCs w:val="24"/>
    </w:rPr>
  </w:style>
  <w:style w:type="character" w:customStyle="1" w:styleId="WW8Num83z0">
    <w:name w:val="WW8Num83z0"/>
    <w:uiPriority w:val="99"/>
    <w:rsid w:val="009900EE"/>
    <w:rPr>
      <w:rFonts w:ascii="Times New Roman" w:hAnsi="Times New Roman" w:cs="Times New Roman"/>
      <w:sz w:val="22"/>
      <w:szCs w:val="22"/>
    </w:rPr>
  </w:style>
  <w:style w:type="character" w:customStyle="1" w:styleId="WW8Num85z0">
    <w:name w:val="WW8Num85z0"/>
    <w:uiPriority w:val="99"/>
    <w:rsid w:val="009900EE"/>
  </w:style>
  <w:style w:type="character" w:customStyle="1" w:styleId="WW8Num85z1">
    <w:name w:val="WW8Num85z1"/>
    <w:uiPriority w:val="99"/>
    <w:rsid w:val="009900EE"/>
    <w:rPr>
      <w:rFonts w:ascii="Symbol" w:hAnsi="Symbol" w:cs="Symbol"/>
    </w:rPr>
  </w:style>
  <w:style w:type="character" w:customStyle="1" w:styleId="WW8Num86z0">
    <w:name w:val="WW8Num86z0"/>
    <w:uiPriority w:val="99"/>
    <w:rsid w:val="009900EE"/>
    <w:rPr>
      <w:sz w:val="24"/>
      <w:szCs w:val="24"/>
    </w:rPr>
  </w:style>
  <w:style w:type="character" w:customStyle="1" w:styleId="WW8Num88z0">
    <w:name w:val="WW8Num88z0"/>
    <w:uiPriority w:val="99"/>
    <w:rsid w:val="009900EE"/>
    <w:rPr>
      <w:rFonts w:ascii="Times New Roman" w:hAnsi="Times New Roman" w:cs="Times New Roman"/>
      <w:sz w:val="22"/>
      <w:szCs w:val="22"/>
    </w:rPr>
  </w:style>
  <w:style w:type="character" w:customStyle="1" w:styleId="WW8Num88z1">
    <w:name w:val="WW8Num88z1"/>
    <w:uiPriority w:val="99"/>
    <w:rsid w:val="009900EE"/>
    <w:rPr>
      <w:rFonts w:ascii="Arial" w:hAnsi="Arial" w:cs="Arial"/>
      <w:sz w:val="22"/>
      <w:szCs w:val="22"/>
    </w:rPr>
  </w:style>
  <w:style w:type="character" w:customStyle="1" w:styleId="WW8Num88z2">
    <w:name w:val="WW8Num88z2"/>
    <w:uiPriority w:val="99"/>
    <w:rsid w:val="009900EE"/>
    <w:rPr>
      <w:rFonts w:ascii="Times New Roman" w:hAnsi="Times New Roman" w:cs="Times New Roman"/>
      <w:sz w:val="22"/>
      <w:szCs w:val="22"/>
    </w:rPr>
  </w:style>
  <w:style w:type="character" w:customStyle="1" w:styleId="WW8Num90z0">
    <w:name w:val="WW8Num90z0"/>
    <w:uiPriority w:val="99"/>
    <w:rsid w:val="009900EE"/>
    <w:rPr>
      <w:rFonts w:ascii="Symbol" w:hAnsi="Symbol" w:cs="Symbol"/>
    </w:rPr>
  </w:style>
  <w:style w:type="character" w:customStyle="1" w:styleId="WW8Num91z0">
    <w:name w:val="WW8Num91z0"/>
    <w:uiPriority w:val="99"/>
    <w:rsid w:val="009900EE"/>
    <w:rPr>
      <w:rFonts w:ascii="Times New Roman" w:hAnsi="Times New Roman" w:cs="Times New Roman"/>
    </w:rPr>
  </w:style>
  <w:style w:type="character" w:customStyle="1" w:styleId="WW8Num3z0">
    <w:name w:val="WW8Num3z0"/>
    <w:qFormat/>
    <w:rsid w:val="009900EE"/>
  </w:style>
  <w:style w:type="character" w:customStyle="1" w:styleId="WW8Num5z2">
    <w:name w:val="WW8Num5z2"/>
    <w:uiPriority w:val="99"/>
    <w:rsid w:val="009900EE"/>
    <w:rPr>
      <w:rFonts w:ascii="Wingdings" w:hAnsi="Wingdings" w:cs="Wingdings"/>
    </w:rPr>
  </w:style>
  <w:style w:type="character" w:customStyle="1" w:styleId="WW8Num7z0">
    <w:name w:val="WW8Num7z0"/>
    <w:qFormat/>
    <w:rsid w:val="009900EE"/>
    <w:rPr>
      <w:rFonts w:ascii="Times New Roman" w:hAnsi="Times New Roman" w:cs="Times New Roman"/>
    </w:rPr>
  </w:style>
  <w:style w:type="character" w:customStyle="1" w:styleId="WW8Num18z1">
    <w:name w:val="WW8Num18z1"/>
    <w:uiPriority w:val="99"/>
    <w:qFormat/>
    <w:rsid w:val="009900EE"/>
  </w:style>
  <w:style w:type="character" w:customStyle="1" w:styleId="WW8Num6z0">
    <w:name w:val="WW8Num6z0"/>
    <w:qFormat/>
    <w:rsid w:val="009900EE"/>
    <w:rPr>
      <w:rFonts w:ascii="Times New Roman" w:hAnsi="Times New Roman" w:cs="Times New Roman"/>
      <w:b/>
      <w:bCs/>
      <w:sz w:val="24"/>
      <w:szCs w:val="24"/>
    </w:rPr>
  </w:style>
  <w:style w:type="character" w:customStyle="1" w:styleId="WW-WW8Num7z0">
    <w:name w:val="WW-WW8Num7z0"/>
    <w:uiPriority w:val="99"/>
    <w:rsid w:val="009900EE"/>
  </w:style>
  <w:style w:type="character" w:customStyle="1" w:styleId="WW-WW8Num11z0">
    <w:name w:val="WW-WW8Num11z0"/>
    <w:uiPriority w:val="99"/>
    <w:rsid w:val="009900EE"/>
    <w:rPr>
      <w:rFonts w:ascii="Wingdings" w:hAnsi="Wingdings" w:cs="Wingdings"/>
    </w:rPr>
  </w:style>
  <w:style w:type="character" w:customStyle="1" w:styleId="WW8Num11z1">
    <w:name w:val="WW8Num11z1"/>
    <w:qFormat/>
    <w:rsid w:val="009900EE"/>
    <w:rPr>
      <w:rFonts w:ascii="Courier New" w:hAnsi="Courier New" w:cs="Courier New"/>
    </w:rPr>
  </w:style>
  <w:style w:type="character" w:customStyle="1" w:styleId="WW8Num11z3">
    <w:name w:val="WW8Num11z3"/>
    <w:uiPriority w:val="99"/>
    <w:qFormat/>
    <w:rsid w:val="009900EE"/>
    <w:rPr>
      <w:rFonts w:ascii="Symbol" w:hAnsi="Symbol" w:cs="Symbol"/>
    </w:rPr>
  </w:style>
  <w:style w:type="character" w:customStyle="1" w:styleId="WW8Num12z2">
    <w:name w:val="WW8Num12z2"/>
    <w:uiPriority w:val="99"/>
    <w:qFormat/>
    <w:rsid w:val="009900EE"/>
    <w:rPr>
      <w:rFonts w:ascii="Wingdings" w:hAnsi="Wingdings" w:cs="Wingdings"/>
    </w:rPr>
  </w:style>
  <w:style w:type="character" w:customStyle="1" w:styleId="WW8Num15z2">
    <w:name w:val="WW8Num15z2"/>
    <w:uiPriority w:val="99"/>
    <w:rsid w:val="009900EE"/>
    <w:rPr>
      <w:rFonts w:ascii="Times New Roman" w:hAnsi="Times New Roman" w:cs="Times New Roman"/>
    </w:rPr>
  </w:style>
  <w:style w:type="character" w:customStyle="1" w:styleId="WW-WW8Num16z0">
    <w:name w:val="WW-WW8Num16z0"/>
    <w:uiPriority w:val="99"/>
    <w:rsid w:val="009900EE"/>
    <w:rPr>
      <w:rFonts w:ascii="Times New Roman" w:hAnsi="Times New Roman" w:cs="Times New Roman"/>
    </w:rPr>
  </w:style>
  <w:style w:type="character" w:customStyle="1" w:styleId="WW8Num19z1">
    <w:name w:val="WW8Num19z1"/>
    <w:uiPriority w:val="99"/>
    <w:qFormat/>
    <w:rsid w:val="009900EE"/>
    <w:rPr>
      <w:color w:val="auto"/>
      <w:sz w:val="24"/>
      <w:szCs w:val="24"/>
    </w:rPr>
  </w:style>
  <w:style w:type="character" w:customStyle="1" w:styleId="WW8Num19z2">
    <w:name w:val="WW8Num19z2"/>
    <w:uiPriority w:val="99"/>
    <w:qFormat/>
    <w:rsid w:val="009900EE"/>
    <w:rPr>
      <w:sz w:val="24"/>
      <w:szCs w:val="24"/>
    </w:rPr>
  </w:style>
  <w:style w:type="character" w:customStyle="1" w:styleId="WW8Num29z0">
    <w:name w:val="WW8Num29z0"/>
    <w:uiPriority w:val="99"/>
    <w:qFormat/>
    <w:rsid w:val="009900EE"/>
    <w:rPr>
      <w:color w:val="auto"/>
    </w:rPr>
  </w:style>
  <w:style w:type="character" w:customStyle="1" w:styleId="WW8Num30z1">
    <w:name w:val="WW8Num30z1"/>
    <w:uiPriority w:val="99"/>
    <w:qFormat/>
    <w:rsid w:val="009900EE"/>
  </w:style>
  <w:style w:type="character" w:customStyle="1" w:styleId="WW8Num38z0">
    <w:name w:val="WW8Num38z0"/>
    <w:uiPriority w:val="99"/>
    <w:qFormat/>
    <w:rsid w:val="009900EE"/>
    <w:rPr>
      <w:sz w:val="20"/>
      <w:szCs w:val="20"/>
      <w:u w:val="none"/>
    </w:rPr>
  </w:style>
  <w:style w:type="character" w:customStyle="1" w:styleId="WW-Domylnaczcionkaakapitu">
    <w:name w:val="WW-Domyślna czcionka akapitu"/>
    <w:uiPriority w:val="99"/>
    <w:rsid w:val="009900EE"/>
  </w:style>
  <w:style w:type="character" w:customStyle="1" w:styleId="Znakiprzypiswdolnych">
    <w:name w:val="Znaki przypisów dolnych"/>
    <w:qFormat/>
    <w:rsid w:val="009900EE"/>
  </w:style>
  <w:style w:type="character" w:customStyle="1" w:styleId="WW-Znakiprzypiswdolnych">
    <w:name w:val="WW-Znaki przypisów dolnych"/>
    <w:uiPriority w:val="99"/>
    <w:rsid w:val="009900EE"/>
    <w:rPr>
      <w:vertAlign w:val="superscript"/>
    </w:rPr>
  </w:style>
  <w:style w:type="character" w:customStyle="1" w:styleId="Odwoanieprzypisudolnego1">
    <w:name w:val="Odwołanie przypisu dolnego1"/>
    <w:uiPriority w:val="99"/>
    <w:rsid w:val="009900EE"/>
    <w:rPr>
      <w:vertAlign w:val="superscript"/>
    </w:rPr>
  </w:style>
  <w:style w:type="character" w:customStyle="1" w:styleId="WW8Num46z0">
    <w:name w:val="WW8Num46z0"/>
    <w:uiPriority w:val="99"/>
    <w:qFormat/>
    <w:rsid w:val="009900EE"/>
    <w:rPr>
      <w:rFonts w:ascii="Symbol" w:hAnsi="Symbol" w:cs="Symbol"/>
    </w:rPr>
  </w:style>
  <w:style w:type="character" w:customStyle="1" w:styleId="Odwoaniedokomentarza2">
    <w:name w:val="Odwołanie do komentarza2"/>
    <w:rsid w:val="009900EE"/>
    <w:rPr>
      <w:sz w:val="16"/>
      <w:szCs w:val="16"/>
    </w:rPr>
  </w:style>
  <w:style w:type="character" w:customStyle="1" w:styleId="Znakiprzypiswkocowych">
    <w:name w:val="Znaki przypisów końcowych"/>
    <w:qFormat/>
    <w:rsid w:val="009900EE"/>
    <w:rPr>
      <w:vertAlign w:val="superscript"/>
    </w:rPr>
  </w:style>
  <w:style w:type="character" w:customStyle="1" w:styleId="attributenametext">
    <w:name w:val="attribute_name_text"/>
    <w:uiPriority w:val="99"/>
    <w:rsid w:val="009900EE"/>
  </w:style>
  <w:style w:type="character" w:customStyle="1" w:styleId="WW8Num1z4">
    <w:name w:val="WW8Num1z4"/>
    <w:rsid w:val="009900EE"/>
  </w:style>
  <w:style w:type="character" w:customStyle="1" w:styleId="WW8Num3z1">
    <w:name w:val="WW8Num3z1"/>
    <w:qFormat/>
    <w:rsid w:val="009900EE"/>
    <w:rPr>
      <w:rFonts w:ascii="Courier New" w:hAnsi="Courier New" w:cs="Courier New"/>
    </w:rPr>
  </w:style>
  <w:style w:type="character" w:customStyle="1" w:styleId="WW8Num3z2">
    <w:name w:val="WW8Num3z2"/>
    <w:uiPriority w:val="99"/>
    <w:qFormat/>
    <w:rsid w:val="009900EE"/>
    <w:rPr>
      <w:rFonts w:ascii="Wingdings" w:hAnsi="Wingdings" w:cs="Wingdings"/>
    </w:rPr>
  </w:style>
  <w:style w:type="character" w:customStyle="1" w:styleId="WW8Num3z3">
    <w:name w:val="WW8Num3z3"/>
    <w:uiPriority w:val="99"/>
    <w:rsid w:val="009900EE"/>
    <w:rPr>
      <w:rFonts w:ascii="Symbol" w:hAnsi="Symbol" w:cs="Symbol"/>
    </w:rPr>
  </w:style>
  <w:style w:type="character" w:customStyle="1" w:styleId="WW8Num4z1">
    <w:name w:val="WW8Num4z1"/>
    <w:rsid w:val="009900EE"/>
    <w:rPr>
      <w:rFonts w:ascii="Symbol" w:hAnsi="Symbol" w:cs="Symbol"/>
    </w:rPr>
  </w:style>
  <w:style w:type="character" w:customStyle="1" w:styleId="WW8Num10z0">
    <w:name w:val="WW8Num10z0"/>
    <w:qFormat/>
    <w:rsid w:val="009900EE"/>
    <w:rPr>
      <w:rFonts w:ascii="Times New Roman" w:hAnsi="Times New Roman" w:cs="Times New Roman"/>
      <w:sz w:val="22"/>
      <w:szCs w:val="22"/>
    </w:rPr>
  </w:style>
  <w:style w:type="character" w:customStyle="1" w:styleId="WW8Num15z0">
    <w:name w:val="WW8Num15z0"/>
    <w:qFormat/>
    <w:rsid w:val="009900EE"/>
    <w:rPr>
      <w:rFonts w:ascii="Times New Roman" w:hAnsi="Times New Roman" w:cs="Times New Roman"/>
      <w:color w:val="000000"/>
      <w:sz w:val="22"/>
      <w:szCs w:val="22"/>
    </w:rPr>
  </w:style>
  <w:style w:type="character" w:customStyle="1" w:styleId="WW8Num29z1">
    <w:name w:val="WW8Num29z1"/>
    <w:uiPriority w:val="99"/>
    <w:qFormat/>
    <w:rsid w:val="009900EE"/>
    <w:rPr>
      <w:rFonts w:ascii="Courier New" w:hAnsi="Courier New" w:cs="Courier New"/>
    </w:rPr>
  </w:style>
  <w:style w:type="character" w:customStyle="1" w:styleId="Domylnaczcionkaakapitu2">
    <w:name w:val="Domyślna czcionka akapitu2"/>
    <w:rsid w:val="009900EE"/>
  </w:style>
  <w:style w:type="character" w:customStyle="1" w:styleId="WW8Num5z1">
    <w:name w:val="WW8Num5z1"/>
    <w:rsid w:val="009900EE"/>
    <w:rPr>
      <w:rFonts w:ascii="Symbol" w:hAnsi="Symbol" w:cs="Symbol"/>
    </w:rPr>
  </w:style>
  <w:style w:type="character" w:customStyle="1" w:styleId="WW8Num8z2">
    <w:name w:val="WW8Num8z2"/>
    <w:uiPriority w:val="99"/>
    <w:rsid w:val="009900EE"/>
    <w:rPr>
      <w:rFonts w:ascii="Wingdings" w:hAnsi="Wingdings" w:cs="Wingdings"/>
    </w:rPr>
  </w:style>
  <w:style w:type="character" w:customStyle="1" w:styleId="WW8Num8z3">
    <w:name w:val="WW8Num8z3"/>
    <w:uiPriority w:val="99"/>
    <w:rsid w:val="009900EE"/>
    <w:rPr>
      <w:rFonts w:ascii="Symbol" w:hAnsi="Symbol" w:cs="Symbol"/>
    </w:rPr>
  </w:style>
  <w:style w:type="character" w:customStyle="1" w:styleId="WW8Num12z6">
    <w:name w:val="WW8Num12z6"/>
    <w:uiPriority w:val="99"/>
    <w:rsid w:val="009900EE"/>
    <w:rPr>
      <w:rFonts w:ascii="Symbol" w:hAnsi="Symbol" w:cs="Symbol"/>
    </w:rPr>
  </w:style>
  <w:style w:type="character" w:customStyle="1" w:styleId="WW8Num14z1">
    <w:name w:val="WW8Num14z1"/>
    <w:qFormat/>
    <w:rsid w:val="009900EE"/>
    <w:rPr>
      <w:rFonts w:ascii="Symbol" w:hAnsi="Symbol" w:cs="Symbol"/>
    </w:rPr>
  </w:style>
  <w:style w:type="character" w:customStyle="1" w:styleId="WW8Num16z1">
    <w:name w:val="WW8Num16z1"/>
    <w:rsid w:val="009900EE"/>
    <w:rPr>
      <w:rFonts w:ascii="Arial" w:hAnsi="Arial" w:cs="Arial"/>
      <w:sz w:val="22"/>
      <w:szCs w:val="22"/>
    </w:rPr>
  </w:style>
  <w:style w:type="character" w:customStyle="1" w:styleId="WW8Num16z2">
    <w:name w:val="WW8Num16z2"/>
    <w:rsid w:val="009900EE"/>
    <w:rPr>
      <w:rFonts w:ascii="Times New Roman" w:hAnsi="Times New Roman" w:cs="Times New Roman"/>
      <w:sz w:val="22"/>
      <w:szCs w:val="22"/>
    </w:rPr>
  </w:style>
  <w:style w:type="character" w:customStyle="1" w:styleId="WW8Num17z1">
    <w:name w:val="WW8Num17z1"/>
    <w:qFormat/>
    <w:rsid w:val="009900EE"/>
    <w:rPr>
      <w:rFonts w:ascii="Courier New" w:hAnsi="Courier New" w:cs="Courier New"/>
    </w:rPr>
  </w:style>
  <w:style w:type="character" w:customStyle="1" w:styleId="WW8Num17z2">
    <w:name w:val="WW8Num17z2"/>
    <w:qFormat/>
    <w:rsid w:val="009900EE"/>
    <w:rPr>
      <w:rFonts w:ascii="Wingdings" w:hAnsi="Wingdings" w:cs="Wingdings"/>
    </w:rPr>
  </w:style>
  <w:style w:type="character" w:customStyle="1" w:styleId="WW8Num18z2">
    <w:name w:val="WW8Num18z2"/>
    <w:uiPriority w:val="99"/>
    <w:qFormat/>
    <w:rsid w:val="009900EE"/>
    <w:rPr>
      <w:rFonts w:ascii="Wingdings" w:hAnsi="Wingdings" w:cs="Wingdings"/>
    </w:rPr>
  </w:style>
  <w:style w:type="character" w:customStyle="1" w:styleId="WW8Num20z1">
    <w:name w:val="WW8Num20z1"/>
    <w:uiPriority w:val="99"/>
    <w:qFormat/>
    <w:rsid w:val="009900EE"/>
    <w:rPr>
      <w:rFonts w:ascii="Courier New" w:hAnsi="Courier New" w:cs="Courier New"/>
    </w:rPr>
  </w:style>
  <w:style w:type="character" w:customStyle="1" w:styleId="WW8Num20z2">
    <w:name w:val="WW8Num20z2"/>
    <w:uiPriority w:val="99"/>
    <w:qFormat/>
    <w:rsid w:val="009900EE"/>
    <w:rPr>
      <w:rFonts w:ascii="Wingdings" w:hAnsi="Wingdings" w:cs="Wingdings"/>
    </w:rPr>
  </w:style>
  <w:style w:type="character" w:customStyle="1" w:styleId="WW8Num21z4">
    <w:name w:val="WW8Num21z4"/>
    <w:uiPriority w:val="99"/>
    <w:rsid w:val="009900EE"/>
  </w:style>
  <w:style w:type="character" w:customStyle="1" w:styleId="WW8Num22z1">
    <w:name w:val="WW8Num22z1"/>
    <w:uiPriority w:val="99"/>
    <w:rsid w:val="009900EE"/>
    <w:rPr>
      <w:rFonts w:ascii="Courier New" w:hAnsi="Courier New" w:cs="Courier New"/>
    </w:rPr>
  </w:style>
  <w:style w:type="character" w:customStyle="1" w:styleId="WW8Num22z2">
    <w:name w:val="WW8Num22z2"/>
    <w:uiPriority w:val="99"/>
    <w:rsid w:val="009900EE"/>
    <w:rPr>
      <w:rFonts w:ascii="Wingdings" w:hAnsi="Wingdings" w:cs="Wingdings"/>
    </w:rPr>
  </w:style>
  <w:style w:type="character" w:customStyle="1" w:styleId="WW8Num23z1">
    <w:name w:val="WW8Num23z1"/>
    <w:uiPriority w:val="99"/>
    <w:qFormat/>
    <w:rsid w:val="009900EE"/>
    <w:rPr>
      <w:rFonts w:ascii="Courier New" w:hAnsi="Courier New" w:cs="Courier New"/>
    </w:rPr>
  </w:style>
  <w:style w:type="character" w:customStyle="1" w:styleId="WW8Num23z2">
    <w:name w:val="WW8Num23z2"/>
    <w:uiPriority w:val="99"/>
    <w:qFormat/>
    <w:rsid w:val="009900EE"/>
    <w:rPr>
      <w:rFonts w:ascii="Wingdings" w:hAnsi="Wingdings" w:cs="Wingdings"/>
    </w:rPr>
  </w:style>
  <w:style w:type="character" w:customStyle="1" w:styleId="WW8Num24z1">
    <w:name w:val="WW8Num24z1"/>
    <w:uiPriority w:val="99"/>
    <w:qFormat/>
    <w:rsid w:val="009900EE"/>
    <w:rPr>
      <w:rFonts w:ascii="Courier New" w:hAnsi="Courier New" w:cs="Courier New"/>
    </w:rPr>
  </w:style>
  <w:style w:type="character" w:customStyle="1" w:styleId="WW8Num24z2">
    <w:name w:val="WW8Num24z2"/>
    <w:uiPriority w:val="99"/>
    <w:qFormat/>
    <w:rsid w:val="009900EE"/>
    <w:rPr>
      <w:rFonts w:ascii="Wingdings" w:hAnsi="Wingdings" w:cs="Wingdings"/>
    </w:rPr>
  </w:style>
  <w:style w:type="character" w:customStyle="1" w:styleId="WW8Num25z2">
    <w:name w:val="WW8Num25z2"/>
    <w:uiPriority w:val="99"/>
    <w:qFormat/>
    <w:rsid w:val="009900EE"/>
    <w:rPr>
      <w:rFonts w:ascii="Wingdings" w:hAnsi="Wingdings" w:cs="Wingdings"/>
    </w:rPr>
  </w:style>
  <w:style w:type="character" w:customStyle="1" w:styleId="WW8Num26z1">
    <w:name w:val="WW8Num26z1"/>
    <w:uiPriority w:val="99"/>
    <w:qFormat/>
    <w:rsid w:val="009900EE"/>
    <w:rPr>
      <w:rFonts w:ascii="Courier New" w:hAnsi="Courier New" w:cs="Courier New"/>
    </w:rPr>
  </w:style>
  <w:style w:type="character" w:customStyle="1" w:styleId="WW8Num26z2">
    <w:name w:val="WW8Num26z2"/>
    <w:uiPriority w:val="99"/>
    <w:qFormat/>
    <w:rsid w:val="009900EE"/>
    <w:rPr>
      <w:rFonts w:ascii="Wingdings" w:hAnsi="Wingdings" w:cs="Wingdings"/>
    </w:rPr>
  </w:style>
  <w:style w:type="character" w:customStyle="1" w:styleId="WW8Num26z3">
    <w:name w:val="WW8Num26z3"/>
    <w:uiPriority w:val="99"/>
    <w:qFormat/>
    <w:rsid w:val="009900EE"/>
    <w:rPr>
      <w:rFonts w:ascii="Symbol" w:hAnsi="Symbol" w:cs="Symbol"/>
    </w:rPr>
  </w:style>
  <w:style w:type="character" w:customStyle="1" w:styleId="WW8Num27z1">
    <w:name w:val="WW8Num27z1"/>
    <w:uiPriority w:val="99"/>
    <w:qFormat/>
    <w:rsid w:val="009900EE"/>
    <w:rPr>
      <w:rFonts w:ascii="Courier New" w:hAnsi="Courier New" w:cs="Courier New"/>
    </w:rPr>
  </w:style>
  <w:style w:type="character" w:customStyle="1" w:styleId="WW8Num27z2">
    <w:name w:val="WW8Num27z2"/>
    <w:uiPriority w:val="99"/>
    <w:qFormat/>
    <w:rsid w:val="009900EE"/>
    <w:rPr>
      <w:rFonts w:ascii="Wingdings" w:hAnsi="Wingdings" w:cs="Wingdings"/>
    </w:rPr>
  </w:style>
  <w:style w:type="character" w:customStyle="1" w:styleId="WW8Num29z2">
    <w:name w:val="WW8Num29z2"/>
    <w:uiPriority w:val="99"/>
    <w:qFormat/>
    <w:rsid w:val="009900EE"/>
    <w:rPr>
      <w:rFonts w:ascii="Wingdings" w:hAnsi="Wingdings" w:cs="Wingdings"/>
    </w:rPr>
  </w:style>
  <w:style w:type="character" w:customStyle="1" w:styleId="WW8Num30z2">
    <w:name w:val="WW8Num30z2"/>
    <w:uiPriority w:val="99"/>
    <w:qFormat/>
    <w:rsid w:val="009900EE"/>
    <w:rPr>
      <w:rFonts w:ascii="Wingdings" w:hAnsi="Wingdings" w:cs="Wingdings"/>
    </w:rPr>
  </w:style>
  <w:style w:type="character" w:customStyle="1" w:styleId="WW8Num31z1">
    <w:name w:val="WW8Num31z1"/>
    <w:uiPriority w:val="99"/>
    <w:qFormat/>
    <w:rsid w:val="009900EE"/>
    <w:rPr>
      <w:rFonts w:ascii="Courier New" w:hAnsi="Courier New" w:cs="Courier New"/>
    </w:rPr>
  </w:style>
  <w:style w:type="character" w:customStyle="1" w:styleId="WW8Num31z2">
    <w:name w:val="WW8Num31z2"/>
    <w:uiPriority w:val="99"/>
    <w:qFormat/>
    <w:rsid w:val="009900EE"/>
    <w:rPr>
      <w:rFonts w:ascii="Wingdings" w:hAnsi="Wingdings" w:cs="Wingdings"/>
    </w:rPr>
  </w:style>
  <w:style w:type="character" w:customStyle="1" w:styleId="WW8Num32z1">
    <w:name w:val="WW8Num32z1"/>
    <w:uiPriority w:val="99"/>
    <w:qFormat/>
    <w:rsid w:val="009900EE"/>
    <w:rPr>
      <w:rFonts w:ascii="Courier New" w:hAnsi="Courier New" w:cs="Courier New"/>
    </w:rPr>
  </w:style>
  <w:style w:type="character" w:customStyle="1" w:styleId="WW8Num32z2">
    <w:name w:val="WW8Num32z2"/>
    <w:uiPriority w:val="99"/>
    <w:qFormat/>
    <w:rsid w:val="009900EE"/>
    <w:rPr>
      <w:rFonts w:ascii="Wingdings" w:hAnsi="Wingdings" w:cs="Wingdings"/>
    </w:rPr>
  </w:style>
  <w:style w:type="character" w:customStyle="1" w:styleId="WW8Num34z1">
    <w:name w:val="WW8Num34z1"/>
    <w:uiPriority w:val="99"/>
    <w:qFormat/>
    <w:rsid w:val="009900EE"/>
    <w:rPr>
      <w:rFonts w:ascii="Courier New" w:hAnsi="Courier New" w:cs="Courier New"/>
    </w:rPr>
  </w:style>
  <w:style w:type="character" w:customStyle="1" w:styleId="WW8Num34z2">
    <w:name w:val="WW8Num34z2"/>
    <w:uiPriority w:val="99"/>
    <w:qFormat/>
    <w:rsid w:val="009900EE"/>
    <w:rPr>
      <w:rFonts w:ascii="Wingdings" w:hAnsi="Wingdings" w:cs="Wingdings"/>
    </w:rPr>
  </w:style>
  <w:style w:type="character" w:customStyle="1" w:styleId="WW8Num36z1">
    <w:name w:val="WW8Num36z1"/>
    <w:uiPriority w:val="99"/>
    <w:qFormat/>
    <w:rsid w:val="009900EE"/>
    <w:rPr>
      <w:rFonts w:ascii="Courier New" w:hAnsi="Courier New" w:cs="Courier New"/>
    </w:rPr>
  </w:style>
  <w:style w:type="character" w:customStyle="1" w:styleId="WW8Num36z2">
    <w:name w:val="WW8Num36z2"/>
    <w:uiPriority w:val="99"/>
    <w:qFormat/>
    <w:rsid w:val="009900EE"/>
    <w:rPr>
      <w:rFonts w:ascii="Wingdings" w:hAnsi="Wingdings" w:cs="Wingdings"/>
    </w:rPr>
  </w:style>
  <w:style w:type="character" w:customStyle="1" w:styleId="WW8Num39z1">
    <w:name w:val="WW8Num39z1"/>
    <w:uiPriority w:val="99"/>
    <w:qFormat/>
    <w:rsid w:val="009900EE"/>
    <w:rPr>
      <w:rFonts w:ascii="Courier New" w:hAnsi="Courier New" w:cs="Courier New"/>
    </w:rPr>
  </w:style>
  <w:style w:type="character" w:customStyle="1" w:styleId="WW8Num39z2">
    <w:name w:val="WW8Num39z2"/>
    <w:uiPriority w:val="99"/>
    <w:rsid w:val="009900EE"/>
    <w:rPr>
      <w:rFonts w:ascii="Wingdings" w:hAnsi="Wingdings" w:cs="Wingdings"/>
    </w:rPr>
  </w:style>
  <w:style w:type="character" w:customStyle="1" w:styleId="WW8Num40z1">
    <w:name w:val="WW8Num40z1"/>
    <w:uiPriority w:val="99"/>
    <w:qFormat/>
    <w:rsid w:val="009900EE"/>
    <w:rPr>
      <w:rFonts w:ascii="Courier New" w:hAnsi="Courier New" w:cs="Courier New"/>
    </w:rPr>
  </w:style>
  <w:style w:type="character" w:customStyle="1" w:styleId="WW8Num40z2">
    <w:name w:val="WW8Num40z2"/>
    <w:uiPriority w:val="99"/>
    <w:qFormat/>
    <w:rsid w:val="009900EE"/>
    <w:rPr>
      <w:rFonts w:ascii="Wingdings" w:hAnsi="Wingdings" w:cs="Wingdings"/>
    </w:rPr>
  </w:style>
  <w:style w:type="character" w:customStyle="1" w:styleId="WW8Num41z1">
    <w:name w:val="WW8Num41z1"/>
    <w:uiPriority w:val="99"/>
    <w:rsid w:val="009900EE"/>
    <w:rPr>
      <w:rFonts w:ascii="Courier New" w:hAnsi="Courier New" w:cs="Courier New"/>
    </w:rPr>
  </w:style>
  <w:style w:type="character" w:customStyle="1" w:styleId="WW8Num41z2">
    <w:name w:val="WW8Num41z2"/>
    <w:uiPriority w:val="99"/>
    <w:rsid w:val="009900EE"/>
    <w:rPr>
      <w:rFonts w:ascii="Wingdings" w:hAnsi="Wingdings" w:cs="Wingdings"/>
    </w:rPr>
  </w:style>
  <w:style w:type="character" w:customStyle="1" w:styleId="WW8Num42z1">
    <w:name w:val="WW8Num42z1"/>
    <w:uiPriority w:val="99"/>
    <w:qFormat/>
    <w:rsid w:val="009900EE"/>
    <w:rPr>
      <w:rFonts w:ascii="Courier New" w:hAnsi="Courier New" w:cs="Courier New"/>
    </w:rPr>
  </w:style>
  <w:style w:type="character" w:customStyle="1" w:styleId="WW8Num42z2">
    <w:name w:val="WW8Num42z2"/>
    <w:uiPriority w:val="99"/>
    <w:rsid w:val="009900EE"/>
    <w:rPr>
      <w:rFonts w:ascii="Wingdings" w:hAnsi="Wingdings" w:cs="Wingdings"/>
    </w:rPr>
  </w:style>
  <w:style w:type="character" w:customStyle="1" w:styleId="WW8Num43z1">
    <w:name w:val="WW8Num43z1"/>
    <w:uiPriority w:val="99"/>
    <w:qFormat/>
    <w:rsid w:val="009900EE"/>
    <w:rPr>
      <w:rFonts w:ascii="Courier New" w:hAnsi="Courier New" w:cs="Courier New"/>
    </w:rPr>
  </w:style>
  <w:style w:type="character" w:customStyle="1" w:styleId="WW8Num43z2">
    <w:name w:val="WW8Num43z2"/>
    <w:uiPriority w:val="99"/>
    <w:rsid w:val="009900EE"/>
    <w:rPr>
      <w:rFonts w:ascii="Wingdings" w:hAnsi="Wingdings" w:cs="Wingdings"/>
    </w:rPr>
  </w:style>
  <w:style w:type="character" w:customStyle="1" w:styleId="WW8Num44z1">
    <w:name w:val="WW8Num44z1"/>
    <w:uiPriority w:val="99"/>
    <w:qFormat/>
    <w:rsid w:val="009900EE"/>
    <w:rPr>
      <w:rFonts w:ascii="Courier New" w:hAnsi="Courier New" w:cs="Courier New"/>
    </w:rPr>
  </w:style>
  <w:style w:type="character" w:customStyle="1" w:styleId="WW8Num44z2">
    <w:name w:val="WW8Num44z2"/>
    <w:uiPriority w:val="99"/>
    <w:qFormat/>
    <w:rsid w:val="009900EE"/>
    <w:rPr>
      <w:rFonts w:ascii="Wingdings" w:hAnsi="Wingdings" w:cs="Wingdings"/>
    </w:rPr>
  </w:style>
  <w:style w:type="character" w:customStyle="1" w:styleId="WW8Num45z1">
    <w:name w:val="WW8Num45z1"/>
    <w:uiPriority w:val="99"/>
    <w:rsid w:val="009900EE"/>
    <w:rPr>
      <w:rFonts w:ascii="Courier New" w:hAnsi="Courier New" w:cs="Courier New"/>
    </w:rPr>
  </w:style>
  <w:style w:type="character" w:customStyle="1" w:styleId="WW8Num45z2">
    <w:name w:val="WW8Num45z2"/>
    <w:uiPriority w:val="99"/>
    <w:qFormat/>
    <w:rsid w:val="009900EE"/>
    <w:rPr>
      <w:rFonts w:ascii="Wingdings" w:hAnsi="Wingdings" w:cs="Wingdings"/>
    </w:rPr>
  </w:style>
  <w:style w:type="character" w:customStyle="1" w:styleId="WW8Num46z1">
    <w:name w:val="WW8Num46z1"/>
    <w:uiPriority w:val="99"/>
    <w:rsid w:val="009900EE"/>
    <w:rPr>
      <w:rFonts w:ascii="Courier New" w:hAnsi="Courier New" w:cs="Courier New"/>
    </w:rPr>
  </w:style>
  <w:style w:type="character" w:customStyle="1" w:styleId="WW8Num46z2">
    <w:name w:val="WW8Num46z2"/>
    <w:uiPriority w:val="99"/>
    <w:rsid w:val="009900EE"/>
    <w:rPr>
      <w:rFonts w:ascii="Wingdings" w:hAnsi="Wingdings" w:cs="Wingdings"/>
    </w:rPr>
  </w:style>
  <w:style w:type="character" w:customStyle="1" w:styleId="WW8Num49z1">
    <w:name w:val="WW8Num49z1"/>
    <w:uiPriority w:val="99"/>
    <w:qFormat/>
    <w:rsid w:val="009900EE"/>
    <w:rPr>
      <w:rFonts w:ascii="Courier New" w:hAnsi="Courier New" w:cs="Courier New"/>
    </w:rPr>
  </w:style>
  <w:style w:type="character" w:customStyle="1" w:styleId="WW8Num49z2">
    <w:name w:val="WW8Num49z2"/>
    <w:uiPriority w:val="99"/>
    <w:qFormat/>
    <w:rsid w:val="009900EE"/>
    <w:rPr>
      <w:rFonts w:ascii="Wingdings" w:hAnsi="Wingdings" w:cs="Wingdings"/>
    </w:rPr>
  </w:style>
  <w:style w:type="character" w:customStyle="1" w:styleId="WW8Num50z0">
    <w:name w:val="WW8Num50z0"/>
    <w:uiPriority w:val="99"/>
    <w:qFormat/>
    <w:rsid w:val="009900EE"/>
    <w:rPr>
      <w:rFonts w:ascii="Symbol" w:hAnsi="Symbol" w:cs="Symbol"/>
    </w:rPr>
  </w:style>
  <w:style w:type="character" w:customStyle="1" w:styleId="WW8Num50z1">
    <w:name w:val="WW8Num50z1"/>
    <w:uiPriority w:val="99"/>
    <w:qFormat/>
    <w:rsid w:val="009900EE"/>
    <w:rPr>
      <w:rFonts w:ascii="Courier New" w:hAnsi="Courier New" w:cs="Courier New"/>
    </w:rPr>
  </w:style>
  <w:style w:type="character" w:customStyle="1" w:styleId="WW8Num50z2">
    <w:name w:val="WW8Num50z2"/>
    <w:uiPriority w:val="99"/>
    <w:qFormat/>
    <w:rsid w:val="009900EE"/>
    <w:rPr>
      <w:rFonts w:ascii="Wingdings" w:hAnsi="Wingdings" w:cs="Wingdings"/>
    </w:rPr>
  </w:style>
  <w:style w:type="character" w:customStyle="1" w:styleId="WW8NumSt9z0">
    <w:name w:val="WW8NumSt9z0"/>
    <w:uiPriority w:val="99"/>
    <w:rsid w:val="009900EE"/>
    <w:rPr>
      <w:rFonts w:ascii="Times New Roman" w:hAnsi="Times New Roman" w:cs="Times New Roman"/>
    </w:rPr>
  </w:style>
  <w:style w:type="character" w:customStyle="1" w:styleId="WW8NumSt10z0">
    <w:name w:val="WW8NumSt10z0"/>
    <w:uiPriority w:val="99"/>
    <w:rsid w:val="009900EE"/>
    <w:rPr>
      <w:rFonts w:ascii="Times New Roman" w:hAnsi="Times New Roman" w:cs="Times New Roman"/>
    </w:rPr>
  </w:style>
  <w:style w:type="character" w:customStyle="1" w:styleId="Domylnaczcionkaakapitu1">
    <w:name w:val="Domyślna czcionka akapitu1"/>
    <w:qFormat/>
    <w:rsid w:val="009900EE"/>
  </w:style>
  <w:style w:type="character" w:customStyle="1" w:styleId="CommentReference1">
    <w:name w:val="Comment Reference1"/>
    <w:uiPriority w:val="99"/>
    <w:rsid w:val="009900EE"/>
    <w:rPr>
      <w:sz w:val="16"/>
      <w:szCs w:val="16"/>
    </w:rPr>
  </w:style>
  <w:style w:type="character" w:customStyle="1" w:styleId="CharChar4">
    <w:name w:val="Char Char4"/>
    <w:uiPriority w:val="99"/>
    <w:rsid w:val="009900EE"/>
    <w:rPr>
      <w:rFonts w:ascii="Arial" w:hAnsi="Arial" w:cs="Arial"/>
      <w:sz w:val="22"/>
      <w:szCs w:val="22"/>
    </w:rPr>
  </w:style>
  <w:style w:type="character" w:customStyle="1" w:styleId="CharChar3">
    <w:name w:val="Char Char3"/>
    <w:uiPriority w:val="99"/>
    <w:rsid w:val="009900EE"/>
    <w:rPr>
      <w:b/>
      <w:bCs/>
      <w:sz w:val="24"/>
      <w:szCs w:val="24"/>
    </w:rPr>
  </w:style>
  <w:style w:type="character" w:customStyle="1" w:styleId="CharChar5">
    <w:name w:val="Char Char5"/>
    <w:uiPriority w:val="99"/>
    <w:rsid w:val="009900EE"/>
    <w:rPr>
      <w:rFonts w:ascii="Arial" w:hAnsi="Arial" w:cs="Arial"/>
      <w:sz w:val="22"/>
      <w:szCs w:val="22"/>
    </w:rPr>
  </w:style>
  <w:style w:type="character" w:customStyle="1" w:styleId="BMKBodyTextChar">
    <w:name w:val="BMK Body Text Char"/>
    <w:uiPriority w:val="99"/>
    <w:rsid w:val="009900EE"/>
    <w:rPr>
      <w:sz w:val="22"/>
      <w:szCs w:val="22"/>
      <w:lang w:val="en-GB" w:eastAsia="ar-SA" w:bidi="ar-SA"/>
    </w:rPr>
  </w:style>
  <w:style w:type="character" w:customStyle="1" w:styleId="BMKHeading2CharChar">
    <w:name w:val="BMK Heading 2 Char Char"/>
    <w:uiPriority w:val="99"/>
    <w:rsid w:val="009900EE"/>
    <w:rPr>
      <w:sz w:val="22"/>
      <w:szCs w:val="22"/>
      <w:lang w:val="en-GB" w:eastAsia="ar-SA" w:bidi="ar-SA"/>
    </w:rPr>
  </w:style>
  <w:style w:type="character" w:customStyle="1" w:styleId="CharChar1">
    <w:name w:val="Char Char1"/>
    <w:uiPriority w:val="99"/>
    <w:rsid w:val="009900EE"/>
    <w:rPr>
      <w:b/>
      <w:bCs/>
    </w:rPr>
  </w:style>
  <w:style w:type="character" w:customStyle="1" w:styleId="CharChar">
    <w:name w:val="Char Char"/>
    <w:uiPriority w:val="99"/>
    <w:rsid w:val="009900EE"/>
  </w:style>
  <w:style w:type="character" w:customStyle="1" w:styleId="WW-Znakiprzypiswkocowych">
    <w:name w:val="WW-Znaki przypisów końcowych"/>
    <w:uiPriority w:val="99"/>
    <w:rsid w:val="009900EE"/>
    <w:rPr>
      <w:vertAlign w:val="superscript"/>
    </w:rPr>
  </w:style>
  <w:style w:type="character" w:customStyle="1" w:styleId="CharChar2">
    <w:name w:val="Char Char2"/>
    <w:uiPriority w:val="99"/>
    <w:rsid w:val="009900EE"/>
  </w:style>
  <w:style w:type="character" w:customStyle="1" w:styleId="WW8Num1z0">
    <w:name w:val="WW8Num1z0"/>
    <w:qFormat/>
    <w:rsid w:val="009900EE"/>
    <w:rPr>
      <w:rFonts w:ascii="Symbol" w:hAnsi="Symbol" w:cs="Symbol"/>
    </w:rPr>
  </w:style>
  <w:style w:type="character" w:customStyle="1" w:styleId="WW8Num2z0">
    <w:name w:val="WW8Num2z0"/>
    <w:qFormat/>
    <w:rsid w:val="009900EE"/>
    <w:rPr>
      <w:rFonts w:ascii="Symbol" w:hAnsi="Symbol" w:cs="Symbol"/>
    </w:rPr>
  </w:style>
  <w:style w:type="character" w:customStyle="1" w:styleId="WW8Num2z1">
    <w:name w:val="WW8Num2z1"/>
    <w:qFormat/>
    <w:rsid w:val="009900EE"/>
    <w:rPr>
      <w:rFonts w:ascii="OpenSymbol" w:hAnsi="OpenSymbol" w:cs="OpenSymbol"/>
    </w:rPr>
  </w:style>
  <w:style w:type="character" w:customStyle="1" w:styleId="WW8Num11z2">
    <w:name w:val="WW8Num11z2"/>
    <w:uiPriority w:val="99"/>
    <w:qFormat/>
    <w:rsid w:val="009900EE"/>
    <w:rPr>
      <w:rFonts w:ascii="Wingdings" w:hAnsi="Wingdings" w:cs="Wingdings"/>
    </w:rPr>
  </w:style>
  <w:style w:type="character" w:customStyle="1" w:styleId="moz-txt-tag">
    <w:name w:val="moz-txt-tag"/>
    <w:uiPriority w:val="99"/>
    <w:rsid w:val="009900EE"/>
  </w:style>
  <w:style w:type="character" w:customStyle="1" w:styleId="ZnakZnak1">
    <w:name w:val="Znak Znak1"/>
    <w:uiPriority w:val="99"/>
    <w:rsid w:val="009900EE"/>
    <w:rPr>
      <w:sz w:val="24"/>
      <w:szCs w:val="24"/>
    </w:rPr>
  </w:style>
  <w:style w:type="paragraph" w:customStyle="1" w:styleId="Nagwek40">
    <w:name w:val="Nagłówek4"/>
    <w:basedOn w:val="Normalny"/>
    <w:next w:val="Tekstpodstawowy"/>
    <w:rsid w:val="009900EE"/>
    <w:pPr>
      <w:keepNext/>
      <w:spacing w:before="240" w:after="120"/>
    </w:pPr>
    <w:rPr>
      <w:rFonts w:ascii="Arial" w:hAnsi="Arial" w:cs="Arial"/>
      <w:sz w:val="28"/>
      <w:szCs w:val="28"/>
    </w:rPr>
  </w:style>
  <w:style w:type="paragraph" w:customStyle="1" w:styleId="Podpis4">
    <w:name w:val="Podpis4"/>
    <w:basedOn w:val="Normalny"/>
    <w:uiPriority w:val="99"/>
    <w:rsid w:val="009900EE"/>
    <w:pPr>
      <w:suppressLineNumbers/>
      <w:spacing w:before="120" w:after="120"/>
    </w:pPr>
    <w:rPr>
      <w:i/>
      <w:iCs/>
    </w:rPr>
  </w:style>
  <w:style w:type="paragraph" w:customStyle="1" w:styleId="Nagwek30">
    <w:name w:val="Nagłówek3"/>
    <w:basedOn w:val="Normalny"/>
    <w:next w:val="Tekstpodstawowy"/>
    <w:rsid w:val="009900EE"/>
    <w:pPr>
      <w:keepNext/>
      <w:spacing w:before="240" w:after="120"/>
    </w:pPr>
    <w:rPr>
      <w:rFonts w:ascii="Nimbus Sans L" w:hAnsi="Nimbus Sans L" w:cs="Nimbus Sans L"/>
      <w:sz w:val="28"/>
      <w:szCs w:val="28"/>
    </w:rPr>
  </w:style>
  <w:style w:type="paragraph" w:customStyle="1" w:styleId="Podpis3">
    <w:name w:val="Podpis3"/>
    <w:basedOn w:val="Normalny"/>
    <w:uiPriority w:val="99"/>
    <w:rsid w:val="009900EE"/>
    <w:pPr>
      <w:suppressLineNumbers/>
      <w:spacing w:before="120" w:after="120"/>
    </w:pPr>
    <w:rPr>
      <w:i/>
      <w:iCs/>
    </w:rPr>
  </w:style>
  <w:style w:type="paragraph" w:styleId="Podpis">
    <w:name w:val="Signature"/>
    <w:basedOn w:val="Normalny"/>
    <w:link w:val="PodpisZnak"/>
    <w:uiPriority w:val="99"/>
    <w:rsid w:val="009900EE"/>
    <w:pPr>
      <w:suppressLineNumbers/>
      <w:spacing w:before="120" w:after="120"/>
    </w:pPr>
    <w:rPr>
      <w:i/>
      <w:iCs/>
      <w:sz w:val="20"/>
      <w:szCs w:val="20"/>
    </w:rPr>
  </w:style>
  <w:style w:type="character" w:customStyle="1" w:styleId="PodpisZnak">
    <w:name w:val="Podpis Znak"/>
    <w:link w:val="Podpis"/>
    <w:uiPriority w:val="99"/>
    <w:semiHidden/>
    <w:rsid w:val="009900EE"/>
    <w:rPr>
      <w:i/>
      <w:iCs/>
      <w:lang w:eastAsia="ar-SA" w:bidi="ar-SA"/>
    </w:rPr>
  </w:style>
  <w:style w:type="paragraph" w:customStyle="1" w:styleId="WW-Podpis">
    <w:name w:val="WW-Podpis"/>
    <w:basedOn w:val="Normalny"/>
    <w:rsid w:val="009900EE"/>
    <w:pPr>
      <w:suppressLineNumbers/>
      <w:spacing w:before="120" w:after="120"/>
    </w:pPr>
    <w:rPr>
      <w:i/>
      <w:iCs/>
      <w:sz w:val="20"/>
      <w:szCs w:val="20"/>
    </w:rPr>
  </w:style>
  <w:style w:type="paragraph" w:customStyle="1" w:styleId="WW-Indeks">
    <w:name w:val="WW-Indeks"/>
    <w:basedOn w:val="Normalny"/>
    <w:uiPriority w:val="99"/>
    <w:rsid w:val="009900EE"/>
    <w:pPr>
      <w:suppressLineNumbers/>
    </w:pPr>
  </w:style>
  <w:style w:type="paragraph" w:customStyle="1" w:styleId="WW-Nagwek">
    <w:name w:val="WW-Nagłówek"/>
    <w:basedOn w:val="Normalny"/>
    <w:next w:val="Tekstpodstawowy"/>
    <w:uiPriority w:val="99"/>
    <w:rsid w:val="009900EE"/>
    <w:pPr>
      <w:keepNext/>
      <w:spacing w:before="240" w:after="120"/>
    </w:pPr>
    <w:rPr>
      <w:rFonts w:ascii="Arial" w:hAnsi="Arial" w:cs="Arial"/>
      <w:sz w:val="28"/>
      <w:szCs w:val="28"/>
    </w:rPr>
  </w:style>
  <w:style w:type="character" w:customStyle="1" w:styleId="TekstpodstawowywcityZnak1">
    <w:name w:val="Tekst podstawowy wcięty Znak1"/>
    <w:rsid w:val="009900EE"/>
    <w:rPr>
      <w:rFonts w:ascii="Times New Roman" w:hAnsi="Times New Roman" w:cs="Times New Roman"/>
      <w:sz w:val="20"/>
      <w:szCs w:val="20"/>
      <w:lang w:eastAsia="ar-SA" w:bidi="ar-SA"/>
    </w:rPr>
  </w:style>
  <w:style w:type="paragraph" w:customStyle="1" w:styleId="WW-Tekstpodstawowywcity2">
    <w:name w:val="WW-Tekst podstawowy wcięty 2"/>
    <w:basedOn w:val="Normalny"/>
    <w:uiPriority w:val="99"/>
    <w:rsid w:val="009900EE"/>
    <w:pPr>
      <w:ind w:left="360"/>
      <w:jc w:val="both"/>
    </w:pPr>
    <w:rPr>
      <w:rFonts w:ascii="Arial" w:hAnsi="Arial" w:cs="Arial"/>
    </w:rPr>
  </w:style>
  <w:style w:type="paragraph" w:customStyle="1" w:styleId="ProPublico">
    <w:name w:val="ProPublico"/>
    <w:uiPriority w:val="99"/>
    <w:rsid w:val="009900EE"/>
    <w:pPr>
      <w:spacing w:line="360" w:lineRule="auto"/>
    </w:pPr>
    <w:rPr>
      <w:rFonts w:ascii="Arial" w:hAnsi="Arial" w:cs="Arial"/>
      <w:sz w:val="22"/>
      <w:szCs w:val="22"/>
      <w:lang w:eastAsia="ar-SA"/>
    </w:rPr>
  </w:style>
  <w:style w:type="paragraph" w:customStyle="1" w:styleId="WW-Tekstpodstawowywcity3">
    <w:name w:val="WW-Tekst podstawowy wcięty 3"/>
    <w:basedOn w:val="Normalny"/>
    <w:uiPriority w:val="99"/>
    <w:rsid w:val="009900EE"/>
    <w:pPr>
      <w:spacing w:before="60"/>
      <w:ind w:left="284"/>
      <w:jc w:val="both"/>
    </w:pPr>
    <w:rPr>
      <w:color w:val="000000"/>
      <w:sz w:val="22"/>
      <w:szCs w:val="22"/>
    </w:rPr>
  </w:style>
  <w:style w:type="character" w:customStyle="1" w:styleId="StopkaZnak1">
    <w:name w:val="Stopka Znak1"/>
    <w:uiPriority w:val="99"/>
    <w:rsid w:val="009900EE"/>
    <w:rPr>
      <w:rFonts w:ascii="Times New Roman" w:hAnsi="Times New Roman" w:cs="Times New Roman"/>
      <w:sz w:val="20"/>
      <w:szCs w:val="20"/>
      <w:lang w:eastAsia="ar-SA" w:bidi="ar-SA"/>
    </w:rPr>
  </w:style>
  <w:style w:type="paragraph" w:customStyle="1" w:styleId="tekst">
    <w:name w:val="tekst"/>
    <w:basedOn w:val="Normalny"/>
    <w:uiPriority w:val="99"/>
    <w:rsid w:val="009900EE"/>
    <w:pPr>
      <w:spacing w:line="360" w:lineRule="atLeast"/>
      <w:ind w:firstLine="709"/>
      <w:jc w:val="both"/>
    </w:pPr>
    <w:rPr>
      <w:rFonts w:ascii="Arial" w:hAnsi="Arial" w:cs="Arial"/>
    </w:rPr>
  </w:style>
  <w:style w:type="paragraph" w:customStyle="1" w:styleId="leszek">
    <w:name w:val="leszek"/>
    <w:basedOn w:val="Normalny"/>
    <w:rsid w:val="009900EE"/>
    <w:pPr>
      <w:jc w:val="both"/>
    </w:pPr>
  </w:style>
  <w:style w:type="paragraph" w:customStyle="1" w:styleId="ust">
    <w:name w:val="ust"/>
    <w:uiPriority w:val="99"/>
    <w:rsid w:val="009900EE"/>
    <w:pPr>
      <w:spacing w:before="60" w:after="60"/>
      <w:ind w:left="426" w:hanging="284"/>
      <w:jc w:val="both"/>
    </w:pPr>
    <w:rPr>
      <w:sz w:val="24"/>
      <w:szCs w:val="24"/>
      <w:lang w:eastAsia="ar-SA"/>
    </w:rPr>
  </w:style>
  <w:style w:type="paragraph" w:customStyle="1" w:styleId="pkt1">
    <w:name w:val="pkt1"/>
    <w:basedOn w:val="Normalny"/>
    <w:uiPriority w:val="99"/>
    <w:rsid w:val="009900EE"/>
    <w:pPr>
      <w:spacing w:before="60" w:after="60"/>
      <w:ind w:left="850" w:hanging="425"/>
      <w:jc w:val="both"/>
    </w:pPr>
  </w:style>
  <w:style w:type="paragraph" w:customStyle="1" w:styleId="pkt">
    <w:name w:val="pkt"/>
    <w:basedOn w:val="Normalny"/>
    <w:uiPriority w:val="99"/>
    <w:rsid w:val="009900EE"/>
    <w:pPr>
      <w:spacing w:before="60" w:after="60"/>
      <w:ind w:left="851" w:hanging="295"/>
      <w:jc w:val="both"/>
    </w:pPr>
  </w:style>
  <w:style w:type="paragraph" w:customStyle="1" w:styleId="Wojtek">
    <w:name w:val="Wojtek"/>
    <w:basedOn w:val="Normalny"/>
    <w:uiPriority w:val="99"/>
    <w:rsid w:val="009900EE"/>
    <w:rPr>
      <w:rFonts w:ascii="Arial" w:hAnsi="Arial" w:cs="Arial"/>
    </w:rPr>
  </w:style>
  <w:style w:type="paragraph" w:customStyle="1" w:styleId="Mario">
    <w:name w:val="Mario"/>
    <w:basedOn w:val="Normalny"/>
    <w:rsid w:val="009900EE"/>
    <w:pPr>
      <w:spacing w:line="360" w:lineRule="auto"/>
      <w:jc w:val="both"/>
    </w:pPr>
    <w:rPr>
      <w:rFonts w:ascii="Arial" w:hAnsi="Arial" w:cs="Arial"/>
    </w:rPr>
  </w:style>
  <w:style w:type="character" w:customStyle="1" w:styleId="TytuZnak1">
    <w:name w:val="Tytuł Znak1"/>
    <w:uiPriority w:val="10"/>
    <w:qFormat/>
    <w:rsid w:val="009900EE"/>
    <w:rPr>
      <w:b/>
      <w:bCs/>
      <w:sz w:val="24"/>
      <w:szCs w:val="24"/>
      <w:lang w:eastAsia="ar-SA" w:bidi="ar-SA"/>
    </w:rPr>
  </w:style>
  <w:style w:type="paragraph" w:customStyle="1" w:styleId="WW-Zwykytekst">
    <w:name w:val="WW-Zwykły tekst"/>
    <w:basedOn w:val="Normalny"/>
    <w:uiPriority w:val="99"/>
    <w:rsid w:val="009900EE"/>
    <w:rPr>
      <w:rFonts w:ascii="Courier New" w:hAnsi="Courier New" w:cs="Courier New"/>
    </w:rPr>
  </w:style>
  <w:style w:type="character" w:customStyle="1" w:styleId="TekstprzypisudolnegoZnak1">
    <w:name w:val="Tekst przypisu dolnego Znak1"/>
    <w:uiPriority w:val="99"/>
    <w:qFormat/>
    <w:rsid w:val="009900EE"/>
    <w:rPr>
      <w:sz w:val="24"/>
      <w:szCs w:val="24"/>
      <w:lang w:eastAsia="ar-SA" w:bidi="ar-SA"/>
    </w:rPr>
  </w:style>
  <w:style w:type="paragraph" w:customStyle="1" w:styleId="WW-Plandokumentu">
    <w:name w:val="WW-Plan dokumentu"/>
    <w:basedOn w:val="Normalny"/>
    <w:uiPriority w:val="99"/>
    <w:rsid w:val="009900EE"/>
    <w:pPr>
      <w:shd w:val="clear" w:color="auto" w:fill="000080"/>
    </w:pPr>
    <w:rPr>
      <w:rFonts w:ascii="Tahoma" w:hAnsi="Tahoma" w:cs="Tahoma"/>
    </w:rPr>
  </w:style>
  <w:style w:type="paragraph" w:customStyle="1" w:styleId="WW-Zawartotabeli">
    <w:name w:val="WW-Zawartość tabeli"/>
    <w:basedOn w:val="Tekstpodstawowy"/>
    <w:uiPriority w:val="99"/>
    <w:rsid w:val="009900EE"/>
    <w:pPr>
      <w:suppressLineNumbers/>
      <w:spacing w:before="120" w:after="0"/>
      <w:jc w:val="both"/>
    </w:pPr>
    <w:rPr>
      <w:rFonts w:ascii="Arial" w:hAnsi="Arial" w:cs="Arial"/>
    </w:rPr>
  </w:style>
  <w:style w:type="paragraph" w:customStyle="1" w:styleId="WW-Nagwektabeli">
    <w:name w:val="WW-Nagłówek tabeli"/>
    <w:basedOn w:val="WW-Zawartotabeli"/>
    <w:uiPriority w:val="99"/>
    <w:rsid w:val="009900EE"/>
    <w:pPr>
      <w:jc w:val="center"/>
    </w:pPr>
    <w:rPr>
      <w:b/>
      <w:bCs/>
      <w:i/>
      <w:iCs/>
    </w:rPr>
  </w:style>
  <w:style w:type="paragraph" w:customStyle="1" w:styleId="WW-Indeks11111">
    <w:name w:val="WW-Indeks11111"/>
    <w:basedOn w:val="Normalny"/>
    <w:uiPriority w:val="99"/>
    <w:rsid w:val="009900EE"/>
    <w:pPr>
      <w:suppressLineNumbers/>
    </w:pPr>
  </w:style>
  <w:style w:type="paragraph" w:customStyle="1" w:styleId="FR2">
    <w:name w:val="FR2"/>
    <w:uiPriority w:val="99"/>
    <w:rsid w:val="009900EE"/>
    <w:pPr>
      <w:widowControl w:val="0"/>
      <w:ind w:left="2640"/>
    </w:pPr>
    <w:rPr>
      <w:b/>
      <w:bCs/>
      <w:sz w:val="32"/>
      <w:szCs w:val="32"/>
      <w:lang w:eastAsia="ar-SA"/>
    </w:rPr>
  </w:style>
  <w:style w:type="paragraph" w:customStyle="1" w:styleId="Style1">
    <w:name w:val="Style1"/>
    <w:basedOn w:val="Normalny"/>
    <w:uiPriority w:val="99"/>
    <w:rsid w:val="009900EE"/>
    <w:pPr>
      <w:tabs>
        <w:tab w:val="num" w:pos="720"/>
      </w:tabs>
      <w:ind w:left="720" w:hanging="360"/>
    </w:pPr>
  </w:style>
  <w:style w:type="paragraph" w:customStyle="1" w:styleId="1">
    <w:name w:val="1"/>
    <w:basedOn w:val="Normalny"/>
    <w:uiPriority w:val="99"/>
    <w:rsid w:val="009900EE"/>
    <w:pPr>
      <w:widowControl/>
      <w:tabs>
        <w:tab w:val="left" w:pos="713"/>
      </w:tabs>
      <w:spacing w:before="120"/>
      <w:ind w:left="4" w:hanging="4"/>
    </w:pPr>
    <w:rPr>
      <w:rFonts w:ascii="Arial" w:hAnsi="Arial" w:cs="Arial"/>
    </w:rPr>
  </w:style>
  <w:style w:type="paragraph" w:customStyle="1" w:styleId="H5A">
    <w:name w:val="H5 A"/>
    <w:basedOn w:val="Normalny"/>
    <w:uiPriority w:val="99"/>
    <w:rsid w:val="009900EE"/>
    <w:pPr>
      <w:widowControl/>
      <w:tabs>
        <w:tab w:val="left" w:pos="713"/>
      </w:tabs>
      <w:spacing w:before="120"/>
      <w:ind w:left="4" w:hanging="4"/>
    </w:pPr>
    <w:rPr>
      <w:rFonts w:ascii="Arial" w:hAnsi="Arial" w:cs="Arial"/>
    </w:rPr>
  </w:style>
  <w:style w:type="paragraph" w:customStyle="1" w:styleId="Zwykytekst1">
    <w:name w:val="Zwykły tekst1"/>
    <w:basedOn w:val="Normalny"/>
    <w:uiPriority w:val="99"/>
    <w:rsid w:val="009900EE"/>
    <w:pPr>
      <w:widowControl/>
    </w:pPr>
    <w:rPr>
      <w:rFonts w:ascii="Courier New" w:hAnsi="Courier New" w:cs="Courier New"/>
      <w:sz w:val="20"/>
      <w:szCs w:val="20"/>
    </w:rPr>
  </w:style>
  <w:style w:type="paragraph" w:customStyle="1" w:styleId="Tekstkomentarza2">
    <w:name w:val="Tekst komentarza2"/>
    <w:basedOn w:val="Normalny"/>
    <w:rsid w:val="009900EE"/>
    <w:rPr>
      <w:sz w:val="20"/>
      <w:szCs w:val="20"/>
    </w:rPr>
  </w:style>
  <w:style w:type="character" w:customStyle="1" w:styleId="TematkomentarzaZnak1">
    <w:name w:val="Temat komentarza Znak1"/>
    <w:uiPriority w:val="99"/>
    <w:qFormat/>
    <w:rsid w:val="009900EE"/>
    <w:rPr>
      <w:rFonts w:ascii="Times New Roman" w:hAnsi="Times New Roman" w:cs="Times New Roman"/>
      <w:b/>
      <w:bCs/>
      <w:sz w:val="20"/>
      <w:szCs w:val="20"/>
      <w:lang w:eastAsia="ar-SA" w:bidi="ar-SA"/>
    </w:rPr>
  </w:style>
  <w:style w:type="character" w:customStyle="1" w:styleId="TekstdymkaZnak1">
    <w:name w:val="Tekst dymka Znak1"/>
    <w:uiPriority w:val="99"/>
    <w:rsid w:val="009900EE"/>
    <w:rPr>
      <w:rFonts w:ascii="Tahoma" w:hAnsi="Tahoma" w:cs="Tahoma"/>
      <w:sz w:val="16"/>
      <w:szCs w:val="16"/>
      <w:lang w:eastAsia="ar-SA" w:bidi="ar-SA"/>
    </w:rPr>
  </w:style>
  <w:style w:type="character" w:customStyle="1" w:styleId="TekstprzypisukocowegoZnak1">
    <w:name w:val="Tekst przypisu końcowego Znak1"/>
    <w:rsid w:val="009900EE"/>
    <w:rPr>
      <w:rFonts w:ascii="Times New Roman" w:hAnsi="Times New Roman" w:cs="Times New Roman"/>
      <w:sz w:val="20"/>
      <w:szCs w:val="20"/>
      <w:lang w:eastAsia="ar-SA" w:bidi="ar-SA"/>
    </w:rPr>
  </w:style>
  <w:style w:type="paragraph" w:customStyle="1" w:styleId="ww-tekstpodstawowy20">
    <w:name w:val="ww-tekstpodstawowy2"/>
    <w:basedOn w:val="Normalny"/>
    <w:uiPriority w:val="99"/>
    <w:rsid w:val="009900EE"/>
    <w:pPr>
      <w:widowControl/>
      <w:spacing w:before="100" w:after="100"/>
    </w:pPr>
  </w:style>
  <w:style w:type="paragraph" w:customStyle="1" w:styleId="ZnakZnakZnakZnakZnakZnakZnakZnakZnakZnakZnakZnakZnakZnakZnak1ZnakZnakZnakZnak">
    <w:name w:val="Znak Znak Znak Znak Znak Znak Znak Znak Znak Znak Znak Znak Znak Znak Znak1 Znak Znak Znak Znak"/>
    <w:basedOn w:val="Normalny"/>
    <w:uiPriority w:val="99"/>
    <w:rsid w:val="009900EE"/>
    <w:pPr>
      <w:widowControl/>
      <w:tabs>
        <w:tab w:val="left" w:pos="713"/>
      </w:tabs>
      <w:spacing w:before="120"/>
      <w:ind w:left="4" w:hanging="4"/>
    </w:pPr>
    <w:rPr>
      <w:rFonts w:ascii="Arial" w:hAnsi="Arial" w:cs="Arial"/>
    </w:rPr>
  </w:style>
  <w:style w:type="paragraph" w:customStyle="1" w:styleId="Style38">
    <w:name w:val="Style38"/>
    <w:basedOn w:val="Normalny"/>
    <w:uiPriority w:val="99"/>
    <w:rsid w:val="009900EE"/>
    <w:pPr>
      <w:spacing w:line="256" w:lineRule="exact"/>
      <w:ind w:firstLine="706"/>
    </w:pPr>
    <w:rPr>
      <w:rFonts w:eastAsia="Batang"/>
    </w:rPr>
  </w:style>
  <w:style w:type="paragraph" w:customStyle="1" w:styleId="Normalny1">
    <w:name w:val="Normalny1"/>
    <w:uiPriority w:val="99"/>
    <w:qFormat/>
    <w:rsid w:val="009900EE"/>
    <w:pPr>
      <w:widowControl w:val="0"/>
      <w:spacing w:line="240" w:lineRule="atLeast"/>
    </w:pPr>
    <w:rPr>
      <w:sz w:val="24"/>
      <w:szCs w:val="24"/>
      <w:lang w:eastAsia="ar-SA"/>
    </w:rPr>
  </w:style>
  <w:style w:type="paragraph" w:customStyle="1" w:styleId="Nagwek21">
    <w:name w:val="Nagłówek2"/>
    <w:basedOn w:val="Normalny"/>
    <w:next w:val="Tekstpodstawowy"/>
    <w:rsid w:val="009900EE"/>
    <w:pPr>
      <w:keepNext/>
      <w:widowControl/>
      <w:spacing w:before="240" w:after="120"/>
    </w:pPr>
    <w:rPr>
      <w:rFonts w:ascii="Arial" w:eastAsia="MS Mincho" w:hAnsi="Arial" w:cs="Arial"/>
      <w:sz w:val="28"/>
      <w:szCs w:val="28"/>
    </w:rPr>
  </w:style>
  <w:style w:type="paragraph" w:customStyle="1" w:styleId="Podpis2">
    <w:name w:val="Podpis2"/>
    <w:basedOn w:val="Normalny"/>
    <w:uiPriority w:val="99"/>
    <w:rsid w:val="009900EE"/>
    <w:pPr>
      <w:widowControl/>
      <w:suppressLineNumbers/>
      <w:spacing w:before="120" w:after="120"/>
    </w:pPr>
    <w:rPr>
      <w:i/>
      <w:iCs/>
    </w:rPr>
  </w:style>
  <w:style w:type="paragraph" w:customStyle="1" w:styleId="Tekstpodstawowy33">
    <w:name w:val="Tekst podstawowy 33"/>
    <w:basedOn w:val="Normalny"/>
    <w:uiPriority w:val="99"/>
    <w:rsid w:val="009900EE"/>
    <w:pPr>
      <w:widowControl/>
      <w:jc w:val="both"/>
    </w:pPr>
    <w:rPr>
      <w:rFonts w:ascii="Arial" w:hAnsi="Arial" w:cs="Arial"/>
    </w:rPr>
  </w:style>
  <w:style w:type="paragraph" w:customStyle="1" w:styleId="Tekstpodstawowywcity33">
    <w:name w:val="Tekst podstawowy wcięty 33"/>
    <w:basedOn w:val="Normalny"/>
    <w:uiPriority w:val="99"/>
    <w:rsid w:val="009900EE"/>
    <w:pPr>
      <w:widowControl/>
      <w:spacing w:line="360" w:lineRule="auto"/>
      <w:ind w:firstLine="709"/>
      <w:jc w:val="both"/>
    </w:pPr>
    <w:rPr>
      <w:b/>
      <w:bCs/>
    </w:rPr>
  </w:style>
  <w:style w:type="paragraph" w:customStyle="1" w:styleId="CommentText1">
    <w:name w:val="Comment Text1"/>
    <w:basedOn w:val="Normalny"/>
    <w:uiPriority w:val="99"/>
    <w:rsid w:val="009900EE"/>
    <w:pPr>
      <w:widowControl/>
    </w:pPr>
    <w:rPr>
      <w:sz w:val="20"/>
      <w:szCs w:val="20"/>
    </w:rPr>
  </w:style>
  <w:style w:type="paragraph" w:customStyle="1" w:styleId="CommentSubject1">
    <w:name w:val="Comment Subject1"/>
    <w:basedOn w:val="CommentText1"/>
    <w:next w:val="CommentText1"/>
    <w:uiPriority w:val="99"/>
    <w:rsid w:val="009900EE"/>
    <w:rPr>
      <w:b/>
      <w:bCs/>
    </w:rPr>
  </w:style>
  <w:style w:type="paragraph" w:customStyle="1" w:styleId="Tekstdymka1">
    <w:name w:val="Tekst dymka1"/>
    <w:basedOn w:val="Normalny"/>
    <w:uiPriority w:val="99"/>
    <w:rsid w:val="009900EE"/>
    <w:pPr>
      <w:widowControl/>
    </w:pPr>
    <w:rPr>
      <w:rFonts w:ascii="Tahoma" w:hAnsi="Tahoma" w:cs="Tahoma"/>
      <w:sz w:val="16"/>
      <w:szCs w:val="16"/>
    </w:rPr>
  </w:style>
  <w:style w:type="paragraph" w:customStyle="1" w:styleId="BMKHeading1">
    <w:name w:val="BMK Heading 1"/>
    <w:basedOn w:val="BMKBodyText"/>
    <w:next w:val="Normalny"/>
    <w:uiPriority w:val="99"/>
    <w:rsid w:val="009900EE"/>
    <w:pPr>
      <w:tabs>
        <w:tab w:val="num" w:pos="360"/>
      </w:tabs>
      <w:ind w:left="360" w:hanging="360"/>
      <w:jc w:val="center"/>
    </w:pPr>
    <w:rPr>
      <w:b/>
      <w:bCs/>
      <w:caps/>
    </w:rPr>
  </w:style>
  <w:style w:type="paragraph" w:customStyle="1" w:styleId="BMKHeading2">
    <w:name w:val="BMK Heading 2"/>
    <w:basedOn w:val="BMKHeading1"/>
    <w:next w:val="Normalny"/>
    <w:rsid w:val="009900EE"/>
    <w:pPr>
      <w:jc w:val="both"/>
    </w:pPr>
    <w:rPr>
      <w:b w:val="0"/>
      <w:bCs w:val="0"/>
      <w:caps w:val="0"/>
    </w:rPr>
  </w:style>
  <w:style w:type="paragraph" w:customStyle="1" w:styleId="BMKHeading3">
    <w:name w:val="BMK Heading 3"/>
    <w:basedOn w:val="BMKHeading2"/>
    <w:next w:val="Normalny"/>
    <w:uiPriority w:val="99"/>
    <w:rsid w:val="009900EE"/>
    <w:pPr>
      <w:tabs>
        <w:tab w:val="left" w:pos="1065"/>
        <w:tab w:val="left" w:pos="3585"/>
      </w:tabs>
      <w:ind w:left="705" w:hanging="705"/>
    </w:pPr>
    <w:rPr>
      <w:b/>
      <w:bCs/>
    </w:rPr>
  </w:style>
  <w:style w:type="paragraph" w:customStyle="1" w:styleId="BMKHeading4">
    <w:name w:val="BMK Heading 4"/>
    <w:basedOn w:val="BMKHeading3"/>
    <w:next w:val="Normalny"/>
    <w:uiPriority w:val="99"/>
    <w:rsid w:val="009900EE"/>
    <w:pPr>
      <w:tabs>
        <w:tab w:val="left" w:pos="1410"/>
        <w:tab w:val="left" w:pos="4305"/>
      </w:tabs>
    </w:pPr>
  </w:style>
  <w:style w:type="paragraph" w:customStyle="1" w:styleId="BMKHeading5">
    <w:name w:val="BMK Heading 5"/>
    <w:basedOn w:val="BMKHeading4"/>
    <w:uiPriority w:val="99"/>
    <w:rsid w:val="009900EE"/>
    <w:pPr>
      <w:tabs>
        <w:tab w:val="left" w:pos="5025"/>
      </w:tabs>
    </w:pPr>
    <w:rPr>
      <w:b w:val="0"/>
      <w:bCs w:val="0"/>
    </w:rPr>
  </w:style>
  <w:style w:type="paragraph" w:customStyle="1" w:styleId="BMKHeading6">
    <w:name w:val="BMK Heading 6"/>
    <w:basedOn w:val="BMKHeading5"/>
    <w:uiPriority w:val="99"/>
    <w:rsid w:val="009900EE"/>
    <w:pPr>
      <w:tabs>
        <w:tab w:val="left" w:pos="5745"/>
      </w:tabs>
    </w:pPr>
  </w:style>
  <w:style w:type="paragraph" w:customStyle="1" w:styleId="BMKHeading7">
    <w:name w:val="BMK Heading 7"/>
    <w:basedOn w:val="BMKHeading6"/>
    <w:uiPriority w:val="99"/>
    <w:rsid w:val="009900EE"/>
    <w:pPr>
      <w:tabs>
        <w:tab w:val="left" w:pos="6465"/>
      </w:tabs>
    </w:pPr>
  </w:style>
  <w:style w:type="paragraph" w:customStyle="1" w:styleId="ZZSecurity">
    <w:name w:val="ZZ Security"/>
    <w:basedOn w:val="Nagwek"/>
    <w:uiPriority w:val="99"/>
    <w:rsid w:val="009900EE"/>
    <w:pPr>
      <w:widowControl/>
      <w:tabs>
        <w:tab w:val="center" w:pos="4820"/>
        <w:tab w:val="right" w:pos="10065"/>
      </w:tabs>
      <w:spacing w:before="120" w:after="120"/>
    </w:pPr>
    <w:rPr>
      <w:rFonts w:ascii="Book Antiqua" w:hAnsi="Book Antiqua" w:cs="Book Antiqua"/>
      <w:b/>
      <w:bCs/>
      <w:sz w:val="16"/>
      <w:szCs w:val="16"/>
      <w:lang w:val="en-US"/>
    </w:rPr>
  </w:style>
  <w:style w:type="paragraph" w:customStyle="1" w:styleId="xl63">
    <w:name w:val="xl63"/>
    <w:basedOn w:val="Normalny"/>
    <w:uiPriority w:val="99"/>
    <w:rsid w:val="009900EE"/>
    <w:pPr>
      <w:widowControl/>
      <w:spacing w:before="100" w:after="100"/>
    </w:pPr>
    <w:rPr>
      <w:rFonts w:ascii="Calibri" w:hAnsi="Calibri" w:cs="Calibri"/>
      <w:sz w:val="18"/>
      <w:szCs w:val="18"/>
    </w:rPr>
  </w:style>
  <w:style w:type="paragraph" w:customStyle="1" w:styleId="xl64">
    <w:name w:val="xl64"/>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65">
    <w:name w:val="xl65"/>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66">
    <w:name w:val="xl66"/>
    <w:basedOn w:val="Normalny"/>
    <w:uiPriority w:val="99"/>
    <w:rsid w:val="009900EE"/>
    <w:pPr>
      <w:widowControl/>
      <w:pBdr>
        <w:top w:val="single" w:sz="4" w:space="0" w:color="000000"/>
        <w:left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7">
    <w:name w:val="xl67"/>
    <w:basedOn w:val="Normalny"/>
    <w:uiPriority w:val="99"/>
    <w:rsid w:val="009900EE"/>
    <w:pPr>
      <w:widowControl/>
      <w:pBdr>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8">
    <w:name w:val="xl68"/>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9">
    <w:name w:val="xl69"/>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70">
    <w:name w:val="xl70"/>
    <w:basedOn w:val="Normalny"/>
    <w:uiPriority w:val="99"/>
    <w:rsid w:val="009900EE"/>
    <w:pPr>
      <w:widowControl/>
      <w:spacing w:before="100" w:after="100"/>
    </w:pPr>
    <w:rPr>
      <w:rFonts w:ascii="Calibri" w:hAnsi="Calibri" w:cs="Calibri"/>
      <w:color w:val="000000"/>
      <w:sz w:val="18"/>
      <w:szCs w:val="18"/>
    </w:rPr>
  </w:style>
  <w:style w:type="paragraph" w:customStyle="1" w:styleId="xl71">
    <w:name w:val="xl71"/>
    <w:basedOn w:val="Normalny"/>
    <w:uiPriority w:val="99"/>
    <w:rsid w:val="009900EE"/>
    <w:pPr>
      <w:widowControl/>
      <w:pBdr>
        <w:left w:val="single" w:sz="8" w:space="0" w:color="000000"/>
      </w:pBdr>
      <w:spacing w:before="100" w:after="100"/>
      <w:jc w:val="right"/>
    </w:pPr>
    <w:rPr>
      <w:rFonts w:ascii="Calibri" w:hAnsi="Calibri" w:cs="Calibri"/>
      <w:color w:val="000000"/>
      <w:sz w:val="18"/>
      <w:szCs w:val="18"/>
    </w:rPr>
  </w:style>
  <w:style w:type="paragraph" w:customStyle="1" w:styleId="xl72">
    <w:name w:val="xl72"/>
    <w:basedOn w:val="Normalny"/>
    <w:uiPriority w:val="99"/>
    <w:rsid w:val="009900EE"/>
    <w:pPr>
      <w:widowControl/>
      <w:pBdr>
        <w:top w:val="single" w:sz="8" w:space="0" w:color="000000"/>
        <w:left w:val="single" w:sz="8" w:space="0" w:color="000000"/>
      </w:pBdr>
      <w:spacing w:before="100" w:after="100"/>
      <w:jc w:val="right"/>
    </w:pPr>
    <w:rPr>
      <w:rFonts w:ascii="Calibri" w:hAnsi="Calibri" w:cs="Calibri"/>
      <w:color w:val="000000"/>
      <w:sz w:val="18"/>
      <w:szCs w:val="18"/>
    </w:rPr>
  </w:style>
  <w:style w:type="paragraph" w:customStyle="1" w:styleId="xl73">
    <w:name w:val="xl73"/>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4">
    <w:name w:val="xl74"/>
    <w:basedOn w:val="Normalny"/>
    <w:uiPriority w:val="99"/>
    <w:rsid w:val="009900EE"/>
    <w:pPr>
      <w:widowControl/>
      <w:pBdr>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5">
    <w:name w:val="xl75"/>
    <w:basedOn w:val="Normalny"/>
    <w:uiPriority w:val="99"/>
    <w:rsid w:val="009900EE"/>
    <w:pPr>
      <w:widowControl/>
      <w:pBdr>
        <w:top w:val="single" w:sz="4" w:space="0" w:color="000000"/>
        <w:bottom w:val="single" w:sz="4" w:space="0" w:color="000000"/>
      </w:pBdr>
      <w:spacing w:before="100" w:after="100"/>
    </w:pPr>
    <w:rPr>
      <w:rFonts w:ascii="Calibri" w:hAnsi="Calibri" w:cs="Calibri"/>
      <w:color w:val="000000"/>
      <w:sz w:val="18"/>
      <w:szCs w:val="18"/>
    </w:rPr>
  </w:style>
  <w:style w:type="paragraph" w:customStyle="1" w:styleId="xl76">
    <w:name w:val="xl76"/>
    <w:basedOn w:val="Normalny"/>
    <w:uiPriority w:val="99"/>
    <w:rsid w:val="009900EE"/>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77">
    <w:name w:val="xl77"/>
    <w:basedOn w:val="Normalny"/>
    <w:uiPriority w:val="99"/>
    <w:rsid w:val="009900EE"/>
    <w:pPr>
      <w:widowControl/>
      <w:pBdr>
        <w:top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78">
    <w:name w:val="xl78"/>
    <w:basedOn w:val="Normalny"/>
    <w:uiPriority w:val="99"/>
    <w:rsid w:val="009900EE"/>
    <w:pPr>
      <w:widowControl/>
      <w:pBdr>
        <w:bottom w:val="single" w:sz="4" w:space="0" w:color="000000"/>
      </w:pBdr>
      <w:spacing w:before="100" w:after="100"/>
    </w:pPr>
    <w:rPr>
      <w:rFonts w:ascii="Calibri" w:hAnsi="Calibri" w:cs="Calibri"/>
      <w:color w:val="000000"/>
      <w:sz w:val="18"/>
      <w:szCs w:val="18"/>
    </w:rPr>
  </w:style>
  <w:style w:type="paragraph" w:customStyle="1" w:styleId="xl79">
    <w:name w:val="xl79"/>
    <w:basedOn w:val="Normalny"/>
    <w:uiPriority w:val="99"/>
    <w:rsid w:val="009900EE"/>
    <w:pPr>
      <w:widowControl/>
      <w:pBdr>
        <w:top w:val="single" w:sz="4" w:space="0" w:color="000000"/>
        <w:left w:val="single" w:sz="4" w:space="0" w:color="000000"/>
        <w:right w:val="single" w:sz="4" w:space="0" w:color="000000"/>
      </w:pBdr>
      <w:spacing w:before="100" w:after="100"/>
    </w:pPr>
    <w:rPr>
      <w:rFonts w:ascii="Calibri" w:hAnsi="Calibri" w:cs="Calibri"/>
      <w:sz w:val="18"/>
      <w:szCs w:val="18"/>
    </w:rPr>
  </w:style>
  <w:style w:type="paragraph" w:customStyle="1" w:styleId="xl80">
    <w:name w:val="xl80"/>
    <w:basedOn w:val="Normalny"/>
    <w:uiPriority w:val="99"/>
    <w:rsid w:val="009900EE"/>
    <w:pPr>
      <w:widowControl/>
      <w:pBdr>
        <w:left w:val="single" w:sz="4" w:space="0" w:color="000000"/>
        <w:right w:val="single" w:sz="4" w:space="0" w:color="000000"/>
      </w:pBdr>
      <w:spacing w:before="100" w:after="100"/>
    </w:pPr>
    <w:rPr>
      <w:rFonts w:ascii="Calibri" w:hAnsi="Calibri" w:cs="Calibri"/>
      <w:sz w:val="18"/>
      <w:szCs w:val="18"/>
    </w:rPr>
  </w:style>
  <w:style w:type="paragraph" w:customStyle="1" w:styleId="xl81">
    <w:name w:val="xl81"/>
    <w:basedOn w:val="Normalny"/>
    <w:uiPriority w:val="99"/>
    <w:rsid w:val="009900EE"/>
    <w:pPr>
      <w:widowControl/>
      <w:pBdr>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82">
    <w:name w:val="xl82"/>
    <w:basedOn w:val="Normalny"/>
    <w:uiPriority w:val="99"/>
    <w:rsid w:val="009900EE"/>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3">
    <w:name w:val="xl83"/>
    <w:basedOn w:val="Normalny"/>
    <w:uiPriority w:val="99"/>
    <w:rsid w:val="009900EE"/>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84">
    <w:name w:val="xl84"/>
    <w:basedOn w:val="Normalny"/>
    <w:uiPriority w:val="99"/>
    <w:rsid w:val="009900EE"/>
    <w:pPr>
      <w:widowControl/>
      <w:pBdr>
        <w:left w:val="single" w:sz="4" w:space="0" w:color="000000"/>
      </w:pBdr>
      <w:spacing w:before="100" w:after="100"/>
    </w:pPr>
    <w:rPr>
      <w:rFonts w:ascii="Calibri" w:hAnsi="Calibri" w:cs="Calibri"/>
      <w:color w:val="000000"/>
      <w:sz w:val="18"/>
      <w:szCs w:val="18"/>
    </w:rPr>
  </w:style>
  <w:style w:type="paragraph" w:customStyle="1" w:styleId="xl85">
    <w:name w:val="xl85"/>
    <w:basedOn w:val="Normalny"/>
    <w:uiPriority w:val="99"/>
    <w:rsid w:val="009900EE"/>
    <w:pPr>
      <w:widowControl/>
      <w:pBdr>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6">
    <w:name w:val="xl86"/>
    <w:basedOn w:val="Normalny"/>
    <w:uiPriority w:val="99"/>
    <w:rsid w:val="009900EE"/>
    <w:pPr>
      <w:widowControl/>
      <w:pBdr>
        <w:top w:val="single" w:sz="4" w:space="0" w:color="000000"/>
      </w:pBdr>
      <w:spacing w:before="100" w:after="100"/>
    </w:pPr>
    <w:rPr>
      <w:rFonts w:ascii="Calibri" w:hAnsi="Calibri" w:cs="Calibri"/>
      <w:color w:val="000000"/>
      <w:sz w:val="18"/>
      <w:szCs w:val="18"/>
    </w:rPr>
  </w:style>
  <w:style w:type="paragraph" w:customStyle="1" w:styleId="xl87">
    <w:name w:val="xl87"/>
    <w:basedOn w:val="Normalny"/>
    <w:uiPriority w:val="99"/>
    <w:rsid w:val="009900EE"/>
    <w:pPr>
      <w:widowControl/>
      <w:pBdr>
        <w:top w:val="single" w:sz="4" w:space="0" w:color="000000"/>
        <w:bottom w:val="single" w:sz="8" w:space="0" w:color="000000"/>
      </w:pBdr>
      <w:spacing w:before="100" w:after="100"/>
    </w:pPr>
    <w:rPr>
      <w:rFonts w:ascii="Calibri" w:hAnsi="Calibri" w:cs="Calibri"/>
      <w:color w:val="000000"/>
      <w:sz w:val="18"/>
      <w:szCs w:val="18"/>
    </w:rPr>
  </w:style>
  <w:style w:type="paragraph" w:customStyle="1" w:styleId="xl88">
    <w:name w:val="xl88"/>
    <w:basedOn w:val="Normalny"/>
    <w:uiPriority w:val="99"/>
    <w:rsid w:val="009900EE"/>
    <w:pPr>
      <w:widowControl/>
      <w:pBdr>
        <w:top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89">
    <w:name w:val="xl89"/>
    <w:basedOn w:val="Normalny"/>
    <w:uiPriority w:val="99"/>
    <w:rsid w:val="009900EE"/>
    <w:pPr>
      <w:widowControl/>
      <w:pBdr>
        <w:top w:val="single" w:sz="8"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0">
    <w:name w:val="xl90"/>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1">
    <w:name w:val="xl91"/>
    <w:basedOn w:val="Normalny"/>
    <w:uiPriority w:val="99"/>
    <w:rsid w:val="009900EE"/>
    <w:pPr>
      <w:widowControl/>
      <w:pBdr>
        <w:top w:val="single" w:sz="8"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2">
    <w:name w:val="xl92"/>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3">
    <w:name w:val="xl93"/>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4">
    <w:name w:val="xl94"/>
    <w:basedOn w:val="Normalny"/>
    <w:uiPriority w:val="99"/>
    <w:rsid w:val="009900EE"/>
    <w:pPr>
      <w:widowControl/>
      <w:pBdr>
        <w:top w:val="single" w:sz="8"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5">
    <w:name w:val="xl95"/>
    <w:basedOn w:val="Normalny"/>
    <w:uiPriority w:val="99"/>
    <w:rsid w:val="009900EE"/>
    <w:pPr>
      <w:widowControl/>
      <w:pBdr>
        <w:top w:val="single" w:sz="4"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6">
    <w:name w:val="xl96"/>
    <w:basedOn w:val="Normalny"/>
    <w:uiPriority w:val="99"/>
    <w:rsid w:val="009900EE"/>
    <w:pPr>
      <w:widowControl/>
      <w:pBdr>
        <w:top w:val="single" w:sz="4"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7">
    <w:name w:val="xl97"/>
    <w:basedOn w:val="Normalny"/>
    <w:uiPriority w:val="99"/>
    <w:rsid w:val="009900EE"/>
    <w:pPr>
      <w:widowControl/>
      <w:pBdr>
        <w:top w:val="single" w:sz="4"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98">
    <w:name w:val="xl98"/>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99">
    <w:name w:val="xl99"/>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0">
    <w:name w:val="xl100"/>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01">
    <w:name w:val="xl101"/>
    <w:basedOn w:val="Normalny"/>
    <w:uiPriority w:val="99"/>
    <w:rsid w:val="009900EE"/>
    <w:pPr>
      <w:widowControl/>
      <w:pBdr>
        <w:top w:val="single" w:sz="4"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02">
    <w:name w:val="xl102"/>
    <w:basedOn w:val="Normalny"/>
    <w:uiPriority w:val="99"/>
    <w:rsid w:val="009900EE"/>
    <w:pPr>
      <w:widowControl/>
      <w:pBdr>
        <w:top w:val="single" w:sz="8" w:space="0" w:color="000000"/>
        <w:left w:val="single" w:sz="8"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3">
    <w:name w:val="xl103"/>
    <w:basedOn w:val="Normalny"/>
    <w:uiPriority w:val="99"/>
    <w:rsid w:val="009900EE"/>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4">
    <w:name w:val="xl104"/>
    <w:basedOn w:val="Normalny"/>
    <w:uiPriority w:val="99"/>
    <w:rsid w:val="009900EE"/>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5">
    <w:name w:val="xl105"/>
    <w:basedOn w:val="Normalny"/>
    <w:uiPriority w:val="99"/>
    <w:rsid w:val="009900EE"/>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6">
    <w:name w:val="xl106"/>
    <w:basedOn w:val="Normalny"/>
    <w:uiPriority w:val="99"/>
    <w:rsid w:val="009900EE"/>
    <w:pPr>
      <w:widowControl/>
      <w:pBdr>
        <w:top w:val="single" w:sz="8" w:space="0" w:color="000000"/>
        <w:left w:val="single" w:sz="4" w:space="0" w:color="000000"/>
        <w:bottom w:val="single" w:sz="8" w:space="0" w:color="000000"/>
        <w:right w:val="single" w:sz="8" w:space="0" w:color="000000"/>
      </w:pBdr>
      <w:shd w:val="clear" w:color="auto" w:fill="C0C0C0"/>
      <w:spacing w:before="100" w:after="100"/>
      <w:jc w:val="center"/>
    </w:pPr>
    <w:rPr>
      <w:rFonts w:ascii="Calibri" w:hAnsi="Calibri" w:cs="Calibri"/>
      <w:b/>
      <w:bCs/>
      <w:color w:val="000000"/>
      <w:sz w:val="18"/>
      <w:szCs w:val="18"/>
    </w:rPr>
  </w:style>
  <w:style w:type="paragraph" w:customStyle="1" w:styleId="xl107">
    <w:name w:val="xl107"/>
    <w:basedOn w:val="Normalny"/>
    <w:uiPriority w:val="99"/>
    <w:rsid w:val="009900EE"/>
    <w:pPr>
      <w:widowControl/>
      <w:pBdr>
        <w:top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8">
    <w:name w:val="xl108"/>
    <w:basedOn w:val="Normalny"/>
    <w:uiPriority w:val="99"/>
    <w:rsid w:val="009900EE"/>
    <w:pPr>
      <w:widowControl/>
      <w:pBdr>
        <w:top w:val="single" w:sz="8"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109">
    <w:name w:val="xl109"/>
    <w:basedOn w:val="Normalny"/>
    <w:uiPriority w:val="99"/>
    <w:rsid w:val="009900EE"/>
    <w:pPr>
      <w:widowControl/>
      <w:pBdr>
        <w:left w:val="single" w:sz="8" w:space="0" w:color="000000"/>
        <w:bottom w:val="single" w:sz="8" w:space="0" w:color="000000"/>
      </w:pBdr>
      <w:spacing w:before="100" w:after="100"/>
      <w:jc w:val="right"/>
    </w:pPr>
    <w:rPr>
      <w:rFonts w:ascii="Calibri" w:hAnsi="Calibri" w:cs="Calibri"/>
      <w:color w:val="000000"/>
      <w:sz w:val="18"/>
      <w:szCs w:val="18"/>
    </w:rPr>
  </w:style>
  <w:style w:type="paragraph" w:customStyle="1" w:styleId="xl110">
    <w:name w:val="xl110"/>
    <w:basedOn w:val="Normalny"/>
    <w:uiPriority w:val="99"/>
    <w:rsid w:val="009900EE"/>
    <w:pPr>
      <w:widowControl/>
      <w:pBdr>
        <w:top w:val="single" w:sz="8"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1">
    <w:name w:val="xl111"/>
    <w:basedOn w:val="Normalny"/>
    <w:uiPriority w:val="99"/>
    <w:rsid w:val="009900EE"/>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2">
    <w:name w:val="xl112"/>
    <w:basedOn w:val="Normalny"/>
    <w:uiPriority w:val="99"/>
    <w:rsid w:val="009900EE"/>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3">
    <w:name w:val="xl113"/>
    <w:basedOn w:val="Normalny"/>
    <w:uiPriority w:val="99"/>
    <w:rsid w:val="009900EE"/>
    <w:pPr>
      <w:widowControl/>
      <w:pBdr>
        <w:top w:val="single" w:sz="8"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4">
    <w:name w:val="xl114"/>
    <w:basedOn w:val="Normalny"/>
    <w:uiPriority w:val="99"/>
    <w:rsid w:val="009900EE"/>
    <w:pPr>
      <w:widowControl/>
      <w:pBdr>
        <w:top w:val="single" w:sz="8"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15">
    <w:name w:val="xl115"/>
    <w:basedOn w:val="Normalny"/>
    <w:uiPriority w:val="99"/>
    <w:rsid w:val="009900EE"/>
    <w:pPr>
      <w:widowControl/>
      <w:pBdr>
        <w:top w:val="single" w:sz="4" w:space="0" w:color="000000"/>
        <w:left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6">
    <w:name w:val="xl116"/>
    <w:basedOn w:val="Normalny"/>
    <w:uiPriority w:val="99"/>
    <w:rsid w:val="009900EE"/>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117">
    <w:name w:val="xl117"/>
    <w:basedOn w:val="Normalny"/>
    <w:uiPriority w:val="99"/>
    <w:rsid w:val="009900EE"/>
    <w:pPr>
      <w:widowControl/>
      <w:pBdr>
        <w:top w:val="single" w:sz="4" w:space="0" w:color="000000"/>
        <w:left w:val="single" w:sz="4" w:space="0" w:color="000000"/>
        <w:right w:val="single" w:sz="8" w:space="0" w:color="000000"/>
      </w:pBdr>
      <w:spacing w:before="100" w:after="100"/>
    </w:pPr>
    <w:rPr>
      <w:rFonts w:ascii="Calibri" w:hAnsi="Calibri" w:cs="Calibri"/>
      <w:sz w:val="18"/>
      <w:szCs w:val="18"/>
    </w:rPr>
  </w:style>
  <w:style w:type="paragraph" w:customStyle="1" w:styleId="xl118">
    <w:name w:val="xl118"/>
    <w:basedOn w:val="Normalny"/>
    <w:uiPriority w:val="99"/>
    <w:rsid w:val="009900EE"/>
    <w:pPr>
      <w:widowControl/>
      <w:pBdr>
        <w:top w:val="single" w:sz="8" w:space="0" w:color="000000"/>
        <w:left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19">
    <w:name w:val="xl119"/>
    <w:basedOn w:val="Normalny"/>
    <w:uiPriority w:val="99"/>
    <w:rsid w:val="009900EE"/>
    <w:pPr>
      <w:widowControl/>
      <w:pBdr>
        <w:top w:val="single" w:sz="4" w:space="0" w:color="000000"/>
        <w:left w:val="single" w:sz="8" w:space="0" w:color="000000"/>
        <w:bottom w:val="single" w:sz="4" w:space="0" w:color="000000"/>
        <w:right w:val="single" w:sz="4" w:space="0" w:color="000000"/>
      </w:pBdr>
      <w:spacing w:before="100" w:after="100"/>
      <w:jc w:val="center"/>
    </w:pPr>
  </w:style>
  <w:style w:type="paragraph" w:customStyle="1" w:styleId="xl120">
    <w:name w:val="xl120"/>
    <w:basedOn w:val="Normalny"/>
    <w:uiPriority w:val="99"/>
    <w:rsid w:val="009900EE"/>
    <w:pPr>
      <w:widowControl/>
      <w:pBdr>
        <w:top w:val="single" w:sz="4" w:space="0" w:color="000000"/>
        <w:left w:val="single" w:sz="8" w:space="0" w:color="000000"/>
        <w:bottom w:val="single" w:sz="8" w:space="0" w:color="000000"/>
        <w:right w:val="single" w:sz="4" w:space="0" w:color="000000"/>
      </w:pBdr>
      <w:spacing w:before="100" w:after="100"/>
      <w:jc w:val="center"/>
    </w:pPr>
  </w:style>
  <w:style w:type="paragraph" w:customStyle="1" w:styleId="xl121">
    <w:name w:val="xl121"/>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122">
    <w:name w:val="xl122"/>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123">
    <w:name w:val="xl123"/>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sz w:val="18"/>
      <w:szCs w:val="18"/>
    </w:rPr>
  </w:style>
  <w:style w:type="paragraph" w:customStyle="1" w:styleId="xl124">
    <w:name w:val="xl124"/>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sz w:val="18"/>
      <w:szCs w:val="18"/>
    </w:rPr>
  </w:style>
  <w:style w:type="paragraph" w:customStyle="1" w:styleId="xl125">
    <w:name w:val="xl125"/>
    <w:basedOn w:val="Normalny"/>
    <w:uiPriority w:val="99"/>
    <w:rsid w:val="009900EE"/>
    <w:pPr>
      <w:widowControl/>
      <w:pBdr>
        <w:top w:val="single" w:sz="8" w:space="0" w:color="000000"/>
      </w:pBdr>
      <w:spacing w:before="100" w:after="100"/>
      <w:jc w:val="center"/>
    </w:pPr>
    <w:rPr>
      <w:rFonts w:ascii="Calibri" w:hAnsi="Calibri" w:cs="Calibri"/>
      <w:color w:val="000000"/>
      <w:sz w:val="18"/>
      <w:szCs w:val="18"/>
    </w:rPr>
  </w:style>
  <w:style w:type="paragraph" w:customStyle="1" w:styleId="xl126">
    <w:name w:val="xl126"/>
    <w:basedOn w:val="Normalny"/>
    <w:uiPriority w:val="99"/>
    <w:rsid w:val="009900EE"/>
    <w:pPr>
      <w:widowControl/>
      <w:pBdr>
        <w:top w:val="single" w:sz="8"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7">
    <w:name w:val="xl127"/>
    <w:basedOn w:val="Normalny"/>
    <w:uiPriority w:val="99"/>
    <w:rsid w:val="009900EE"/>
    <w:pPr>
      <w:widowControl/>
      <w:spacing w:before="100" w:after="100"/>
      <w:jc w:val="center"/>
    </w:pPr>
    <w:rPr>
      <w:rFonts w:ascii="Calibri" w:hAnsi="Calibri" w:cs="Calibri"/>
      <w:color w:val="000000"/>
      <w:sz w:val="18"/>
      <w:szCs w:val="18"/>
    </w:rPr>
  </w:style>
  <w:style w:type="paragraph" w:customStyle="1" w:styleId="xl128">
    <w:name w:val="xl128"/>
    <w:basedOn w:val="Normalny"/>
    <w:uiPriority w:val="99"/>
    <w:rsid w:val="009900EE"/>
    <w:pPr>
      <w:widowControl/>
      <w:pBdr>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9">
    <w:name w:val="xl129"/>
    <w:basedOn w:val="Normalny"/>
    <w:uiPriority w:val="99"/>
    <w:rsid w:val="009900EE"/>
    <w:pPr>
      <w:widowControl/>
      <w:pBdr>
        <w:bottom w:val="single" w:sz="8" w:space="0" w:color="000000"/>
      </w:pBdr>
      <w:spacing w:before="100" w:after="100"/>
      <w:jc w:val="center"/>
    </w:pPr>
    <w:rPr>
      <w:rFonts w:ascii="Calibri" w:hAnsi="Calibri" w:cs="Calibri"/>
      <w:color w:val="000000"/>
      <w:sz w:val="18"/>
      <w:szCs w:val="18"/>
    </w:rPr>
  </w:style>
  <w:style w:type="paragraph" w:customStyle="1" w:styleId="xl130">
    <w:name w:val="xl130"/>
    <w:basedOn w:val="Normalny"/>
    <w:uiPriority w:val="99"/>
    <w:rsid w:val="009900EE"/>
    <w:pPr>
      <w:widowControl/>
      <w:pBdr>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1">
    <w:name w:val="xl131"/>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2">
    <w:name w:val="xl132"/>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3">
    <w:name w:val="xl133"/>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4">
    <w:name w:val="xl134"/>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5">
    <w:name w:val="xl135"/>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6">
    <w:name w:val="xl136"/>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7">
    <w:name w:val="xl137"/>
    <w:basedOn w:val="Normalny"/>
    <w:uiPriority w:val="99"/>
    <w:rsid w:val="009900EE"/>
    <w:pPr>
      <w:widowControl/>
      <w:pBdr>
        <w:top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8">
    <w:name w:val="xl138"/>
    <w:basedOn w:val="Normalny"/>
    <w:uiPriority w:val="99"/>
    <w:rsid w:val="009900EE"/>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9">
    <w:name w:val="xl139"/>
    <w:basedOn w:val="Normalny"/>
    <w:uiPriority w:val="99"/>
    <w:rsid w:val="009900EE"/>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40">
    <w:name w:val="xl140"/>
    <w:basedOn w:val="Normalny"/>
    <w:uiPriority w:val="99"/>
    <w:rsid w:val="009900EE"/>
    <w:pPr>
      <w:widowControl/>
      <w:pBdr>
        <w:top w:val="single" w:sz="4" w:space="0" w:color="000000"/>
        <w:left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1">
    <w:name w:val="xl141"/>
    <w:basedOn w:val="Normalny"/>
    <w:uiPriority w:val="99"/>
    <w:rsid w:val="009900EE"/>
    <w:pPr>
      <w:widowControl/>
      <w:pBdr>
        <w:top w:val="single" w:sz="4"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42">
    <w:name w:val="xl142"/>
    <w:basedOn w:val="Normalny"/>
    <w:uiPriority w:val="99"/>
    <w:rsid w:val="009900EE"/>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3">
    <w:name w:val="xl143"/>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144">
    <w:name w:val="xl144"/>
    <w:basedOn w:val="Normalny"/>
    <w:uiPriority w:val="99"/>
    <w:rsid w:val="009900EE"/>
    <w:pPr>
      <w:widowControl/>
      <w:pBdr>
        <w:top w:val="single" w:sz="4" w:space="0" w:color="000000"/>
        <w:left w:val="single" w:sz="4" w:space="0" w:color="000000"/>
        <w:bottom w:val="single" w:sz="8" w:space="0" w:color="000000"/>
        <w:right w:val="single" w:sz="4" w:space="0" w:color="000000"/>
      </w:pBdr>
      <w:spacing w:before="100" w:after="100"/>
      <w:jc w:val="center"/>
    </w:pPr>
  </w:style>
  <w:style w:type="paragraph" w:customStyle="1" w:styleId="xl145">
    <w:name w:val="xl145"/>
    <w:basedOn w:val="Normalny"/>
    <w:uiPriority w:val="99"/>
    <w:rsid w:val="009900EE"/>
    <w:pPr>
      <w:widowControl/>
      <w:spacing w:before="100" w:after="100"/>
      <w:jc w:val="center"/>
    </w:pPr>
    <w:rPr>
      <w:rFonts w:ascii="Calibri" w:hAnsi="Calibri" w:cs="Calibri"/>
      <w:sz w:val="18"/>
      <w:szCs w:val="18"/>
    </w:rPr>
  </w:style>
  <w:style w:type="paragraph" w:customStyle="1" w:styleId="xl146">
    <w:name w:val="xl146"/>
    <w:basedOn w:val="Normalny"/>
    <w:uiPriority w:val="99"/>
    <w:rsid w:val="009900EE"/>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Zawartoramki">
    <w:name w:val="Zawartość ramki"/>
    <w:basedOn w:val="Tekstpodstawowy"/>
    <w:uiPriority w:val="99"/>
    <w:rsid w:val="009900EE"/>
    <w:pPr>
      <w:widowControl/>
      <w:spacing w:after="0"/>
      <w:jc w:val="both"/>
    </w:pPr>
    <w:rPr>
      <w:rFonts w:ascii="Arial" w:hAnsi="Arial" w:cs="Arial"/>
      <w:sz w:val="22"/>
      <w:szCs w:val="22"/>
    </w:rPr>
  </w:style>
  <w:style w:type="paragraph" w:customStyle="1" w:styleId="Tekstkomentarza1">
    <w:name w:val="Tekst komentarza1"/>
    <w:basedOn w:val="Normalny"/>
    <w:qFormat/>
    <w:rsid w:val="009900EE"/>
    <w:pPr>
      <w:widowControl/>
    </w:pPr>
    <w:rPr>
      <w:sz w:val="20"/>
      <w:szCs w:val="20"/>
    </w:rPr>
  </w:style>
  <w:style w:type="character" w:customStyle="1" w:styleId="Tekstpodstawowywcity3Znak1">
    <w:name w:val="Tekst podstawowy wcięty 3 Znak1"/>
    <w:uiPriority w:val="99"/>
    <w:rsid w:val="009900EE"/>
    <w:rPr>
      <w:rFonts w:ascii="Times New Roman" w:hAnsi="Times New Roman" w:cs="Times New Roman"/>
      <w:sz w:val="16"/>
      <w:szCs w:val="16"/>
      <w:lang w:eastAsia="ar-SA" w:bidi="ar-SA"/>
    </w:rPr>
  </w:style>
  <w:style w:type="paragraph" w:customStyle="1" w:styleId="ZnakZnakZnakZnakZnakZnakZnakZnakZnak">
    <w:name w:val="Znak Znak Znak Znak Znak Znak Znak Znak Znak"/>
    <w:basedOn w:val="Normalny"/>
    <w:uiPriority w:val="99"/>
    <w:rsid w:val="009900EE"/>
    <w:pPr>
      <w:widowControl/>
      <w:tabs>
        <w:tab w:val="left" w:pos="709"/>
      </w:tabs>
      <w:spacing w:before="120"/>
      <w:ind w:left="4" w:hanging="4"/>
    </w:pPr>
    <w:rPr>
      <w:rFonts w:ascii="Arial" w:hAnsi="Arial" w:cs="Arial"/>
      <w:lang w:eastAsia="pl-PL"/>
    </w:rPr>
  </w:style>
  <w:style w:type="character" w:customStyle="1" w:styleId="Tekstpodstawowywcity2Znak1">
    <w:name w:val="Tekst podstawowy wcięty 2 Znak1"/>
    <w:rsid w:val="009900EE"/>
    <w:rPr>
      <w:sz w:val="24"/>
      <w:szCs w:val="24"/>
      <w:lang w:eastAsia="ar-SA" w:bidi="ar-SA"/>
    </w:rPr>
  </w:style>
  <w:style w:type="paragraph" w:styleId="Legenda">
    <w:name w:val="caption"/>
    <w:basedOn w:val="Normalny"/>
    <w:next w:val="Normalny"/>
    <w:link w:val="LegendaZnak"/>
    <w:qFormat/>
    <w:rsid w:val="009900EE"/>
    <w:pPr>
      <w:widowControl/>
      <w:spacing w:before="100"/>
      <w:ind w:left="-709" w:right="283"/>
    </w:pPr>
    <w:rPr>
      <w:lang w:eastAsia="pl-PL"/>
    </w:rPr>
  </w:style>
  <w:style w:type="paragraph" w:customStyle="1" w:styleId="ListParagraph1">
    <w:name w:val="List Paragraph1"/>
    <w:basedOn w:val="Normalny"/>
    <w:uiPriority w:val="99"/>
    <w:rsid w:val="009900EE"/>
    <w:pPr>
      <w:widowControl/>
      <w:spacing w:after="200" w:line="276" w:lineRule="auto"/>
      <w:ind w:left="720"/>
      <w:contextualSpacing/>
    </w:pPr>
    <w:rPr>
      <w:rFonts w:ascii="Calibri" w:hAnsi="Calibri" w:cs="Calibri"/>
      <w:sz w:val="22"/>
      <w:szCs w:val="22"/>
      <w:lang w:eastAsia="en-US"/>
    </w:rPr>
  </w:style>
  <w:style w:type="paragraph" w:customStyle="1" w:styleId="NoSpacing1">
    <w:name w:val="No Spacing1"/>
    <w:rsid w:val="009900EE"/>
    <w:rPr>
      <w:rFonts w:ascii="Calibri" w:hAnsi="Calibri" w:cs="Calibri"/>
      <w:sz w:val="22"/>
      <w:szCs w:val="22"/>
      <w:lang w:eastAsia="en-US"/>
    </w:rPr>
  </w:style>
  <w:style w:type="character" w:customStyle="1" w:styleId="apple-style-span">
    <w:name w:val="apple-style-span"/>
    <w:uiPriority w:val="99"/>
    <w:rsid w:val="009900EE"/>
  </w:style>
  <w:style w:type="paragraph" w:customStyle="1" w:styleId="Akapitzlist4">
    <w:name w:val="Akapit z listą4"/>
    <w:basedOn w:val="Normalny"/>
    <w:rsid w:val="009900EE"/>
    <w:pPr>
      <w:ind w:left="708"/>
    </w:pPr>
  </w:style>
  <w:style w:type="character" w:customStyle="1" w:styleId="Znak132">
    <w:name w:val="Znak132"/>
    <w:uiPriority w:val="99"/>
    <w:rsid w:val="009900EE"/>
    <w:rPr>
      <w:sz w:val="24"/>
      <w:szCs w:val="24"/>
      <w:lang w:eastAsia="ar-SA" w:bidi="ar-SA"/>
    </w:rPr>
  </w:style>
  <w:style w:type="character" w:customStyle="1" w:styleId="Znak131">
    <w:name w:val="Znak131"/>
    <w:uiPriority w:val="99"/>
    <w:rsid w:val="009900EE"/>
    <w:rPr>
      <w:sz w:val="24"/>
      <w:szCs w:val="24"/>
      <w:lang w:eastAsia="ar-SA" w:bidi="ar-SA"/>
    </w:rPr>
  </w:style>
  <w:style w:type="table" w:customStyle="1" w:styleId="Tabela-Siatka6">
    <w:name w:val="Tabela - Siatka6"/>
    <w:uiPriority w:val="99"/>
    <w:rsid w:val="009900EE"/>
    <w:pPr>
      <w:jc w:val="both"/>
    </w:pPr>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2">
    <w:name w:val="Tabela - Siatka12"/>
    <w:uiPriority w:val="99"/>
    <w:rsid w:val="009900EE"/>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2">
    <w:name w:val="Tabela - Siatka22"/>
    <w:uiPriority w:val="99"/>
    <w:rsid w:val="009900EE"/>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2">
    <w:name w:val="Tabela - Siatka32"/>
    <w:uiPriority w:val="99"/>
    <w:rsid w:val="009900EE"/>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2">
    <w:name w:val="Tabela - Siatka42"/>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1">
    <w:name w:val="Tabela - Siatka1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1">
    <w:name w:val="Tabela - Siatka2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1">
    <w:name w:val="Tabela - Siatka3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1">
    <w:name w:val="Tabela - Siatka5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ykonano">
    <w:name w:val="Wykonano"/>
    <w:basedOn w:val="Normalny"/>
    <w:uiPriority w:val="99"/>
    <w:rsid w:val="009900EE"/>
    <w:pPr>
      <w:widowControl/>
      <w:spacing w:line="300" w:lineRule="atLeast"/>
      <w:jc w:val="both"/>
    </w:pPr>
    <w:rPr>
      <w:sz w:val="20"/>
      <w:szCs w:val="20"/>
      <w:lang w:eastAsia="pl-PL"/>
    </w:rPr>
  </w:style>
  <w:style w:type="paragraph" w:customStyle="1" w:styleId="Akapitzlist6">
    <w:name w:val="Akapit z listą6"/>
    <w:basedOn w:val="Normalny"/>
    <w:uiPriority w:val="99"/>
    <w:qFormat/>
    <w:rsid w:val="009900EE"/>
    <w:pPr>
      <w:ind w:left="708"/>
    </w:pPr>
  </w:style>
  <w:style w:type="character" w:customStyle="1" w:styleId="Znak3Znak">
    <w:name w:val="Znak3 Znak"/>
    <w:uiPriority w:val="99"/>
    <w:rsid w:val="009900EE"/>
    <w:rPr>
      <w:sz w:val="24"/>
      <w:szCs w:val="24"/>
      <w:lang w:val="pl-PL" w:eastAsia="ar-SA" w:bidi="ar-SA"/>
    </w:rPr>
  </w:style>
  <w:style w:type="numbering" w:customStyle="1" w:styleId="WWNum29">
    <w:name w:val="WWNum29"/>
    <w:rsid w:val="009900EE"/>
    <w:pPr>
      <w:numPr>
        <w:numId w:val="14"/>
      </w:numPr>
    </w:pPr>
  </w:style>
  <w:style w:type="numbering" w:customStyle="1" w:styleId="11111111">
    <w:name w:val="1 / 1.1 / 1.1.111"/>
    <w:rsid w:val="009900EE"/>
    <w:pPr>
      <w:numPr>
        <w:numId w:val="8"/>
      </w:numPr>
    </w:pPr>
  </w:style>
  <w:style w:type="numbering" w:customStyle="1" w:styleId="111111211">
    <w:name w:val="1 / 1.1 / 1.1.1211"/>
    <w:rsid w:val="009900EE"/>
    <w:pPr>
      <w:numPr>
        <w:numId w:val="4"/>
      </w:numPr>
    </w:pPr>
  </w:style>
  <w:style w:type="character" w:customStyle="1" w:styleId="AkapitzlistZnak">
    <w:name w:val="Akapit z listą Znak"/>
    <w:aliases w:val="L1 Znak,Numerowanie Znak,Preambuła Znak,List Paragraph Znak,Akapit z listą8 Znak,Akapit z listą BS Znak,Numeracja 1 poziom Znak,Data wydania Znak,CW_Lista Znak,List bullet Znak,Kolorowa lista — akcent 11 Znak,Podsis rysunku Znak"/>
    <w:link w:val="Akapitzlist"/>
    <w:uiPriority w:val="99"/>
    <w:qFormat/>
    <w:rsid w:val="009900EE"/>
    <w:rPr>
      <w:sz w:val="24"/>
      <w:szCs w:val="24"/>
      <w:lang w:eastAsia="ar-SA"/>
    </w:rPr>
  </w:style>
  <w:style w:type="character" w:styleId="Tekstzastpczy">
    <w:name w:val="Placeholder Text"/>
    <w:basedOn w:val="Domylnaczcionkaakapitu"/>
    <w:uiPriority w:val="99"/>
    <w:semiHidden/>
    <w:rsid w:val="009900EE"/>
    <w:rPr>
      <w:color w:val="808080"/>
    </w:rPr>
  </w:style>
  <w:style w:type="numbering" w:customStyle="1" w:styleId="Styl221">
    <w:name w:val="Styl221"/>
    <w:uiPriority w:val="99"/>
    <w:rsid w:val="009900EE"/>
    <w:pPr>
      <w:numPr>
        <w:numId w:val="15"/>
      </w:numPr>
    </w:pPr>
  </w:style>
  <w:style w:type="numbering" w:customStyle="1" w:styleId="Styl22">
    <w:name w:val="Styl22"/>
    <w:uiPriority w:val="99"/>
    <w:rsid w:val="009900EE"/>
    <w:pPr>
      <w:numPr>
        <w:numId w:val="35"/>
      </w:numPr>
    </w:pPr>
  </w:style>
  <w:style w:type="paragraph" w:customStyle="1" w:styleId="NormalnyWeb1">
    <w:name w:val="Normalny (Web)1"/>
    <w:basedOn w:val="Normalny"/>
    <w:uiPriority w:val="99"/>
    <w:qFormat/>
    <w:rsid w:val="009900EE"/>
    <w:pPr>
      <w:spacing w:before="100" w:after="100" w:line="360" w:lineRule="atLeast"/>
      <w:jc w:val="both"/>
    </w:pPr>
    <w:rPr>
      <w:rFonts w:eastAsia="Arial" w:cs="Calibri"/>
      <w:sz w:val="22"/>
      <w:szCs w:val="20"/>
      <w:lang w:val="en-GB"/>
    </w:rPr>
  </w:style>
  <w:style w:type="paragraph" w:customStyle="1" w:styleId="Tekstprzypisudolnego1">
    <w:name w:val="Tekst przypisu dolnego1"/>
    <w:basedOn w:val="Normalny"/>
    <w:uiPriority w:val="99"/>
    <w:rsid w:val="009900EE"/>
    <w:rPr>
      <w:rFonts w:eastAsia="Arial" w:cs="Calibri"/>
      <w:sz w:val="22"/>
      <w:szCs w:val="20"/>
      <w:lang w:val="en-GB"/>
    </w:rPr>
  </w:style>
  <w:style w:type="character" w:customStyle="1" w:styleId="Teksttreci0">
    <w:name w:val="Tekst treści_"/>
    <w:link w:val="Teksttreci1"/>
    <w:rsid w:val="009900EE"/>
    <w:rPr>
      <w:shd w:val="clear" w:color="auto" w:fill="FFFFFF"/>
    </w:rPr>
  </w:style>
  <w:style w:type="paragraph" w:customStyle="1" w:styleId="Teksttreci1">
    <w:name w:val="Tekst treści1"/>
    <w:basedOn w:val="Normalny"/>
    <w:link w:val="Teksttreci0"/>
    <w:qFormat/>
    <w:rsid w:val="009900EE"/>
    <w:pPr>
      <w:shd w:val="clear" w:color="auto" w:fill="FFFFFF"/>
      <w:spacing w:after="300" w:line="313" w:lineRule="exact"/>
      <w:ind w:hanging="400"/>
    </w:pPr>
    <w:rPr>
      <w:sz w:val="20"/>
      <w:szCs w:val="20"/>
      <w:lang w:eastAsia="pl-PL"/>
    </w:rPr>
  </w:style>
  <w:style w:type="paragraph" w:customStyle="1" w:styleId="NormalnyWeb2">
    <w:name w:val="Normalny (Web)2"/>
    <w:basedOn w:val="Normalny"/>
    <w:rsid w:val="009900EE"/>
    <w:pPr>
      <w:spacing w:before="100" w:after="100" w:line="360" w:lineRule="atLeast"/>
      <w:jc w:val="both"/>
    </w:pPr>
    <w:rPr>
      <w:rFonts w:eastAsia="Arial" w:cs="Calibri"/>
      <w:sz w:val="22"/>
      <w:szCs w:val="20"/>
    </w:rPr>
  </w:style>
  <w:style w:type="paragraph" w:customStyle="1" w:styleId="Plandokumentu1">
    <w:name w:val="Plan dokumentu1"/>
    <w:basedOn w:val="Normalny"/>
    <w:link w:val="PlandokumentuZnak1"/>
    <w:uiPriority w:val="99"/>
    <w:semiHidden/>
    <w:rsid w:val="009900EE"/>
    <w:pPr>
      <w:widowControl/>
    </w:pPr>
    <w:rPr>
      <w:rFonts w:ascii="Tahoma" w:hAnsi="Tahoma"/>
      <w:sz w:val="16"/>
      <w:szCs w:val="16"/>
    </w:rPr>
  </w:style>
  <w:style w:type="character" w:customStyle="1" w:styleId="PlandokumentuZnak1">
    <w:name w:val="Plan dokumentu Znak1"/>
    <w:link w:val="Plandokumentu1"/>
    <w:uiPriority w:val="99"/>
    <w:semiHidden/>
    <w:rsid w:val="009900EE"/>
    <w:rPr>
      <w:rFonts w:ascii="Tahoma" w:hAnsi="Tahoma"/>
      <w:sz w:val="16"/>
      <w:szCs w:val="16"/>
      <w:lang w:eastAsia="ar-SA"/>
    </w:rPr>
  </w:style>
  <w:style w:type="character" w:customStyle="1" w:styleId="WW8Num1z2">
    <w:name w:val="WW8Num1z2"/>
    <w:rsid w:val="009900EE"/>
  </w:style>
  <w:style w:type="character" w:customStyle="1" w:styleId="WW8Num1z3">
    <w:name w:val="WW8Num1z3"/>
    <w:rsid w:val="009900EE"/>
  </w:style>
  <w:style w:type="character" w:customStyle="1" w:styleId="WW8Num1z5">
    <w:name w:val="WW8Num1z5"/>
    <w:rsid w:val="009900EE"/>
  </w:style>
  <w:style w:type="character" w:customStyle="1" w:styleId="WW8Num1z6">
    <w:name w:val="WW8Num1z6"/>
    <w:rsid w:val="009900EE"/>
  </w:style>
  <w:style w:type="character" w:customStyle="1" w:styleId="WW8Num1z7">
    <w:name w:val="WW8Num1z7"/>
    <w:rsid w:val="009900EE"/>
  </w:style>
  <w:style w:type="character" w:customStyle="1" w:styleId="WW8Num1z8">
    <w:name w:val="WW8Num1z8"/>
    <w:rsid w:val="009900EE"/>
  </w:style>
  <w:style w:type="character" w:customStyle="1" w:styleId="WW8Num4z2">
    <w:name w:val="WW8Num4z2"/>
    <w:rsid w:val="009900EE"/>
  </w:style>
  <w:style w:type="character" w:customStyle="1" w:styleId="WW8Num4z3">
    <w:name w:val="WW8Num4z3"/>
    <w:rsid w:val="009900EE"/>
  </w:style>
  <w:style w:type="character" w:customStyle="1" w:styleId="WW8Num4z4">
    <w:name w:val="WW8Num4z4"/>
    <w:rsid w:val="009900EE"/>
  </w:style>
  <w:style w:type="character" w:customStyle="1" w:styleId="WW8Num4z5">
    <w:name w:val="WW8Num4z5"/>
    <w:rsid w:val="009900EE"/>
  </w:style>
  <w:style w:type="character" w:customStyle="1" w:styleId="WW8Num4z6">
    <w:name w:val="WW8Num4z6"/>
    <w:rsid w:val="009900EE"/>
  </w:style>
  <w:style w:type="character" w:customStyle="1" w:styleId="WW8Num4z7">
    <w:name w:val="WW8Num4z7"/>
    <w:rsid w:val="009900EE"/>
  </w:style>
  <w:style w:type="character" w:customStyle="1" w:styleId="WW8Num4z8">
    <w:name w:val="WW8Num4z8"/>
    <w:rsid w:val="009900EE"/>
  </w:style>
  <w:style w:type="character" w:customStyle="1" w:styleId="WW8Num6z1">
    <w:name w:val="WW8Num6z1"/>
    <w:qFormat/>
    <w:rsid w:val="009900EE"/>
    <w:rPr>
      <w:rFonts w:ascii="OpenSymbol" w:hAnsi="OpenSymbol" w:cs="OpenSymbol"/>
    </w:rPr>
  </w:style>
  <w:style w:type="character" w:customStyle="1" w:styleId="WW8Num7z1">
    <w:name w:val="WW8Num7z1"/>
    <w:rsid w:val="009900EE"/>
    <w:rPr>
      <w:rFonts w:ascii="OpenSymbol" w:hAnsi="OpenSymbol" w:cs="OpenSymbol"/>
    </w:rPr>
  </w:style>
  <w:style w:type="character" w:customStyle="1" w:styleId="WW8Num8z1">
    <w:name w:val="WW8Num8z1"/>
    <w:qFormat/>
    <w:rsid w:val="009900EE"/>
    <w:rPr>
      <w:rFonts w:ascii="OpenSymbol" w:hAnsi="OpenSymbol" w:cs="OpenSymbol"/>
    </w:rPr>
  </w:style>
  <w:style w:type="character" w:customStyle="1" w:styleId="WW8Num12z1">
    <w:name w:val="WW8Num12z1"/>
    <w:qFormat/>
    <w:rsid w:val="009900EE"/>
    <w:rPr>
      <w:rFonts w:ascii="OpenSymbol" w:hAnsi="OpenSymbol" w:cs="OpenSymbol"/>
    </w:rPr>
  </w:style>
  <w:style w:type="character" w:customStyle="1" w:styleId="WW8Num13z1">
    <w:name w:val="WW8Num13z1"/>
    <w:qFormat/>
    <w:rsid w:val="009900EE"/>
    <w:rPr>
      <w:rFonts w:ascii="OpenSymbol" w:hAnsi="OpenSymbol" w:cs="OpenSymbol"/>
    </w:rPr>
  </w:style>
  <w:style w:type="character" w:customStyle="1" w:styleId="WW8Num16z3">
    <w:name w:val="WW8Num16z3"/>
    <w:rsid w:val="009900EE"/>
  </w:style>
  <w:style w:type="character" w:customStyle="1" w:styleId="WW8Num16z4">
    <w:name w:val="WW8Num16z4"/>
    <w:rsid w:val="009900EE"/>
  </w:style>
  <w:style w:type="character" w:customStyle="1" w:styleId="WW8Num16z5">
    <w:name w:val="WW8Num16z5"/>
    <w:rsid w:val="009900EE"/>
  </w:style>
  <w:style w:type="character" w:customStyle="1" w:styleId="WW8Num16z6">
    <w:name w:val="WW8Num16z6"/>
    <w:rsid w:val="009900EE"/>
  </w:style>
  <w:style w:type="character" w:customStyle="1" w:styleId="WW8Num16z7">
    <w:name w:val="WW8Num16z7"/>
    <w:rsid w:val="009900EE"/>
  </w:style>
  <w:style w:type="character" w:customStyle="1" w:styleId="WW8Num16z8">
    <w:name w:val="WW8Num16z8"/>
    <w:rsid w:val="009900EE"/>
  </w:style>
  <w:style w:type="character" w:customStyle="1" w:styleId="WW8Num17z3">
    <w:name w:val="WW8Num17z3"/>
    <w:qFormat/>
    <w:rsid w:val="009900EE"/>
  </w:style>
  <w:style w:type="character" w:customStyle="1" w:styleId="WW8Num17z4">
    <w:name w:val="WW8Num17z4"/>
    <w:qFormat/>
    <w:rsid w:val="009900EE"/>
  </w:style>
  <w:style w:type="character" w:customStyle="1" w:styleId="WW8Num17z5">
    <w:name w:val="WW8Num17z5"/>
    <w:qFormat/>
    <w:rsid w:val="009900EE"/>
  </w:style>
  <w:style w:type="character" w:customStyle="1" w:styleId="WW8Num17z6">
    <w:name w:val="WW8Num17z6"/>
    <w:qFormat/>
    <w:rsid w:val="009900EE"/>
  </w:style>
  <w:style w:type="character" w:customStyle="1" w:styleId="WW8Num17z7">
    <w:name w:val="WW8Num17z7"/>
    <w:qFormat/>
    <w:rsid w:val="009900EE"/>
  </w:style>
  <w:style w:type="character" w:customStyle="1" w:styleId="WW8Num17z8">
    <w:name w:val="WW8Num17z8"/>
    <w:qFormat/>
    <w:rsid w:val="009900EE"/>
  </w:style>
  <w:style w:type="character" w:customStyle="1" w:styleId="Znakinumeracji">
    <w:name w:val="Znaki numeracji"/>
    <w:rsid w:val="009900EE"/>
    <w:rPr>
      <w:sz w:val="18"/>
      <w:szCs w:val="18"/>
    </w:rPr>
  </w:style>
  <w:style w:type="character" w:customStyle="1" w:styleId="czeindeksu">
    <w:name w:val="Łącze indeksu"/>
    <w:rsid w:val="009900EE"/>
  </w:style>
  <w:style w:type="character" w:customStyle="1" w:styleId="Wpisgwnegoindeksu">
    <w:name w:val="Wpis głównego indeksu"/>
    <w:rsid w:val="009900EE"/>
    <w:rPr>
      <w:b/>
      <w:bCs/>
    </w:rPr>
  </w:style>
  <w:style w:type="character" w:customStyle="1" w:styleId="Znakiwypunktowania">
    <w:name w:val="Znaki wypunktowania"/>
    <w:qFormat/>
    <w:rsid w:val="009900EE"/>
    <w:rPr>
      <w:rFonts w:ascii="OpenSymbol" w:eastAsia="OpenSymbol" w:hAnsi="OpenSymbol" w:cs="OpenSymbol"/>
    </w:rPr>
  </w:style>
  <w:style w:type="character" w:customStyle="1" w:styleId="ListLabel6">
    <w:name w:val="ListLabel 6"/>
    <w:qFormat/>
    <w:rsid w:val="009900EE"/>
    <w:rPr>
      <w:rFonts w:ascii="Arial" w:hAnsi="Arial" w:cs="Times New Roman"/>
      <w:b/>
      <w:sz w:val="22"/>
    </w:rPr>
  </w:style>
  <w:style w:type="character" w:customStyle="1" w:styleId="Odwoaniedokomentarza3">
    <w:name w:val="Odwołanie do komentarza3"/>
    <w:qFormat/>
    <w:rsid w:val="009900EE"/>
    <w:rPr>
      <w:sz w:val="16"/>
      <w:szCs w:val="16"/>
    </w:rPr>
  </w:style>
  <w:style w:type="paragraph" w:customStyle="1" w:styleId="Nagwek50">
    <w:name w:val="Nagłówek5"/>
    <w:basedOn w:val="Normalny"/>
    <w:next w:val="Tekstpodstawowy"/>
    <w:rsid w:val="009900EE"/>
    <w:pPr>
      <w:keepNext/>
      <w:spacing w:before="240" w:after="120"/>
    </w:pPr>
    <w:rPr>
      <w:rFonts w:ascii="Liberation Sans" w:eastAsia="Microsoft YaHei" w:hAnsi="Liberation Sans" w:cs="Mangal"/>
      <w:sz w:val="28"/>
      <w:szCs w:val="28"/>
      <w:lang w:eastAsia="zh-CN" w:bidi="hi-IN"/>
    </w:rPr>
  </w:style>
  <w:style w:type="paragraph" w:customStyle="1" w:styleId="Legenda4">
    <w:name w:val="Legenda4"/>
    <w:basedOn w:val="Normalny"/>
    <w:rsid w:val="009900EE"/>
    <w:pPr>
      <w:suppressLineNumbers/>
      <w:spacing w:before="120" w:after="120"/>
    </w:pPr>
    <w:rPr>
      <w:rFonts w:ascii="Liberation Serif" w:eastAsia="SimSun" w:hAnsi="Liberation Serif" w:cs="Mangal"/>
      <w:i/>
      <w:iCs/>
      <w:lang w:eastAsia="zh-CN" w:bidi="hi-IN"/>
    </w:rPr>
  </w:style>
  <w:style w:type="paragraph" w:customStyle="1" w:styleId="Legenda3">
    <w:name w:val="Legenda3"/>
    <w:basedOn w:val="Normalny"/>
    <w:rsid w:val="009900EE"/>
    <w:pPr>
      <w:suppressLineNumbers/>
      <w:spacing w:before="120" w:after="120"/>
    </w:pPr>
    <w:rPr>
      <w:rFonts w:ascii="Liberation Serif" w:eastAsia="SimSun" w:hAnsi="Liberation Serif" w:cs="Mangal"/>
      <w:i/>
      <w:iCs/>
      <w:lang w:eastAsia="zh-CN" w:bidi="hi-IN"/>
    </w:rPr>
  </w:style>
  <w:style w:type="paragraph" w:customStyle="1" w:styleId="Legenda2">
    <w:name w:val="Legenda2"/>
    <w:basedOn w:val="Normalny"/>
    <w:rsid w:val="009900EE"/>
    <w:pPr>
      <w:suppressLineNumbers/>
      <w:spacing w:before="120" w:after="120"/>
    </w:pPr>
    <w:rPr>
      <w:rFonts w:ascii="Liberation Serif" w:eastAsia="SimSun" w:hAnsi="Liberation Serif" w:cs="Mangal"/>
      <w:i/>
      <w:iCs/>
      <w:lang w:eastAsia="zh-CN" w:bidi="hi-IN"/>
    </w:rPr>
  </w:style>
  <w:style w:type="paragraph" w:customStyle="1" w:styleId="Legenda1">
    <w:name w:val="Legenda1"/>
    <w:basedOn w:val="Normalny"/>
    <w:rsid w:val="009900EE"/>
    <w:pPr>
      <w:suppressLineNumbers/>
      <w:spacing w:before="120" w:after="120"/>
    </w:pPr>
    <w:rPr>
      <w:rFonts w:ascii="Liberation Serif" w:eastAsia="SimSun" w:hAnsi="Liberation Serif" w:cs="Mangal"/>
      <w:i/>
      <w:iCs/>
      <w:lang w:eastAsia="zh-CN" w:bidi="hi-IN"/>
    </w:rPr>
  </w:style>
  <w:style w:type="paragraph" w:customStyle="1" w:styleId="Nagwekwykazurde1">
    <w:name w:val="Nagłówek wykazu źródeł1"/>
    <w:basedOn w:val="Nagwek11"/>
    <w:rsid w:val="009900EE"/>
    <w:pPr>
      <w:numPr>
        <w:numId w:val="36"/>
      </w:numPr>
      <w:ind w:left="720" w:hanging="363"/>
    </w:pPr>
    <w:rPr>
      <w:rFonts w:ascii="Verdana" w:hAnsi="Verdana" w:cs="Verdana"/>
      <w:b/>
      <w:bCs/>
      <w:sz w:val="18"/>
      <w:szCs w:val="32"/>
      <w:lang w:eastAsia="zh-CN"/>
    </w:rPr>
  </w:style>
  <w:style w:type="paragraph" w:customStyle="1" w:styleId="Tekstwstpniesformatowany">
    <w:name w:val="Tekst wstępnie sformatowany"/>
    <w:basedOn w:val="Normalny"/>
    <w:rsid w:val="009900EE"/>
    <w:rPr>
      <w:rFonts w:ascii="Verdana" w:eastAsia="NSimSun" w:hAnsi="Verdana" w:cs="Liberation Mono"/>
      <w:sz w:val="18"/>
      <w:szCs w:val="20"/>
      <w:lang w:eastAsia="zh-CN" w:bidi="hi-IN"/>
    </w:rPr>
  </w:style>
  <w:style w:type="paragraph" w:customStyle="1" w:styleId="Nagwkiindeksuobiektu">
    <w:name w:val="Nagłówki indeksu obiektu"/>
    <w:basedOn w:val="Nagwek11"/>
    <w:rsid w:val="009900EE"/>
    <w:pPr>
      <w:suppressLineNumbers/>
    </w:pPr>
    <w:rPr>
      <w:rFonts w:ascii="Liberation Sans" w:hAnsi="Liberation Sans" w:cs="Mangal"/>
      <w:b/>
      <w:bCs/>
      <w:sz w:val="32"/>
      <w:szCs w:val="32"/>
      <w:lang w:eastAsia="zh-CN"/>
    </w:rPr>
  </w:style>
  <w:style w:type="paragraph" w:customStyle="1" w:styleId="Nagwek100">
    <w:name w:val="Nagłówek 10"/>
    <w:basedOn w:val="Nagwek11"/>
    <w:next w:val="Tekstpodstawowy"/>
    <w:rsid w:val="009900EE"/>
    <w:pPr>
      <w:tabs>
        <w:tab w:val="num" w:pos="720"/>
      </w:tabs>
      <w:spacing w:before="60" w:after="60"/>
      <w:ind w:left="720" w:hanging="360"/>
    </w:pPr>
    <w:rPr>
      <w:rFonts w:ascii="Liberation Sans" w:hAnsi="Liberation Sans" w:cs="Mangal"/>
      <w:b/>
      <w:bCs/>
      <w:sz w:val="21"/>
      <w:szCs w:val="21"/>
      <w:lang w:eastAsia="zh-CN"/>
    </w:rPr>
  </w:style>
  <w:style w:type="paragraph" w:customStyle="1" w:styleId="akapitzlistcxspdrugie">
    <w:name w:val="akapitzlistcxspdrugie"/>
    <w:basedOn w:val="Normalny"/>
    <w:rsid w:val="009900EE"/>
    <w:pPr>
      <w:spacing w:before="100" w:after="100" w:line="360" w:lineRule="atLeast"/>
      <w:jc w:val="both"/>
    </w:pPr>
    <w:rPr>
      <w:rFonts w:ascii="Liberation Serif" w:eastAsia="SimSun" w:hAnsi="Liberation Serif" w:cs="Mangal"/>
      <w:szCs w:val="20"/>
      <w:lang w:eastAsia="zh-CN" w:bidi="hi-IN"/>
    </w:rPr>
  </w:style>
  <w:style w:type="paragraph" w:customStyle="1" w:styleId="Nagweklisty">
    <w:name w:val="Nagłówek listy"/>
    <w:basedOn w:val="Normalny"/>
    <w:next w:val="Zawartolisty"/>
    <w:rsid w:val="009900EE"/>
    <w:rPr>
      <w:rFonts w:ascii="Liberation Serif" w:eastAsia="SimSun" w:hAnsi="Liberation Serif" w:cs="Mangal"/>
      <w:lang w:eastAsia="zh-CN" w:bidi="hi-IN"/>
    </w:rPr>
  </w:style>
  <w:style w:type="paragraph" w:customStyle="1" w:styleId="Zawartolisty">
    <w:name w:val="Zawartość listy"/>
    <w:basedOn w:val="Normalny"/>
    <w:rsid w:val="009900EE"/>
    <w:pPr>
      <w:ind w:left="567"/>
    </w:pPr>
    <w:rPr>
      <w:rFonts w:ascii="Liberation Serif" w:eastAsia="SimSun" w:hAnsi="Liberation Serif" w:cs="Mangal"/>
      <w:lang w:eastAsia="zh-CN" w:bidi="hi-IN"/>
    </w:rPr>
  </w:style>
  <w:style w:type="paragraph" w:customStyle="1" w:styleId="Tekstkomentarza3">
    <w:name w:val="Tekst komentarza3"/>
    <w:basedOn w:val="Normalny"/>
    <w:rsid w:val="009900EE"/>
    <w:rPr>
      <w:rFonts w:ascii="Liberation Serif" w:eastAsia="SimSun" w:hAnsi="Liberation Serif" w:cs="Mangal"/>
      <w:sz w:val="20"/>
      <w:szCs w:val="18"/>
      <w:lang w:eastAsia="zh-CN" w:bidi="hi-IN"/>
    </w:rPr>
  </w:style>
  <w:style w:type="character" w:customStyle="1" w:styleId="blchvalue">
    <w:name w:val="bl_ch_value"/>
    <w:rsid w:val="009900EE"/>
  </w:style>
  <w:style w:type="paragraph" w:customStyle="1" w:styleId="Punkt0">
    <w:name w:val="Punkt"/>
    <w:basedOn w:val="Tekstpodstawowy"/>
    <w:uiPriority w:val="99"/>
    <w:qFormat/>
    <w:rsid w:val="009900EE"/>
    <w:pPr>
      <w:widowControl/>
      <w:spacing w:after="160"/>
      <w:jc w:val="both"/>
    </w:pPr>
    <w:rPr>
      <w:rFonts w:ascii="Tahoma" w:hAnsi="Tahoma"/>
      <w:sz w:val="20"/>
      <w:lang w:eastAsia="pl-PL"/>
    </w:rPr>
  </w:style>
  <w:style w:type="paragraph" w:customStyle="1" w:styleId="Podpunkt">
    <w:name w:val="Podpunkt"/>
    <w:basedOn w:val="Punkt0"/>
    <w:uiPriority w:val="99"/>
    <w:qFormat/>
    <w:rsid w:val="009900EE"/>
  </w:style>
  <w:style w:type="character" w:customStyle="1" w:styleId="WW8Num56z0">
    <w:name w:val="WW8Num56z0"/>
    <w:qFormat/>
    <w:rsid w:val="009900EE"/>
    <w:rPr>
      <w:strike w:val="0"/>
    </w:rPr>
  </w:style>
  <w:style w:type="character" w:customStyle="1" w:styleId="Kolorowalistaakcent1Znak">
    <w:name w:val="Kolorowa lista — akcent 1 Znak"/>
    <w:link w:val="Kolorowalistaakcent12"/>
    <w:uiPriority w:val="34"/>
    <w:qFormat/>
    <w:rsid w:val="009900EE"/>
    <w:rPr>
      <w:sz w:val="24"/>
    </w:rPr>
  </w:style>
  <w:style w:type="paragraph" w:customStyle="1" w:styleId="Kolorowalistaakcent12">
    <w:name w:val="Kolorowa lista — akcent 12"/>
    <w:basedOn w:val="Normalny"/>
    <w:link w:val="Kolorowalistaakcent1Znak"/>
    <w:uiPriority w:val="34"/>
    <w:qFormat/>
    <w:rsid w:val="009900EE"/>
    <w:pPr>
      <w:ind w:left="708"/>
    </w:pPr>
    <w:rPr>
      <w:szCs w:val="20"/>
      <w:lang w:eastAsia="pl-PL"/>
    </w:rPr>
  </w:style>
  <w:style w:type="character" w:customStyle="1" w:styleId="product-specshighlights-desc">
    <w:name w:val="product-specs__highlights-desc"/>
    <w:basedOn w:val="Domylnaczcionkaakapitu"/>
    <w:rsid w:val="009900EE"/>
  </w:style>
  <w:style w:type="character" w:customStyle="1" w:styleId="shortspec">
    <w:name w:val="shortspec"/>
    <w:basedOn w:val="Domylnaczcionkaakapitu"/>
    <w:rsid w:val="009900EE"/>
  </w:style>
  <w:style w:type="paragraph" w:customStyle="1" w:styleId="redniasiatka1akcent21">
    <w:name w:val="Średnia siatka 1 — akcent 21"/>
    <w:basedOn w:val="Normalny"/>
    <w:uiPriority w:val="34"/>
    <w:qFormat/>
    <w:rsid w:val="009900EE"/>
    <w:pPr>
      <w:ind w:left="708"/>
    </w:pPr>
    <w:rPr>
      <w:szCs w:val="20"/>
    </w:rPr>
  </w:style>
  <w:style w:type="character" w:customStyle="1" w:styleId="TekstkomentarzaZnak4">
    <w:name w:val="Tekst komentarza Znak4"/>
    <w:uiPriority w:val="99"/>
    <w:semiHidden/>
    <w:rsid w:val="009900EE"/>
    <w:rPr>
      <w:lang w:eastAsia="ar-SA"/>
    </w:rPr>
  </w:style>
  <w:style w:type="character" w:customStyle="1" w:styleId="paragraphpunkt1">
    <w:name w:val="paragraphpunkt1"/>
    <w:rsid w:val="009900EE"/>
    <w:rPr>
      <w:b/>
      <w:bCs/>
    </w:rPr>
  </w:style>
  <w:style w:type="paragraph" w:customStyle="1" w:styleId="Styl2">
    <w:name w:val="Styl2"/>
    <w:basedOn w:val="Normalny"/>
    <w:next w:val="Tekstpodstawowy"/>
    <w:qFormat/>
    <w:rsid w:val="009900EE"/>
    <w:pPr>
      <w:widowControl/>
      <w:numPr>
        <w:ilvl w:val="1"/>
        <w:numId w:val="37"/>
      </w:numPr>
      <w:jc w:val="both"/>
    </w:pPr>
    <w:rPr>
      <w:rFonts w:ascii="Arial" w:hAnsi="Arial"/>
      <w:lang w:eastAsia="pl-PL"/>
    </w:rPr>
  </w:style>
  <w:style w:type="paragraph" w:customStyle="1" w:styleId="Styl3">
    <w:name w:val="Styl3"/>
    <w:basedOn w:val="Normalny"/>
    <w:next w:val="Tekstpodstawowy"/>
    <w:qFormat/>
    <w:rsid w:val="009900EE"/>
    <w:pPr>
      <w:widowControl/>
      <w:numPr>
        <w:numId w:val="38"/>
      </w:numPr>
      <w:jc w:val="both"/>
    </w:pPr>
    <w:rPr>
      <w:rFonts w:ascii="Arial" w:hAnsi="Arial"/>
      <w:b/>
      <w:lang w:eastAsia="pl-PL"/>
    </w:rPr>
  </w:style>
  <w:style w:type="paragraph" w:customStyle="1" w:styleId="BodyTextIndent31">
    <w:name w:val="Body Text Indent 31"/>
    <w:basedOn w:val="Normalny"/>
    <w:rsid w:val="009900EE"/>
    <w:pPr>
      <w:widowControl/>
      <w:spacing w:line="360" w:lineRule="auto"/>
      <w:ind w:firstLine="426"/>
      <w:jc w:val="both"/>
    </w:pPr>
    <w:rPr>
      <w:szCs w:val="20"/>
      <w:lang w:eastAsia="pl-PL"/>
    </w:rPr>
  </w:style>
  <w:style w:type="character" w:customStyle="1" w:styleId="biggertext">
    <w:name w:val="biggertext"/>
    <w:qFormat/>
    <w:rsid w:val="009900EE"/>
  </w:style>
  <w:style w:type="paragraph" w:customStyle="1" w:styleId="Styl">
    <w:name w:val="Styl"/>
    <w:qFormat/>
    <w:rsid w:val="009900EE"/>
    <w:pPr>
      <w:widowControl w:val="0"/>
    </w:pPr>
    <w:rPr>
      <w:rFonts w:ascii="Arial" w:hAnsi="Arial" w:cs="Arial"/>
      <w:sz w:val="24"/>
      <w:szCs w:val="24"/>
    </w:rPr>
  </w:style>
  <w:style w:type="paragraph" w:customStyle="1" w:styleId="Standardowy0">
    <w:name w:val="Standardowyó…?."/>
    <w:qFormat/>
    <w:rsid w:val="009900EE"/>
    <w:pPr>
      <w:widowControl w:val="0"/>
    </w:pPr>
  </w:style>
  <w:style w:type="character" w:customStyle="1" w:styleId="naglowkipomaranczowy">
    <w:name w:val="naglowkipomaranczowy"/>
    <w:qFormat/>
    <w:rsid w:val="009900EE"/>
  </w:style>
  <w:style w:type="character" w:customStyle="1" w:styleId="main">
    <w:name w:val="main"/>
    <w:qFormat/>
    <w:rsid w:val="009900EE"/>
  </w:style>
  <w:style w:type="character" w:customStyle="1" w:styleId="Tekstpodstawowy2Znak1">
    <w:name w:val="Tekst podstawowy 2 Znak1"/>
    <w:uiPriority w:val="99"/>
    <w:rsid w:val="009900EE"/>
    <w:rPr>
      <w:rFonts w:ascii="Times New Roman" w:eastAsia="Times New Roman" w:hAnsi="Times New Roman" w:cs="Times New Roman"/>
      <w:sz w:val="24"/>
      <w:szCs w:val="20"/>
      <w:lang w:eastAsia="ar-SA"/>
    </w:rPr>
  </w:style>
  <w:style w:type="table" w:customStyle="1" w:styleId="Tabela-Siatka7">
    <w:name w:val="Tabela - Siatka7"/>
    <w:basedOn w:val="Standardowy"/>
    <w:next w:val="Tabela-Siatka"/>
    <w:uiPriority w:val="39"/>
    <w:rsid w:val="009900E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kontynuacja2">
    <w:name w:val="List Continue 2"/>
    <w:basedOn w:val="Normalny"/>
    <w:rsid w:val="009900EE"/>
    <w:pPr>
      <w:widowControl/>
      <w:spacing w:before="90" w:after="120" w:line="380" w:lineRule="atLeast"/>
      <w:jc w:val="both"/>
    </w:pPr>
    <w:rPr>
      <w:rFonts w:ascii="Calibri" w:hAnsi="Calibri"/>
      <w:sz w:val="25"/>
      <w:szCs w:val="40"/>
      <w:lang w:eastAsia="pl-PL"/>
    </w:rPr>
  </w:style>
  <w:style w:type="character" w:customStyle="1" w:styleId="Stopka0">
    <w:name w:val="Stopka_"/>
    <w:link w:val="Stopka2"/>
    <w:rsid w:val="009900EE"/>
    <w:rPr>
      <w:sz w:val="17"/>
      <w:szCs w:val="17"/>
      <w:shd w:val="clear" w:color="auto" w:fill="FFFFFF"/>
    </w:rPr>
  </w:style>
  <w:style w:type="character" w:customStyle="1" w:styleId="Stopka1">
    <w:name w:val="Stopka1"/>
    <w:rsid w:val="009900EE"/>
    <w:rPr>
      <w:rFonts w:ascii="Times New Roman" w:eastAsia="Times New Roman" w:hAnsi="Times New Roman" w:cs="Times New Roman"/>
      <w:b w:val="0"/>
      <w:bCs w:val="0"/>
      <w:i w:val="0"/>
      <w:iCs w:val="0"/>
      <w:smallCaps w:val="0"/>
      <w:strike w:val="0"/>
      <w:color w:val="000000"/>
      <w:spacing w:val="0"/>
      <w:position w:val="0"/>
      <w:sz w:val="17"/>
      <w:szCs w:val="17"/>
      <w:u w:val="none"/>
    </w:rPr>
  </w:style>
  <w:style w:type="paragraph" w:customStyle="1" w:styleId="Stopka2">
    <w:name w:val="Stopka2"/>
    <w:basedOn w:val="Normalny"/>
    <w:link w:val="Stopka0"/>
    <w:qFormat/>
    <w:rsid w:val="009900EE"/>
    <w:pPr>
      <w:shd w:val="clear" w:color="auto" w:fill="FFFFFF"/>
      <w:spacing w:line="0" w:lineRule="atLeast"/>
    </w:pPr>
    <w:rPr>
      <w:sz w:val="17"/>
      <w:szCs w:val="17"/>
      <w:lang w:eastAsia="pl-PL"/>
    </w:rPr>
  </w:style>
  <w:style w:type="character" w:customStyle="1" w:styleId="highlight">
    <w:name w:val="highlight"/>
    <w:rsid w:val="009900EE"/>
  </w:style>
  <w:style w:type="numbering" w:customStyle="1" w:styleId="Zaimportowanystyl521">
    <w:name w:val="Zaimportowany styl 521"/>
    <w:rsid w:val="009900EE"/>
    <w:pPr>
      <w:numPr>
        <w:numId w:val="39"/>
      </w:numPr>
    </w:pPr>
  </w:style>
  <w:style w:type="character" w:customStyle="1" w:styleId="Teksttreci54">
    <w:name w:val="Tekst treści (5) + 4"/>
    <w:uiPriority w:val="99"/>
    <w:rsid w:val="009900EE"/>
    <w:rPr>
      <w:rFonts w:ascii="Arial" w:hAnsi="Arial" w:cs="Arial"/>
      <w:i/>
      <w:iCs/>
      <w:color w:val="000000"/>
      <w:spacing w:val="0"/>
      <w:position w:val="0"/>
      <w:sz w:val="9"/>
      <w:szCs w:val="9"/>
      <w:u w:val="none"/>
      <w:lang w:val="pl-PL"/>
    </w:rPr>
  </w:style>
  <w:style w:type="character" w:customStyle="1" w:styleId="ListParagraphChar">
    <w:name w:val="List Paragraph Char"/>
    <w:link w:val="Akapitzlist1"/>
    <w:rsid w:val="009900EE"/>
    <w:rPr>
      <w:sz w:val="24"/>
      <w:szCs w:val="24"/>
      <w:lang w:eastAsia="ar-SA"/>
    </w:rPr>
  </w:style>
  <w:style w:type="character" w:customStyle="1" w:styleId="lrzxr">
    <w:name w:val="lrzxr"/>
    <w:rsid w:val="009900EE"/>
  </w:style>
  <w:style w:type="paragraph" w:customStyle="1" w:styleId="TableParagraph">
    <w:name w:val="Table Paragraph"/>
    <w:basedOn w:val="Normalny"/>
    <w:uiPriority w:val="1"/>
    <w:qFormat/>
    <w:rsid w:val="009900EE"/>
    <w:rPr>
      <w:lang w:eastAsia="pl-PL"/>
    </w:rPr>
  </w:style>
  <w:style w:type="paragraph" w:customStyle="1" w:styleId="UMOWAPOZIOM1">
    <w:name w:val="UMOWA POZIOM 1"/>
    <w:basedOn w:val="Akapitzlist"/>
    <w:qFormat/>
    <w:rsid w:val="009900EE"/>
    <w:pPr>
      <w:widowControl/>
      <w:numPr>
        <w:numId w:val="40"/>
      </w:numPr>
      <w:spacing w:before="120" w:after="120"/>
    </w:pPr>
    <w:rPr>
      <w:rFonts w:ascii="Seravek" w:eastAsia="Calibri" w:hAnsi="Seravek" w:cs="Arial"/>
      <w:b/>
      <w:sz w:val="20"/>
      <w:szCs w:val="20"/>
      <w:lang w:eastAsia="pl-PL"/>
    </w:rPr>
  </w:style>
  <w:style w:type="paragraph" w:customStyle="1" w:styleId="Umowa11">
    <w:name w:val="Umowa 1.1"/>
    <w:basedOn w:val="UMOWAPOZIOM1"/>
    <w:link w:val="Umowa11Znak"/>
    <w:qFormat/>
    <w:rsid w:val="009900EE"/>
    <w:pPr>
      <w:numPr>
        <w:ilvl w:val="1"/>
      </w:numPr>
      <w:spacing w:line="276" w:lineRule="auto"/>
      <w:jc w:val="both"/>
    </w:pPr>
    <w:rPr>
      <w:rFonts w:cs="Times New Roman"/>
      <w:b w:val="0"/>
      <w:sz w:val="24"/>
      <w:szCs w:val="24"/>
    </w:rPr>
  </w:style>
  <w:style w:type="character" w:customStyle="1" w:styleId="Umowa11Znak">
    <w:name w:val="Umowa 1.1 Znak"/>
    <w:link w:val="Umowa11"/>
    <w:qFormat/>
    <w:rsid w:val="009900EE"/>
    <w:rPr>
      <w:rFonts w:ascii="Seravek" w:eastAsia="Calibri" w:hAnsi="Seravek"/>
      <w:sz w:val="24"/>
      <w:szCs w:val="24"/>
    </w:rPr>
  </w:style>
  <w:style w:type="paragraph" w:customStyle="1" w:styleId="NajniszypoziomUmowy">
    <w:name w:val="Najniższy poziom Umowy"/>
    <w:basedOn w:val="Normalny"/>
    <w:qFormat/>
    <w:rsid w:val="009900EE"/>
    <w:pPr>
      <w:widowControl/>
      <w:numPr>
        <w:ilvl w:val="3"/>
        <w:numId w:val="40"/>
      </w:numPr>
      <w:spacing w:before="120" w:after="120" w:line="276" w:lineRule="auto"/>
      <w:jc w:val="both"/>
    </w:pPr>
    <w:rPr>
      <w:rFonts w:ascii="Seravek" w:eastAsia="Calibri" w:hAnsi="Seravek" w:cs="Arial"/>
      <w:lang w:eastAsia="pl-PL"/>
    </w:rPr>
  </w:style>
  <w:style w:type="paragraph" w:styleId="Lista3">
    <w:name w:val="List 3"/>
    <w:basedOn w:val="Normalny"/>
    <w:uiPriority w:val="99"/>
    <w:unhideWhenUsed/>
    <w:rsid w:val="009900EE"/>
    <w:pPr>
      <w:widowControl/>
      <w:spacing w:after="160" w:line="480" w:lineRule="auto"/>
      <w:ind w:left="849" w:hanging="283"/>
      <w:contextualSpacing/>
    </w:pPr>
    <w:rPr>
      <w:lang w:eastAsia="pl-PL"/>
    </w:rPr>
  </w:style>
  <w:style w:type="paragraph" w:customStyle="1" w:styleId="PUNKTOWANIE-IK">
    <w:name w:val="PUNKTOWANIE - IK"/>
    <w:basedOn w:val="Punkt0"/>
    <w:qFormat/>
    <w:rsid w:val="009900EE"/>
    <w:pPr>
      <w:widowControl w:val="0"/>
      <w:numPr>
        <w:numId w:val="41"/>
      </w:numPr>
    </w:pPr>
    <w:rPr>
      <w:rFonts w:cs="Tahoma"/>
      <w:szCs w:val="20"/>
    </w:rPr>
  </w:style>
  <w:style w:type="numbering" w:customStyle="1" w:styleId="LFO47">
    <w:name w:val="LFO47"/>
    <w:basedOn w:val="Bezlisty"/>
    <w:qFormat/>
    <w:rsid w:val="009900EE"/>
    <w:pPr>
      <w:numPr>
        <w:numId w:val="41"/>
      </w:numPr>
    </w:pPr>
  </w:style>
  <w:style w:type="paragraph" w:customStyle="1" w:styleId="PODPUNKTY1-IK">
    <w:name w:val="PODPUNKTY 1 - IK"/>
    <w:basedOn w:val="Podpunkt"/>
    <w:qFormat/>
    <w:rsid w:val="009900EE"/>
    <w:pPr>
      <w:widowControl w:val="0"/>
      <w:numPr>
        <w:numId w:val="42"/>
      </w:numPr>
      <w:spacing w:after="0"/>
    </w:pPr>
    <w:rPr>
      <w:rFonts w:cs="Tahoma"/>
      <w:szCs w:val="20"/>
    </w:rPr>
  </w:style>
  <w:style w:type="numbering" w:customStyle="1" w:styleId="LFO84">
    <w:name w:val="LFO84"/>
    <w:basedOn w:val="Bezlisty"/>
    <w:qFormat/>
    <w:rsid w:val="009900EE"/>
    <w:pPr>
      <w:numPr>
        <w:numId w:val="42"/>
      </w:numPr>
    </w:pPr>
  </w:style>
  <w:style w:type="numbering" w:customStyle="1" w:styleId="WWOutlineListStyle2">
    <w:name w:val="WW_OutlineListStyle_2"/>
    <w:basedOn w:val="Bezlisty"/>
    <w:qFormat/>
    <w:rsid w:val="009900EE"/>
    <w:pPr>
      <w:numPr>
        <w:numId w:val="43"/>
      </w:numPr>
    </w:pPr>
  </w:style>
  <w:style w:type="numbering" w:customStyle="1" w:styleId="WWOutlineListStyle5">
    <w:name w:val="WW_OutlineListStyle_5"/>
    <w:basedOn w:val="Bezlisty"/>
    <w:qFormat/>
    <w:rsid w:val="009900EE"/>
    <w:pPr>
      <w:numPr>
        <w:numId w:val="44"/>
      </w:numPr>
    </w:pPr>
  </w:style>
  <w:style w:type="paragraph" w:customStyle="1" w:styleId="Nagwek210">
    <w:name w:val="Nagłówek 21"/>
    <w:basedOn w:val="Normalny"/>
    <w:uiPriority w:val="9"/>
    <w:qFormat/>
    <w:rsid w:val="009900EE"/>
    <w:pPr>
      <w:widowControl/>
      <w:spacing w:before="200" w:line="276" w:lineRule="auto"/>
      <w:outlineLvl w:val="1"/>
    </w:pPr>
    <w:rPr>
      <w:rFonts w:ascii="Cambria" w:eastAsia="Calibri" w:hAnsi="Cambria"/>
      <w:b/>
      <w:bCs/>
      <w:color w:val="00000A"/>
      <w:sz w:val="26"/>
      <w:szCs w:val="26"/>
      <w:lang w:val="en-US" w:eastAsia="en-US"/>
    </w:rPr>
  </w:style>
  <w:style w:type="character" w:customStyle="1" w:styleId="StopkaZnak2">
    <w:name w:val="Stopka Znak2"/>
    <w:uiPriority w:val="99"/>
    <w:qFormat/>
    <w:rsid w:val="009900EE"/>
    <w:rPr>
      <w:color w:val="00000A"/>
      <w:lang w:eastAsia="ar-SA"/>
    </w:rPr>
  </w:style>
  <w:style w:type="table" w:customStyle="1" w:styleId="Tabela-Siatka8">
    <w:name w:val="Tabela - Siatka8"/>
    <w:basedOn w:val="Standardowy"/>
    <w:next w:val="Tabela-Siatka"/>
    <w:uiPriority w:val="39"/>
    <w:rsid w:val="009900EE"/>
    <w:pPr>
      <w:jc w:val="both"/>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wstpniesformatowany">
    <w:name w:val="HTML Preformatted"/>
    <w:basedOn w:val="Normalny"/>
    <w:link w:val="HTML-wstpniesformatowanyZnak"/>
    <w:uiPriority w:val="99"/>
    <w:semiHidden/>
    <w:unhideWhenUsed/>
    <w:qFormat/>
    <w:rsid w:val="009900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qFormat/>
    <w:rsid w:val="009900EE"/>
    <w:rPr>
      <w:rFonts w:ascii="Courier New" w:hAnsi="Courier New"/>
    </w:rPr>
  </w:style>
  <w:style w:type="paragraph" w:customStyle="1" w:styleId="Nagwek110">
    <w:name w:val="Nagłówek 11"/>
    <w:basedOn w:val="Normalny"/>
    <w:uiPriority w:val="9"/>
    <w:qFormat/>
    <w:rsid w:val="009900EE"/>
    <w:pPr>
      <w:widowControl/>
      <w:spacing w:before="480" w:line="276" w:lineRule="auto"/>
      <w:outlineLvl w:val="0"/>
    </w:pPr>
    <w:rPr>
      <w:rFonts w:ascii="Arial" w:eastAsia="Calibri" w:hAnsi="Arial" w:cs="Arial"/>
      <w:b/>
      <w:bCs/>
      <w:sz w:val="32"/>
      <w:szCs w:val="32"/>
      <w:lang w:val="en-US"/>
    </w:rPr>
  </w:style>
  <w:style w:type="character" w:customStyle="1" w:styleId="Zakotwiczenieprzypisudolnego">
    <w:name w:val="Zakotwiczenie przypisu dolnego"/>
    <w:rsid w:val="009900EE"/>
    <w:rPr>
      <w:vertAlign w:val="superscript"/>
    </w:rPr>
  </w:style>
  <w:style w:type="character" w:customStyle="1" w:styleId="FootnoteCharacters">
    <w:name w:val="Footnote Characters"/>
    <w:unhideWhenUsed/>
    <w:qFormat/>
    <w:rsid w:val="009900EE"/>
    <w:rPr>
      <w:vertAlign w:val="superscript"/>
    </w:rPr>
  </w:style>
  <w:style w:type="character" w:customStyle="1" w:styleId="Zakotwiczenieprzypisukocowego">
    <w:name w:val="Zakotwiczenie przypisu końcowego"/>
    <w:rsid w:val="009900EE"/>
    <w:rPr>
      <w:vertAlign w:val="superscript"/>
    </w:rPr>
  </w:style>
  <w:style w:type="character" w:customStyle="1" w:styleId="EndnoteCharacters">
    <w:name w:val="Endnote Characters"/>
    <w:uiPriority w:val="99"/>
    <w:semiHidden/>
    <w:qFormat/>
    <w:rsid w:val="009900EE"/>
    <w:rPr>
      <w:vertAlign w:val="superscript"/>
    </w:rPr>
  </w:style>
  <w:style w:type="character" w:customStyle="1" w:styleId="ListLabel1">
    <w:name w:val="ListLabel 1"/>
    <w:qFormat/>
    <w:rsid w:val="009900EE"/>
    <w:rPr>
      <w:b/>
      <w:i w:val="0"/>
    </w:rPr>
  </w:style>
  <w:style w:type="character" w:customStyle="1" w:styleId="ListLabel2">
    <w:name w:val="ListLabel 2"/>
    <w:qFormat/>
    <w:rsid w:val="009900EE"/>
    <w:rPr>
      <w:b w:val="0"/>
      <w:color w:val="auto"/>
    </w:rPr>
  </w:style>
  <w:style w:type="character" w:customStyle="1" w:styleId="ListLabel3">
    <w:name w:val="ListLabel 3"/>
    <w:qFormat/>
    <w:rsid w:val="009900EE"/>
    <w:rPr>
      <w:rFonts w:cs="Calibri"/>
      <w:b w:val="0"/>
    </w:rPr>
  </w:style>
  <w:style w:type="character" w:customStyle="1" w:styleId="ListLabel4">
    <w:name w:val="ListLabel 4"/>
    <w:qFormat/>
    <w:rsid w:val="009900EE"/>
    <w:rPr>
      <w:rFonts w:cs="Courier New"/>
    </w:rPr>
  </w:style>
  <w:style w:type="character" w:customStyle="1" w:styleId="ListLabel5">
    <w:name w:val="ListLabel 5"/>
    <w:qFormat/>
    <w:rsid w:val="009900EE"/>
    <w:rPr>
      <w:rFonts w:eastAsia="Calibri" w:cs="Times New Roman"/>
    </w:rPr>
  </w:style>
  <w:style w:type="character" w:customStyle="1" w:styleId="ListLabel7">
    <w:name w:val="ListLabel 7"/>
    <w:qFormat/>
    <w:rsid w:val="009900EE"/>
    <w:rPr>
      <w:b w:val="0"/>
      <w:sz w:val="22"/>
    </w:rPr>
  </w:style>
  <w:style w:type="character" w:customStyle="1" w:styleId="ListLabel8">
    <w:name w:val="ListLabel 8"/>
    <w:qFormat/>
    <w:rsid w:val="009900EE"/>
    <w:rPr>
      <w:b w:val="0"/>
      <w:sz w:val="22"/>
    </w:rPr>
  </w:style>
  <w:style w:type="character" w:customStyle="1" w:styleId="ListLabel9">
    <w:name w:val="ListLabel 9"/>
    <w:qFormat/>
    <w:rsid w:val="009900EE"/>
    <w:rPr>
      <w:b w:val="0"/>
      <w:sz w:val="22"/>
    </w:rPr>
  </w:style>
  <w:style w:type="character" w:customStyle="1" w:styleId="ListLabel10">
    <w:name w:val="ListLabel 10"/>
    <w:qFormat/>
    <w:rsid w:val="009900EE"/>
    <w:rPr>
      <w:b w:val="0"/>
      <w:sz w:val="22"/>
    </w:rPr>
  </w:style>
  <w:style w:type="character" w:customStyle="1" w:styleId="ListLabel11">
    <w:name w:val="ListLabel 11"/>
    <w:qFormat/>
    <w:rsid w:val="009900EE"/>
    <w:rPr>
      <w:b w:val="0"/>
      <w:sz w:val="22"/>
    </w:rPr>
  </w:style>
  <w:style w:type="character" w:customStyle="1" w:styleId="ListLabel12">
    <w:name w:val="ListLabel 12"/>
    <w:qFormat/>
    <w:rsid w:val="009900EE"/>
    <w:rPr>
      <w:b w:val="0"/>
      <w:sz w:val="22"/>
    </w:rPr>
  </w:style>
  <w:style w:type="character" w:customStyle="1" w:styleId="ListLabel13">
    <w:name w:val="ListLabel 13"/>
    <w:qFormat/>
    <w:rsid w:val="009900EE"/>
    <w:rPr>
      <w:b w:val="0"/>
      <w:sz w:val="22"/>
    </w:rPr>
  </w:style>
  <w:style w:type="character" w:customStyle="1" w:styleId="ListLabel14">
    <w:name w:val="ListLabel 14"/>
    <w:qFormat/>
    <w:rsid w:val="009900EE"/>
    <w:rPr>
      <w:b w:val="0"/>
      <w:sz w:val="22"/>
    </w:rPr>
  </w:style>
  <w:style w:type="character" w:customStyle="1" w:styleId="ListLabel15">
    <w:name w:val="ListLabel 15"/>
    <w:qFormat/>
    <w:rsid w:val="009900EE"/>
    <w:rPr>
      <w:b w:val="0"/>
      <w:sz w:val="22"/>
    </w:rPr>
  </w:style>
  <w:style w:type="character" w:customStyle="1" w:styleId="ListLabel16">
    <w:name w:val="ListLabel 16"/>
    <w:qFormat/>
    <w:rsid w:val="009900EE"/>
    <w:rPr>
      <w:b w:val="0"/>
      <w:sz w:val="22"/>
    </w:rPr>
  </w:style>
  <w:style w:type="character" w:customStyle="1" w:styleId="ListLabel17">
    <w:name w:val="ListLabel 17"/>
    <w:qFormat/>
    <w:rsid w:val="009900EE"/>
    <w:rPr>
      <w:b w:val="0"/>
    </w:rPr>
  </w:style>
  <w:style w:type="character" w:customStyle="1" w:styleId="ListLabel18">
    <w:name w:val="ListLabel 18"/>
    <w:qFormat/>
    <w:rsid w:val="009900EE"/>
    <w:rPr>
      <w:b w:val="0"/>
      <w:sz w:val="22"/>
    </w:rPr>
  </w:style>
  <w:style w:type="character" w:customStyle="1" w:styleId="ListLabel19">
    <w:name w:val="ListLabel 19"/>
    <w:qFormat/>
    <w:rsid w:val="009900EE"/>
    <w:rPr>
      <w:rFonts w:cs="Times New Roman"/>
    </w:rPr>
  </w:style>
  <w:style w:type="character" w:customStyle="1" w:styleId="ListLabel20">
    <w:name w:val="ListLabel 20"/>
    <w:qFormat/>
    <w:rsid w:val="009900EE"/>
    <w:rPr>
      <w:rFonts w:cs="Times New Roman"/>
    </w:rPr>
  </w:style>
  <w:style w:type="character" w:customStyle="1" w:styleId="ListLabel21">
    <w:name w:val="ListLabel 21"/>
    <w:qFormat/>
    <w:rsid w:val="009900EE"/>
    <w:rPr>
      <w:rFonts w:cs="Times New Roman"/>
    </w:rPr>
  </w:style>
  <w:style w:type="character" w:customStyle="1" w:styleId="ListLabel22">
    <w:name w:val="ListLabel 22"/>
    <w:qFormat/>
    <w:rsid w:val="009900EE"/>
    <w:rPr>
      <w:rFonts w:cs="Times New Roman"/>
    </w:rPr>
  </w:style>
  <w:style w:type="character" w:customStyle="1" w:styleId="ListLabel23">
    <w:name w:val="ListLabel 23"/>
    <w:qFormat/>
    <w:rsid w:val="009900EE"/>
    <w:rPr>
      <w:rFonts w:cs="Times New Roman"/>
    </w:rPr>
  </w:style>
  <w:style w:type="character" w:customStyle="1" w:styleId="ListLabel24">
    <w:name w:val="ListLabel 24"/>
    <w:qFormat/>
    <w:rsid w:val="009900EE"/>
    <w:rPr>
      <w:rFonts w:cs="Times New Roman"/>
    </w:rPr>
  </w:style>
  <w:style w:type="character" w:customStyle="1" w:styleId="ListLabel25">
    <w:name w:val="ListLabel 25"/>
    <w:qFormat/>
    <w:rsid w:val="009900EE"/>
    <w:rPr>
      <w:rFonts w:cs="Times New Roman"/>
    </w:rPr>
  </w:style>
  <w:style w:type="character" w:customStyle="1" w:styleId="ListLabel26">
    <w:name w:val="ListLabel 26"/>
    <w:qFormat/>
    <w:rsid w:val="009900EE"/>
    <w:rPr>
      <w:rFonts w:cs="Times New Roman"/>
    </w:rPr>
  </w:style>
  <w:style w:type="character" w:customStyle="1" w:styleId="ListLabel27">
    <w:name w:val="ListLabel 27"/>
    <w:qFormat/>
    <w:rsid w:val="009900EE"/>
    <w:rPr>
      <w:color w:val="auto"/>
      <w:sz w:val="22"/>
    </w:rPr>
  </w:style>
  <w:style w:type="character" w:customStyle="1" w:styleId="ListLabel28">
    <w:name w:val="ListLabel 28"/>
    <w:qFormat/>
    <w:rsid w:val="009900EE"/>
    <w:rPr>
      <w:color w:val="auto"/>
      <w:sz w:val="22"/>
    </w:rPr>
  </w:style>
  <w:style w:type="character" w:customStyle="1" w:styleId="ListLabel29">
    <w:name w:val="ListLabel 29"/>
    <w:qFormat/>
    <w:rsid w:val="009900EE"/>
    <w:rPr>
      <w:color w:val="auto"/>
      <w:sz w:val="22"/>
    </w:rPr>
  </w:style>
  <w:style w:type="character" w:customStyle="1" w:styleId="ListLabel30">
    <w:name w:val="ListLabel 30"/>
    <w:qFormat/>
    <w:rsid w:val="009900EE"/>
    <w:rPr>
      <w:color w:val="auto"/>
      <w:sz w:val="22"/>
    </w:rPr>
  </w:style>
  <w:style w:type="character" w:customStyle="1" w:styleId="ListLabel31">
    <w:name w:val="ListLabel 31"/>
    <w:qFormat/>
    <w:rsid w:val="009900EE"/>
    <w:rPr>
      <w:color w:val="auto"/>
      <w:sz w:val="22"/>
    </w:rPr>
  </w:style>
  <w:style w:type="character" w:customStyle="1" w:styleId="ListLabel32">
    <w:name w:val="ListLabel 32"/>
    <w:qFormat/>
    <w:rsid w:val="009900EE"/>
    <w:rPr>
      <w:color w:val="auto"/>
      <w:sz w:val="22"/>
    </w:rPr>
  </w:style>
  <w:style w:type="character" w:customStyle="1" w:styleId="ListLabel33">
    <w:name w:val="ListLabel 33"/>
    <w:qFormat/>
    <w:rsid w:val="009900EE"/>
    <w:rPr>
      <w:color w:val="auto"/>
      <w:sz w:val="22"/>
    </w:rPr>
  </w:style>
  <w:style w:type="character" w:customStyle="1" w:styleId="ListLabel34">
    <w:name w:val="ListLabel 34"/>
    <w:qFormat/>
    <w:rsid w:val="009900EE"/>
    <w:rPr>
      <w:rFonts w:cs="Courier New"/>
    </w:rPr>
  </w:style>
  <w:style w:type="character" w:customStyle="1" w:styleId="ListLabel35">
    <w:name w:val="ListLabel 35"/>
    <w:qFormat/>
    <w:rsid w:val="009900EE"/>
    <w:rPr>
      <w:rFonts w:cs="Courier New"/>
    </w:rPr>
  </w:style>
  <w:style w:type="character" w:customStyle="1" w:styleId="ListLabel36">
    <w:name w:val="ListLabel 36"/>
    <w:qFormat/>
    <w:rsid w:val="009900EE"/>
    <w:rPr>
      <w:rFonts w:cs="Courier New"/>
    </w:rPr>
  </w:style>
  <w:style w:type="character" w:customStyle="1" w:styleId="ListLabel37">
    <w:name w:val="ListLabel 37"/>
    <w:qFormat/>
    <w:rsid w:val="009900EE"/>
    <w:rPr>
      <w:rFonts w:cs="Tahoma"/>
      <w:b w:val="0"/>
      <w:i w:val="0"/>
      <w:color w:val="000000"/>
      <w:sz w:val="20"/>
      <w:szCs w:val="20"/>
    </w:rPr>
  </w:style>
  <w:style w:type="character" w:customStyle="1" w:styleId="ListLabel38">
    <w:name w:val="ListLabel 38"/>
    <w:qFormat/>
    <w:rsid w:val="009900EE"/>
    <w:rPr>
      <w:rFonts w:cs="Times New Roman"/>
    </w:rPr>
  </w:style>
  <w:style w:type="character" w:customStyle="1" w:styleId="ListLabel39">
    <w:name w:val="ListLabel 39"/>
    <w:qFormat/>
    <w:rsid w:val="009900EE"/>
    <w:rPr>
      <w:rFonts w:cs="Times New Roman"/>
    </w:rPr>
  </w:style>
  <w:style w:type="character" w:customStyle="1" w:styleId="ListLabel40">
    <w:name w:val="ListLabel 40"/>
    <w:qFormat/>
    <w:rsid w:val="009900EE"/>
    <w:rPr>
      <w:rFonts w:cs="Times New Roman"/>
      <w:sz w:val="22"/>
    </w:rPr>
  </w:style>
  <w:style w:type="character" w:customStyle="1" w:styleId="ListLabel41">
    <w:name w:val="ListLabel 41"/>
    <w:qFormat/>
    <w:rsid w:val="009900EE"/>
    <w:rPr>
      <w:rFonts w:cs="Times New Roman"/>
    </w:rPr>
  </w:style>
  <w:style w:type="character" w:customStyle="1" w:styleId="ListLabel42">
    <w:name w:val="ListLabel 42"/>
    <w:qFormat/>
    <w:rsid w:val="009900EE"/>
    <w:rPr>
      <w:rFonts w:cs="Times New Roman"/>
    </w:rPr>
  </w:style>
  <w:style w:type="character" w:customStyle="1" w:styleId="ListLabel43">
    <w:name w:val="ListLabel 43"/>
    <w:qFormat/>
    <w:rsid w:val="009900EE"/>
    <w:rPr>
      <w:rFonts w:cs="Times New Roman"/>
    </w:rPr>
  </w:style>
  <w:style w:type="character" w:customStyle="1" w:styleId="ListLabel44">
    <w:name w:val="ListLabel 44"/>
    <w:qFormat/>
    <w:rsid w:val="009900EE"/>
    <w:rPr>
      <w:rFonts w:cs="Times New Roman"/>
    </w:rPr>
  </w:style>
  <w:style w:type="character" w:customStyle="1" w:styleId="ListLabel45">
    <w:name w:val="ListLabel 45"/>
    <w:qFormat/>
    <w:rsid w:val="009900EE"/>
    <w:rPr>
      <w:rFonts w:cs="Times New Roman"/>
    </w:rPr>
  </w:style>
  <w:style w:type="character" w:customStyle="1" w:styleId="ListLabel46">
    <w:name w:val="ListLabel 46"/>
    <w:qFormat/>
    <w:rsid w:val="009900EE"/>
    <w:rPr>
      <w:rFonts w:cs="Times New Roman"/>
    </w:rPr>
  </w:style>
  <w:style w:type="character" w:customStyle="1" w:styleId="ListLabel47">
    <w:name w:val="ListLabel 47"/>
    <w:qFormat/>
    <w:rsid w:val="009900EE"/>
    <w:rPr>
      <w:rFonts w:cs="Times New Roman"/>
    </w:rPr>
  </w:style>
  <w:style w:type="character" w:customStyle="1" w:styleId="ListLabel48">
    <w:name w:val="ListLabel 48"/>
    <w:qFormat/>
    <w:rsid w:val="009900EE"/>
    <w:rPr>
      <w:rFonts w:cs="Times New Roman"/>
    </w:rPr>
  </w:style>
  <w:style w:type="character" w:customStyle="1" w:styleId="ListLabel49">
    <w:name w:val="ListLabel 49"/>
    <w:qFormat/>
    <w:rsid w:val="009900EE"/>
    <w:rPr>
      <w:rFonts w:cs="Times New Roman"/>
    </w:rPr>
  </w:style>
  <w:style w:type="character" w:customStyle="1" w:styleId="ListLabel50">
    <w:name w:val="ListLabel 50"/>
    <w:qFormat/>
    <w:rsid w:val="009900EE"/>
    <w:rPr>
      <w:rFonts w:cs="Times New Roman"/>
    </w:rPr>
  </w:style>
  <w:style w:type="character" w:customStyle="1" w:styleId="ListLabel51">
    <w:name w:val="ListLabel 51"/>
    <w:qFormat/>
    <w:rsid w:val="009900EE"/>
    <w:rPr>
      <w:rFonts w:cs="Times New Roman"/>
    </w:rPr>
  </w:style>
  <w:style w:type="character" w:customStyle="1" w:styleId="ListLabel52">
    <w:name w:val="ListLabel 52"/>
    <w:qFormat/>
    <w:rsid w:val="009900EE"/>
    <w:rPr>
      <w:rFonts w:cs="Times New Roman"/>
      <w:sz w:val="22"/>
    </w:rPr>
  </w:style>
  <w:style w:type="character" w:customStyle="1" w:styleId="ListLabel53">
    <w:name w:val="ListLabel 53"/>
    <w:qFormat/>
    <w:rsid w:val="009900EE"/>
    <w:rPr>
      <w:rFonts w:cs="Times New Roman"/>
    </w:rPr>
  </w:style>
  <w:style w:type="character" w:customStyle="1" w:styleId="ListLabel54">
    <w:name w:val="ListLabel 54"/>
    <w:qFormat/>
    <w:rsid w:val="009900EE"/>
    <w:rPr>
      <w:rFonts w:cs="Times New Roman"/>
    </w:rPr>
  </w:style>
  <w:style w:type="character" w:customStyle="1" w:styleId="ListLabel55">
    <w:name w:val="ListLabel 55"/>
    <w:qFormat/>
    <w:rsid w:val="009900EE"/>
    <w:rPr>
      <w:b/>
      <w:sz w:val="22"/>
    </w:rPr>
  </w:style>
  <w:style w:type="character" w:customStyle="1" w:styleId="ListLabel56">
    <w:name w:val="ListLabel 56"/>
    <w:qFormat/>
    <w:rsid w:val="009900EE"/>
    <w:rPr>
      <w:b/>
      <w:sz w:val="24"/>
    </w:rPr>
  </w:style>
  <w:style w:type="character" w:customStyle="1" w:styleId="ListLabel57">
    <w:name w:val="ListLabel 57"/>
    <w:qFormat/>
    <w:rsid w:val="009900EE"/>
    <w:rPr>
      <w:b/>
      <w:sz w:val="24"/>
    </w:rPr>
  </w:style>
  <w:style w:type="character" w:customStyle="1" w:styleId="ListLabel58">
    <w:name w:val="ListLabel 58"/>
    <w:qFormat/>
    <w:rsid w:val="009900EE"/>
    <w:rPr>
      <w:rFonts w:cs="Tahoma"/>
      <w:b w:val="0"/>
      <w:i w:val="0"/>
      <w:color w:val="000000"/>
      <w:sz w:val="20"/>
      <w:szCs w:val="20"/>
    </w:rPr>
  </w:style>
  <w:style w:type="character" w:customStyle="1" w:styleId="ListLabel59">
    <w:name w:val="ListLabel 59"/>
    <w:qFormat/>
    <w:rsid w:val="009900EE"/>
    <w:rPr>
      <w:rFonts w:cs="Times New Roman"/>
    </w:rPr>
  </w:style>
  <w:style w:type="character" w:customStyle="1" w:styleId="ListLabel60">
    <w:name w:val="ListLabel 60"/>
    <w:qFormat/>
    <w:rsid w:val="009900EE"/>
    <w:rPr>
      <w:rFonts w:cs="Times New Roman"/>
    </w:rPr>
  </w:style>
  <w:style w:type="character" w:customStyle="1" w:styleId="ListLabel61">
    <w:name w:val="ListLabel 61"/>
    <w:qFormat/>
    <w:rsid w:val="009900EE"/>
    <w:rPr>
      <w:rFonts w:cs="Times New Roman"/>
      <w:sz w:val="22"/>
    </w:rPr>
  </w:style>
  <w:style w:type="character" w:customStyle="1" w:styleId="ListLabel62">
    <w:name w:val="ListLabel 62"/>
    <w:qFormat/>
    <w:rsid w:val="009900EE"/>
    <w:rPr>
      <w:rFonts w:cs="Times New Roman"/>
    </w:rPr>
  </w:style>
  <w:style w:type="character" w:customStyle="1" w:styleId="ListLabel63">
    <w:name w:val="ListLabel 63"/>
    <w:qFormat/>
    <w:rsid w:val="009900EE"/>
    <w:rPr>
      <w:rFonts w:cs="Times New Roman"/>
    </w:rPr>
  </w:style>
  <w:style w:type="character" w:customStyle="1" w:styleId="ListLabel64">
    <w:name w:val="ListLabel 64"/>
    <w:qFormat/>
    <w:rsid w:val="009900EE"/>
    <w:rPr>
      <w:rFonts w:cs="Times New Roman"/>
      <w:sz w:val="22"/>
    </w:rPr>
  </w:style>
  <w:style w:type="character" w:customStyle="1" w:styleId="ListLabel65">
    <w:name w:val="ListLabel 65"/>
    <w:qFormat/>
    <w:rsid w:val="009900EE"/>
    <w:rPr>
      <w:rFonts w:cs="Times New Roman"/>
    </w:rPr>
  </w:style>
  <w:style w:type="character" w:customStyle="1" w:styleId="ListLabel66">
    <w:name w:val="ListLabel 66"/>
    <w:qFormat/>
    <w:rsid w:val="009900EE"/>
    <w:rPr>
      <w:rFonts w:cs="Times New Roman"/>
    </w:rPr>
  </w:style>
  <w:style w:type="character" w:customStyle="1" w:styleId="ListLabel67">
    <w:name w:val="ListLabel 67"/>
    <w:qFormat/>
    <w:rsid w:val="009900EE"/>
    <w:rPr>
      <w:rFonts w:cs="Tahoma"/>
      <w:b w:val="0"/>
      <w:i w:val="0"/>
      <w:color w:val="000000"/>
      <w:sz w:val="20"/>
      <w:szCs w:val="20"/>
    </w:rPr>
  </w:style>
  <w:style w:type="character" w:customStyle="1" w:styleId="ListLabel68">
    <w:name w:val="ListLabel 68"/>
    <w:qFormat/>
    <w:rsid w:val="009900EE"/>
    <w:rPr>
      <w:rFonts w:cs="Times New Roman"/>
    </w:rPr>
  </w:style>
  <w:style w:type="character" w:customStyle="1" w:styleId="ListLabel69">
    <w:name w:val="ListLabel 69"/>
    <w:qFormat/>
    <w:rsid w:val="009900EE"/>
    <w:rPr>
      <w:rFonts w:cs="Times New Roman"/>
    </w:rPr>
  </w:style>
  <w:style w:type="character" w:customStyle="1" w:styleId="ListLabel70">
    <w:name w:val="ListLabel 70"/>
    <w:qFormat/>
    <w:rsid w:val="009900EE"/>
    <w:rPr>
      <w:rFonts w:cs="Times New Roman"/>
      <w:sz w:val="22"/>
    </w:rPr>
  </w:style>
  <w:style w:type="character" w:customStyle="1" w:styleId="ListLabel71">
    <w:name w:val="ListLabel 71"/>
    <w:qFormat/>
    <w:rsid w:val="009900EE"/>
    <w:rPr>
      <w:rFonts w:cs="Times New Roman"/>
    </w:rPr>
  </w:style>
  <w:style w:type="character" w:customStyle="1" w:styleId="ListLabel72">
    <w:name w:val="ListLabel 72"/>
    <w:qFormat/>
    <w:rsid w:val="009900EE"/>
    <w:rPr>
      <w:rFonts w:cs="Times New Roman"/>
    </w:rPr>
  </w:style>
  <w:style w:type="character" w:customStyle="1" w:styleId="ListLabel73">
    <w:name w:val="ListLabel 73"/>
    <w:qFormat/>
    <w:rsid w:val="009900EE"/>
    <w:rPr>
      <w:rFonts w:cs="Times New Roman"/>
    </w:rPr>
  </w:style>
  <w:style w:type="character" w:customStyle="1" w:styleId="ListLabel74">
    <w:name w:val="ListLabel 74"/>
    <w:qFormat/>
    <w:rsid w:val="009900EE"/>
    <w:rPr>
      <w:rFonts w:cs="Times New Roman"/>
    </w:rPr>
  </w:style>
  <w:style w:type="character" w:customStyle="1" w:styleId="ListLabel75">
    <w:name w:val="ListLabel 75"/>
    <w:qFormat/>
    <w:rsid w:val="009900EE"/>
    <w:rPr>
      <w:rFonts w:cs="Times New Roman"/>
    </w:rPr>
  </w:style>
  <w:style w:type="character" w:customStyle="1" w:styleId="ListLabel76">
    <w:name w:val="ListLabel 76"/>
    <w:qFormat/>
    <w:rsid w:val="009900EE"/>
    <w:rPr>
      <w:rFonts w:cs="Symbol"/>
      <w:sz w:val="22"/>
    </w:rPr>
  </w:style>
  <w:style w:type="character" w:customStyle="1" w:styleId="ListLabel77">
    <w:name w:val="ListLabel 77"/>
    <w:qFormat/>
    <w:rsid w:val="009900EE"/>
    <w:rPr>
      <w:rFonts w:cs="Tahoma"/>
      <w:b w:val="0"/>
      <w:i w:val="0"/>
      <w:color w:val="000000"/>
      <w:sz w:val="20"/>
      <w:szCs w:val="20"/>
    </w:rPr>
  </w:style>
  <w:style w:type="character" w:customStyle="1" w:styleId="ListLabel78">
    <w:name w:val="ListLabel 78"/>
    <w:qFormat/>
    <w:rsid w:val="009900EE"/>
    <w:rPr>
      <w:rFonts w:cs="Times New Roman"/>
    </w:rPr>
  </w:style>
  <w:style w:type="character" w:customStyle="1" w:styleId="ListLabel79">
    <w:name w:val="ListLabel 79"/>
    <w:qFormat/>
    <w:rsid w:val="009900EE"/>
    <w:rPr>
      <w:rFonts w:cs="Times New Roman"/>
    </w:rPr>
  </w:style>
  <w:style w:type="character" w:customStyle="1" w:styleId="ListLabel80">
    <w:name w:val="ListLabel 80"/>
    <w:qFormat/>
    <w:rsid w:val="009900EE"/>
    <w:rPr>
      <w:rFonts w:cs="Times New Roman"/>
      <w:sz w:val="22"/>
    </w:rPr>
  </w:style>
  <w:style w:type="character" w:customStyle="1" w:styleId="ListLabel81">
    <w:name w:val="ListLabel 81"/>
    <w:qFormat/>
    <w:rsid w:val="009900EE"/>
    <w:rPr>
      <w:rFonts w:cs="Times New Roman"/>
    </w:rPr>
  </w:style>
  <w:style w:type="character" w:customStyle="1" w:styleId="ListLabel82">
    <w:name w:val="ListLabel 82"/>
    <w:qFormat/>
    <w:rsid w:val="009900EE"/>
    <w:rPr>
      <w:rFonts w:cs="Times New Roman"/>
    </w:rPr>
  </w:style>
  <w:style w:type="character" w:customStyle="1" w:styleId="ListLabel83">
    <w:name w:val="ListLabel 83"/>
    <w:qFormat/>
    <w:rsid w:val="009900EE"/>
    <w:rPr>
      <w:rFonts w:cs="Times New Roman"/>
      <w:sz w:val="22"/>
    </w:rPr>
  </w:style>
  <w:style w:type="character" w:customStyle="1" w:styleId="ListLabel84">
    <w:name w:val="ListLabel 84"/>
    <w:qFormat/>
    <w:rsid w:val="009900EE"/>
    <w:rPr>
      <w:rFonts w:cs="Times New Roman"/>
    </w:rPr>
  </w:style>
  <w:style w:type="character" w:customStyle="1" w:styleId="ListLabel85">
    <w:name w:val="ListLabel 85"/>
    <w:qFormat/>
    <w:rsid w:val="009900EE"/>
    <w:rPr>
      <w:rFonts w:cs="Times New Roman"/>
    </w:rPr>
  </w:style>
  <w:style w:type="character" w:customStyle="1" w:styleId="ListLabel86">
    <w:name w:val="ListLabel 86"/>
    <w:qFormat/>
    <w:rsid w:val="009900EE"/>
    <w:rPr>
      <w:rFonts w:cs="Times New Roman"/>
      <w:sz w:val="22"/>
    </w:rPr>
  </w:style>
  <w:style w:type="character" w:customStyle="1" w:styleId="ListLabel87">
    <w:name w:val="ListLabel 87"/>
    <w:qFormat/>
    <w:rsid w:val="009900EE"/>
    <w:rPr>
      <w:rFonts w:eastAsia="Calibri" w:cs="Times New Roman"/>
    </w:rPr>
  </w:style>
  <w:style w:type="character" w:customStyle="1" w:styleId="ListLabel88">
    <w:name w:val="ListLabel 88"/>
    <w:qFormat/>
    <w:rsid w:val="009900EE"/>
    <w:rPr>
      <w:i w:val="0"/>
      <w:iCs w:val="0"/>
    </w:rPr>
  </w:style>
  <w:style w:type="character" w:customStyle="1" w:styleId="ListLabel89">
    <w:name w:val="ListLabel 89"/>
    <w:qFormat/>
    <w:rsid w:val="009900EE"/>
    <w:rPr>
      <w:rFonts w:eastAsia="Times New Roman" w:cs="Times New Roman"/>
    </w:rPr>
  </w:style>
  <w:style w:type="character" w:customStyle="1" w:styleId="ListLabel90">
    <w:name w:val="ListLabel 90"/>
    <w:qFormat/>
    <w:rsid w:val="009900EE"/>
    <w:rPr>
      <w:i w:val="0"/>
      <w:iCs w:val="0"/>
    </w:rPr>
  </w:style>
  <w:style w:type="character" w:customStyle="1" w:styleId="ListLabel91">
    <w:name w:val="ListLabel 91"/>
    <w:qFormat/>
    <w:rsid w:val="009900EE"/>
    <w:rPr>
      <w:rFonts w:eastAsia="Times New Roman" w:cs="Times New Roman"/>
    </w:rPr>
  </w:style>
  <w:style w:type="character" w:customStyle="1" w:styleId="ListLabel92">
    <w:name w:val="ListLabel 92"/>
    <w:qFormat/>
    <w:rsid w:val="009900EE"/>
    <w:rPr>
      <w:i w:val="0"/>
      <w:iCs w:val="0"/>
    </w:rPr>
  </w:style>
  <w:style w:type="character" w:customStyle="1" w:styleId="ListLabel93">
    <w:name w:val="ListLabel 93"/>
    <w:qFormat/>
    <w:rsid w:val="009900EE"/>
    <w:rPr>
      <w:rFonts w:eastAsia="Times New Roman" w:cs="Tahoma"/>
      <w:i w:val="0"/>
    </w:rPr>
  </w:style>
  <w:style w:type="character" w:customStyle="1" w:styleId="ListLabel94">
    <w:name w:val="ListLabel 94"/>
    <w:qFormat/>
    <w:rsid w:val="009900EE"/>
    <w:rPr>
      <w:rFonts w:cs="Courier New"/>
    </w:rPr>
  </w:style>
  <w:style w:type="character" w:customStyle="1" w:styleId="ListLabel95">
    <w:name w:val="ListLabel 95"/>
    <w:qFormat/>
    <w:rsid w:val="009900EE"/>
    <w:rPr>
      <w:rFonts w:cs="Courier New"/>
    </w:rPr>
  </w:style>
  <w:style w:type="character" w:customStyle="1" w:styleId="ListLabel96">
    <w:name w:val="ListLabel 96"/>
    <w:qFormat/>
    <w:rsid w:val="009900EE"/>
    <w:rPr>
      <w:rFonts w:cs="Courier New"/>
    </w:rPr>
  </w:style>
  <w:style w:type="character" w:customStyle="1" w:styleId="ListLabel97">
    <w:name w:val="ListLabel 97"/>
    <w:qFormat/>
    <w:rsid w:val="009900EE"/>
    <w:rPr>
      <w:rFonts w:cs="Times New Roman"/>
      <w:sz w:val="22"/>
      <w:szCs w:val="22"/>
    </w:rPr>
  </w:style>
  <w:style w:type="character" w:customStyle="1" w:styleId="ListLabel98">
    <w:name w:val="ListLabel 98"/>
    <w:qFormat/>
    <w:rsid w:val="009900EE"/>
    <w:rPr>
      <w:rFonts w:cs="Times New Roman"/>
    </w:rPr>
  </w:style>
  <w:style w:type="character" w:customStyle="1" w:styleId="ListLabel99">
    <w:name w:val="ListLabel 99"/>
    <w:qFormat/>
    <w:rsid w:val="009900EE"/>
    <w:rPr>
      <w:rFonts w:cs="Times New Roman"/>
    </w:rPr>
  </w:style>
  <w:style w:type="character" w:customStyle="1" w:styleId="ListLabel100">
    <w:name w:val="ListLabel 100"/>
    <w:qFormat/>
    <w:rsid w:val="009900EE"/>
    <w:rPr>
      <w:rFonts w:cs="Times New Roman"/>
    </w:rPr>
  </w:style>
  <w:style w:type="character" w:customStyle="1" w:styleId="ListLabel101">
    <w:name w:val="ListLabel 101"/>
    <w:qFormat/>
    <w:rsid w:val="009900EE"/>
    <w:rPr>
      <w:rFonts w:cs="Times New Roman"/>
    </w:rPr>
  </w:style>
  <w:style w:type="character" w:customStyle="1" w:styleId="ListLabel102">
    <w:name w:val="ListLabel 102"/>
    <w:qFormat/>
    <w:rsid w:val="009900EE"/>
    <w:rPr>
      <w:rFonts w:cs="Times New Roman"/>
    </w:rPr>
  </w:style>
  <w:style w:type="character" w:customStyle="1" w:styleId="ListLabel103">
    <w:name w:val="ListLabel 103"/>
    <w:qFormat/>
    <w:rsid w:val="009900EE"/>
    <w:rPr>
      <w:rFonts w:cs="Times New Roman"/>
    </w:rPr>
  </w:style>
  <w:style w:type="character" w:customStyle="1" w:styleId="ListLabel104">
    <w:name w:val="ListLabel 104"/>
    <w:qFormat/>
    <w:rsid w:val="009900EE"/>
    <w:rPr>
      <w:rFonts w:cs="Times New Roman"/>
    </w:rPr>
  </w:style>
  <w:style w:type="character" w:customStyle="1" w:styleId="ListLabel105">
    <w:name w:val="ListLabel 105"/>
    <w:qFormat/>
    <w:rsid w:val="009900EE"/>
    <w:rPr>
      <w:rFonts w:cs="Times New Roman"/>
    </w:rPr>
  </w:style>
  <w:style w:type="character" w:customStyle="1" w:styleId="ListLabel106">
    <w:name w:val="ListLabel 106"/>
    <w:qFormat/>
    <w:rsid w:val="009900EE"/>
    <w:rPr>
      <w:i w:val="0"/>
      <w:iCs w:val="0"/>
    </w:rPr>
  </w:style>
  <w:style w:type="character" w:customStyle="1" w:styleId="ListLabel107">
    <w:name w:val="ListLabel 107"/>
    <w:qFormat/>
    <w:rsid w:val="009900EE"/>
    <w:rPr>
      <w:rFonts w:cs="Times New Roman"/>
      <w:b/>
      <w:bCs w:val="0"/>
      <w:sz w:val="22"/>
    </w:rPr>
  </w:style>
  <w:style w:type="character" w:customStyle="1" w:styleId="ListLabel108">
    <w:name w:val="ListLabel 108"/>
    <w:qFormat/>
    <w:rsid w:val="009900EE"/>
    <w:rPr>
      <w:rFonts w:cs="Symbol"/>
    </w:rPr>
  </w:style>
  <w:style w:type="character" w:customStyle="1" w:styleId="ListLabel109">
    <w:name w:val="ListLabel 109"/>
    <w:qFormat/>
    <w:rsid w:val="009900EE"/>
    <w:rPr>
      <w:rFonts w:cs="Times New Roman"/>
    </w:rPr>
  </w:style>
  <w:style w:type="character" w:customStyle="1" w:styleId="ListLabel110">
    <w:name w:val="ListLabel 110"/>
    <w:qFormat/>
    <w:rsid w:val="009900EE"/>
    <w:rPr>
      <w:rFonts w:cs="Times New Roman"/>
    </w:rPr>
  </w:style>
  <w:style w:type="character" w:customStyle="1" w:styleId="ListLabel111">
    <w:name w:val="ListLabel 111"/>
    <w:qFormat/>
    <w:rsid w:val="009900EE"/>
    <w:rPr>
      <w:rFonts w:cs="Times New Roman"/>
    </w:rPr>
  </w:style>
  <w:style w:type="character" w:customStyle="1" w:styleId="ListLabel112">
    <w:name w:val="ListLabel 112"/>
    <w:qFormat/>
    <w:rsid w:val="009900EE"/>
    <w:rPr>
      <w:rFonts w:cs="Times New Roman"/>
    </w:rPr>
  </w:style>
  <w:style w:type="character" w:customStyle="1" w:styleId="ListLabel113">
    <w:name w:val="ListLabel 113"/>
    <w:qFormat/>
    <w:rsid w:val="009900EE"/>
    <w:rPr>
      <w:rFonts w:cs="Times New Roman"/>
    </w:rPr>
  </w:style>
  <w:style w:type="character" w:customStyle="1" w:styleId="ListLabel114">
    <w:name w:val="ListLabel 114"/>
    <w:qFormat/>
    <w:rsid w:val="009900EE"/>
    <w:rPr>
      <w:rFonts w:cs="Times New Roman"/>
    </w:rPr>
  </w:style>
  <w:style w:type="character" w:customStyle="1" w:styleId="ListLabel115">
    <w:name w:val="ListLabel 115"/>
    <w:qFormat/>
    <w:rsid w:val="009900EE"/>
    <w:rPr>
      <w:rFonts w:cs="Times New Roman"/>
    </w:rPr>
  </w:style>
  <w:style w:type="character" w:customStyle="1" w:styleId="ListLabel116">
    <w:name w:val="ListLabel 116"/>
    <w:qFormat/>
    <w:rsid w:val="009900EE"/>
    <w:rPr>
      <w:rFonts w:cs="Times New Roman"/>
      <w:b/>
      <w:sz w:val="22"/>
    </w:rPr>
  </w:style>
  <w:style w:type="character" w:customStyle="1" w:styleId="ListLabel117">
    <w:name w:val="ListLabel 117"/>
    <w:qFormat/>
    <w:rsid w:val="009900EE"/>
    <w:rPr>
      <w:rFonts w:cs="Times New Roman"/>
    </w:rPr>
  </w:style>
  <w:style w:type="character" w:customStyle="1" w:styleId="ListLabel118">
    <w:name w:val="ListLabel 118"/>
    <w:qFormat/>
    <w:rsid w:val="009900EE"/>
    <w:rPr>
      <w:rFonts w:cs="Times New Roman"/>
    </w:rPr>
  </w:style>
  <w:style w:type="character" w:customStyle="1" w:styleId="ListLabel119">
    <w:name w:val="ListLabel 119"/>
    <w:qFormat/>
    <w:rsid w:val="009900EE"/>
    <w:rPr>
      <w:rFonts w:cs="Times New Roman"/>
    </w:rPr>
  </w:style>
  <w:style w:type="character" w:customStyle="1" w:styleId="ListLabel120">
    <w:name w:val="ListLabel 120"/>
    <w:qFormat/>
    <w:rsid w:val="009900EE"/>
    <w:rPr>
      <w:rFonts w:cs="Times New Roman"/>
    </w:rPr>
  </w:style>
  <w:style w:type="character" w:customStyle="1" w:styleId="ListLabel121">
    <w:name w:val="ListLabel 121"/>
    <w:qFormat/>
    <w:rsid w:val="009900EE"/>
    <w:rPr>
      <w:rFonts w:cs="Times New Roman"/>
    </w:rPr>
  </w:style>
  <w:style w:type="character" w:customStyle="1" w:styleId="ListLabel122">
    <w:name w:val="ListLabel 122"/>
    <w:qFormat/>
    <w:rsid w:val="009900EE"/>
    <w:rPr>
      <w:rFonts w:cs="Times New Roman"/>
    </w:rPr>
  </w:style>
  <w:style w:type="character" w:customStyle="1" w:styleId="ListLabel123">
    <w:name w:val="ListLabel 123"/>
    <w:qFormat/>
    <w:rsid w:val="009900EE"/>
    <w:rPr>
      <w:rFonts w:cs="Times New Roman"/>
    </w:rPr>
  </w:style>
  <w:style w:type="character" w:customStyle="1" w:styleId="ListLabel124">
    <w:name w:val="ListLabel 124"/>
    <w:qFormat/>
    <w:rsid w:val="009900EE"/>
    <w:rPr>
      <w:rFonts w:cs="Times New Roman"/>
      <w:b/>
      <w:sz w:val="22"/>
    </w:rPr>
  </w:style>
  <w:style w:type="character" w:customStyle="1" w:styleId="ListLabel125">
    <w:name w:val="ListLabel 125"/>
    <w:qFormat/>
    <w:rsid w:val="009900EE"/>
    <w:rPr>
      <w:rFonts w:cs="Times New Roman"/>
    </w:rPr>
  </w:style>
  <w:style w:type="character" w:customStyle="1" w:styleId="ListLabel126">
    <w:name w:val="ListLabel 126"/>
    <w:qFormat/>
    <w:rsid w:val="009900EE"/>
    <w:rPr>
      <w:rFonts w:cs="Times New Roman"/>
    </w:rPr>
  </w:style>
  <w:style w:type="character" w:customStyle="1" w:styleId="ListLabel127">
    <w:name w:val="ListLabel 127"/>
    <w:qFormat/>
    <w:rsid w:val="009900EE"/>
    <w:rPr>
      <w:rFonts w:cs="Times New Roman"/>
    </w:rPr>
  </w:style>
  <w:style w:type="character" w:customStyle="1" w:styleId="ListLabel128">
    <w:name w:val="ListLabel 128"/>
    <w:qFormat/>
    <w:rsid w:val="009900EE"/>
    <w:rPr>
      <w:rFonts w:cs="Times New Roman"/>
    </w:rPr>
  </w:style>
  <w:style w:type="character" w:customStyle="1" w:styleId="ListLabel129">
    <w:name w:val="ListLabel 129"/>
    <w:qFormat/>
    <w:rsid w:val="009900EE"/>
    <w:rPr>
      <w:rFonts w:cs="Times New Roman"/>
    </w:rPr>
  </w:style>
  <w:style w:type="character" w:customStyle="1" w:styleId="ListLabel130">
    <w:name w:val="ListLabel 130"/>
    <w:qFormat/>
    <w:rsid w:val="009900EE"/>
    <w:rPr>
      <w:rFonts w:cs="Times New Roman"/>
    </w:rPr>
  </w:style>
  <w:style w:type="character" w:customStyle="1" w:styleId="ListLabel131">
    <w:name w:val="ListLabel 131"/>
    <w:qFormat/>
    <w:rsid w:val="009900EE"/>
    <w:rPr>
      <w:rFonts w:cs="Times New Roman"/>
    </w:rPr>
  </w:style>
  <w:style w:type="character" w:customStyle="1" w:styleId="ListLabel132">
    <w:name w:val="ListLabel 132"/>
    <w:qFormat/>
    <w:rsid w:val="009900EE"/>
    <w:rPr>
      <w:rFonts w:cs="Times New Roman"/>
    </w:rPr>
  </w:style>
  <w:style w:type="character" w:customStyle="1" w:styleId="ListLabel133">
    <w:name w:val="ListLabel 133"/>
    <w:qFormat/>
    <w:rsid w:val="009900EE"/>
    <w:rPr>
      <w:rFonts w:cs="Times New Roman"/>
      <w:b w:val="0"/>
      <w:bCs w:val="0"/>
      <w:i w:val="0"/>
      <w:iCs w:val="0"/>
      <w:strike w:val="0"/>
      <w:sz w:val="22"/>
      <w:szCs w:val="24"/>
    </w:rPr>
  </w:style>
  <w:style w:type="character" w:customStyle="1" w:styleId="ListLabel134">
    <w:name w:val="ListLabel 134"/>
    <w:qFormat/>
    <w:rsid w:val="009900EE"/>
    <w:rPr>
      <w:rFonts w:cs="Times New Roman"/>
    </w:rPr>
  </w:style>
  <w:style w:type="character" w:customStyle="1" w:styleId="ListLabel135">
    <w:name w:val="ListLabel 135"/>
    <w:qFormat/>
    <w:rsid w:val="009900EE"/>
    <w:rPr>
      <w:rFonts w:cs="Times New Roman"/>
    </w:rPr>
  </w:style>
  <w:style w:type="character" w:customStyle="1" w:styleId="ListLabel136">
    <w:name w:val="ListLabel 136"/>
    <w:qFormat/>
    <w:rsid w:val="009900EE"/>
    <w:rPr>
      <w:rFonts w:cs="Times New Roman"/>
    </w:rPr>
  </w:style>
  <w:style w:type="character" w:customStyle="1" w:styleId="ListLabel137">
    <w:name w:val="ListLabel 137"/>
    <w:qFormat/>
    <w:rsid w:val="009900EE"/>
    <w:rPr>
      <w:rFonts w:cs="Times New Roman"/>
    </w:rPr>
  </w:style>
  <w:style w:type="character" w:customStyle="1" w:styleId="ListLabel138">
    <w:name w:val="ListLabel 138"/>
    <w:qFormat/>
    <w:rsid w:val="009900EE"/>
    <w:rPr>
      <w:rFonts w:cs="Times New Roman"/>
    </w:rPr>
  </w:style>
  <w:style w:type="character" w:customStyle="1" w:styleId="ListLabel139">
    <w:name w:val="ListLabel 139"/>
    <w:qFormat/>
    <w:rsid w:val="009900EE"/>
    <w:rPr>
      <w:rFonts w:cs="Times New Roman"/>
    </w:rPr>
  </w:style>
  <w:style w:type="character" w:customStyle="1" w:styleId="ListLabel140">
    <w:name w:val="ListLabel 140"/>
    <w:qFormat/>
    <w:rsid w:val="009900EE"/>
    <w:rPr>
      <w:rFonts w:cs="Times New Roman"/>
    </w:rPr>
  </w:style>
  <w:style w:type="character" w:customStyle="1" w:styleId="ListLabel141">
    <w:name w:val="ListLabel 141"/>
    <w:qFormat/>
    <w:rsid w:val="009900EE"/>
    <w:rPr>
      <w:rFonts w:cs="Times New Roman"/>
    </w:rPr>
  </w:style>
  <w:style w:type="character" w:customStyle="1" w:styleId="ListLabel142">
    <w:name w:val="ListLabel 142"/>
    <w:qFormat/>
    <w:rsid w:val="009900EE"/>
    <w:rPr>
      <w:rFonts w:cs="Times New Roman"/>
    </w:rPr>
  </w:style>
  <w:style w:type="character" w:customStyle="1" w:styleId="ListLabel143">
    <w:name w:val="ListLabel 143"/>
    <w:qFormat/>
    <w:rsid w:val="009900EE"/>
    <w:rPr>
      <w:rFonts w:cs="Symbol"/>
      <w:sz w:val="22"/>
    </w:rPr>
  </w:style>
  <w:style w:type="character" w:customStyle="1" w:styleId="ListLabel144">
    <w:name w:val="ListLabel 144"/>
    <w:qFormat/>
    <w:rsid w:val="009900EE"/>
    <w:rPr>
      <w:rFonts w:cs="Times New Roman"/>
    </w:rPr>
  </w:style>
  <w:style w:type="character" w:customStyle="1" w:styleId="ListLabel145">
    <w:name w:val="ListLabel 145"/>
    <w:qFormat/>
    <w:rsid w:val="009900EE"/>
    <w:rPr>
      <w:rFonts w:cs="Times New Roman"/>
    </w:rPr>
  </w:style>
  <w:style w:type="character" w:customStyle="1" w:styleId="ListLabel146">
    <w:name w:val="ListLabel 146"/>
    <w:qFormat/>
    <w:rsid w:val="009900EE"/>
    <w:rPr>
      <w:rFonts w:cs="Times New Roman"/>
    </w:rPr>
  </w:style>
  <w:style w:type="character" w:customStyle="1" w:styleId="ListLabel147">
    <w:name w:val="ListLabel 147"/>
    <w:qFormat/>
    <w:rsid w:val="009900EE"/>
    <w:rPr>
      <w:rFonts w:cs="Times New Roman"/>
    </w:rPr>
  </w:style>
  <w:style w:type="character" w:customStyle="1" w:styleId="ListLabel148">
    <w:name w:val="ListLabel 148"/>
    <w:qFormat/>
    <w:rsid w:val="009900EE"/>
    <w:rPr>
      <w:rFonts w:cs="Times New Roman"/>
    </w:rPr>
  </w:style>
  <w:style w:type="character" w:customStyle="1" w:styleId="ListLabel149">
    <w:name w:val="ListLabel 149"/>
    <w:qFormat/>
    <w:rsid w:val="009900EE"/>
    <w:rPr>
      <w:rFonts w:cs="Times New Roman"/>
    </w:rPr>
  </w:style>
  <w:style w:type="character" w:customStyle="1" w:styleId="ListLabel150">
    <w:name w:val="ListLabel 150"/>
    <w:qFormat/>
    <w:rsid w:val="009900EE"/>
    <w:rPr>
      <w:rFonts w:cs="Times New Roman"/>
    </w:rPr>
  </w:style>
  <w:style w:type="character" w:customStyle="1" w:styleId="ListLabel151">
    <w:name w:val="ListLabel 151"/>
    <w:qFormat/>
    <w:rsid w:val="009900EE"/>
    <w:rPr>
      <w:rFonts w:cs="Times New Roman"/>
      <w:b/>
      <w:sz w:val="22"/>
    </w:rPr>
  </w:style>
  <w:style w:type="character" w:customStyle="1" w:styleId="ListLabel152">
    <w:name w:val="ListLabel 152"/>
    <w:qFormat/>
    <w:rsid w:val="009900EE"/>
    <w:rPr>
      <w:rFonts w:cs="Times New Roman"/>
    </w:rPr>
  </w:style>
  <w:style w:type="character" w:customStyle="1" w:styleId="ListLabel153">
    <w:name w:val="ListLabel 153"/>
    <w:qFormat/>
    <w:rsid w:val="009900EE"/>
    <w:rPr>
      <w:rFonts w:cs="Times New Roman"/>
    </w:rPr>
  </w:style>
  <w:style w:type="character" w:customStyle="1" w:styleId="ListLabel154">
    <w:name w:val="ListLabel 154"/>
    <w:qFormat/>
    <w:rsid w:val="009900EE"/>
    <w:rPr>
      <w:rFonts w:cs="Times New Roman"/>
    </w:rPr>
  </w:style>
  <w:style w:type="character" w:customStyle="1" w:styleId="ListLabel155">
    <w:name w:val="ListLabel 155"/>
    <w:qFormat/>
    <w:rsid w:val="009900EE"/>
    <w:rPr>
      <w:rFonts w:cs="Times New Roman"/>
    </w:rPr>
  </w:style>
  <w:style w:type="character" w:customStyle="1" w:styleId="ListLabel156">
    <w:name w:val="ListLabel 156"/>
    <w:qFormat/>
    <w:rsid w:val="009900EE"/>
    <w:rPr>
      <w:rFonts w:cs="Times New Roman"/>
    </w:rPr>
  </w:style>
  <w:style w:type="character" w:customStyle="1" w:styleId="ListLabel157">
    <w:name w:val="ListLabel 157"/>
    <w:qFormat/>
    <w:rsid w:val="009900EE"/>
    <w:rPr>
      <w:rFonts w:cs="Times New Roman"/>
    </w:rPr>
  </w:style>
  <w:style w:type="character" w:customStyle="1" w:styleId="ListLabel158">
    <w:name w:val="ListLabel 158"/>
    <w:qFormat/>
    <w:rsid w:val="009900EE"/>
    <w:rPr>
      <w:rFonts w:cs="Times New Roman"/>
    </w:rPr>
  </w:style>
  <w:style w:type="character" w:customStyle="1" w:styleId="ListLabel159">
    <w:name w:val="ListLabel 159"/>
    <w:qFormat/>
    <w:rsid w:val="009900EE"/>
    <w:rPr>
      <w:rFonts w:cs="Times New Roman"/>
    </w:rPr>
  </w:style>
  <w:style w:type="character" w:customStyle="1" w:styleId="ListLabel160">
    <w:name w:val="ListLabel 160"/>
    <w:qFormat/>
    <w:rsid w:val="009900EE"/>
    <w:rPr>
      <w:b w:val="0"/>
      <w:sz w:val="20"/>
    </w:rPr>
  </w:style>
  <w:style w:type="character" w:customStyle="1" w:styleId="ListLabel161">
    <w:name w:val="ListLabel 161"/>
    <w:qFormat/>
    <w:rsid w:val="009900EE"/>
    <w:rPr>
      <w:rFonts w:cs="Times New Roman"/>
      <w:b/>
      <w:sz w:val="22"/>
    </w:rPr>
  </w:style>
  <w:style w:type="character" w:customStyle="1" w:styleId="ListLabel162">
    <w:name w:val="ListLabel 162"/>
    <w:qFormat/>
    <w:rsid w:val="009900EE"/>
    <w:rPr>
      <w:rFonts w:cs="Times New Roman"/>
      <w:b/>
      <w:sz w:val="22"/>
    </w:rPr>
  </w:style>
  <w:style w:type="character" w:customStyle="1" w:styleId="ListLabel163">
    <w:name w:val="ListLabel 163"/>
    <w:qFormat/>
    <w:rsid w:val="009900EE"/>
    <w:rPr>
      <w:rFonts w:cs="Times New Roman"/>
      <w:b/>
      <w:sz w:val="22"/>
    </w:rPr>
  </w:style>
  <w:style w:type="character" w:customStyle="1" w:styleId="ListLabel164">
    <w:name w:val="ListLabel 164"/>
    <w:qFormat/>
    <w:rsid w:val="009900EE"/>
    <w:rPr>
      <w:rFonts w:cs="Times New Roman"/>
      <w:b/>
      <w:sz w:val="22"/>
    </w:rPr>
  </w:style>
  <w:style w:type="character" w:customStyle="1" w:styleId="ListLabel165">
    <w:name w:val="ListLabel 165"/>
    <w:qFormat/>
    <w:rsid w:val="009900EE"/>
    <w:rPr>
      <w:rFonts w:cs="Times New Roman"/>
      <w:b/>
      <w:sz w:val="22"/>
    </w:rPr>
  </w:style>
  <w:style w:type="character" w:customStyle="1" w:styleId="ListLabel166">
    <w:name w:val="ListLabel 166"/>
    <w:qFormat/>
    <w:rsid w:val="009900EE"/>
    <w:rPr>
      <w:rFonts w:cs="Times New Roman"/>
      <w:b/>
      <w:sz w:val="22"/>
    </w:rPr>
  </w:style>
  <w:style w:type="character" w:customStyle="1" w:styleId="ListLabel167">
    <w:name w:val="ListLabel 167"/>
    <w:qFormat/>
    <w:rsid w:val="009900EE"/>
    <w:rPr>
      <w:rFonts w:cs="Times New Roman"/>
      <w:b/>
      <w:sz w:val="22"/>
    </w:rPr>
  </w:style>
  <w:style w:type="character" w:customStyle="1" w:styleId="ListLabel168">
    <w:name w:val="ListLabel 168"/>
    <w:qFormat/>
    <w:rsid w:val="009900EE"/>
    <w:rPr>
      <w:rFonts w:cs="Times New Roman"/>
      <w:b/>
      <w:sz w:val="22"/>
    </w:rPr>
  </w:style>
  <w:style w:type="character" w:customStyle="1" w:styleId="ListLabel169">
    <w:name w:val="ListLabel 169"/>
    <w:qFormat/>
    <w:rsid w:val="009900EE"/>
    <w:rPr>
      <w:rFonts w:cs="Times New Roman"/>
      <w:b/>
      <w:sz w:val="22"/>
    </w:rPr>
  </w:style>
  <w:style w:type="character" w:customStyle="1" w:styleId="ListLabel170">
    <w:name w:val="ListLabel 170"/>
    <w:qFormat/>
    <w:rsid w:val="009900EE"/>
    <w:rPr>
      <w:rFonts w:cs="Symbol"/>
    </w:rPr>
  </w:style>
  <w:style w:type="character" w:customStyle="1" w:styleId="ListLabel171">
    <w:name w:val="ListLabel 171"/>
    <w:qFormat/>
    <w:rsid w:val="009900EE"/>
    <w:rPr>
      <w:rFonts w:eastAsia="Times New Roman" w:cs="Times New Roman"/>
      <w:b w:val="0"/>
      <w:sz w:val="20"/>
    </w:rPr>
  </w:style>
  <w:style w:type="character" w:customStyle="1" w:styleId="ListLabel172">
    <w:name w:val="ListLabel 172"/>
    <w:qFormat/>
    <w:rsid w:val="009900EE"/>
    <w:rPr>
      <w:rFonts w:cs="Symbol"/>
    </w:rPr>
  </w:style>
  <w:style w:type="character" w:customStyle="1" w:styleId="ListLabel173">
    <w:name w:val="ListLabel 173"/>
    <w:qFormat/>
    <w:rsid w:val="009900EE"/>
    <w:rPr>
      <w:rFonts w:eastAsia="Times New Roman" w:cs="Times New Roman"/>
      <w:b w:val="0"/>
      <w:sz w:val="20"/>
    </w:rPr>
  </w:style>
  <w:style w:type="character" w:customStyle="1" w:styleId="ListLabel174">
    <w:name w:val="ListLabel 174"/>
    <w:qFormat/>
    <w:rsid w:val="009900EE"/>
    <w:rPr>
      <w:rFonts w:cs="Symbol"/>
    </w:rPr>
  </w:style>
  <w:style w:type="character" w:customStyle="1" w:styleId="ListLabel175">
    <w:name w:val="ListLabel 175"/>
    <w:qFormat/>
    <w:rsid w:val="009900EE"/>
    <w:rPr>
      <w:rFonts w:eastAsia="Times New Roman" w:cs="Times New Roman"/>
      <w:b w:val="0"/>
      <w:sz w:val="20"/>
    </w:rPr>
  </w:style>
  <w:style w:type="character" w:customStyle="1" w:styleId="ListLabel176">
    <w:name w:val="ListLabel 176"/>
    <w:qFormat/>
    <w:rsid w:val="009900EE"/>
    <w:rPr>
      <w:rFonts w:cs="Symbol"/>
    </w:rPr>
  </w:style>
  <w:style w:type="character" w:customStyle="1" w:styleId="ListLabel177">
    <w:name w:val="ListLabel 177"/>
    <w:qFormat/>
    <w:rsid w:val="009900EE"/>
    <w:rPr>
      <w:rFonts w:eastAsia="Times New Roman" w:cs="Times New Roman"/>
      <w:b w:val="0"/>
      <w:sz w:val="20"/>
    </w:rPr>
  </w:style>
  <w:style w:type="character" w:customStyle="1" w:styleId="ListLabel178">
    <w:name w:val="ListLabel 178"/>
    <w:qFormat/>
    <w:rsid w:val="009900EE"/>
    <w:rPr>
      <w:b w:val="0"/>
    </w:rPr>
  </w:style>
  <w:style w:type="character" w:customStyle="1" w:styleId="ListLabel179">
    <w:name w:val="ListLabel 179"/>
    <w:qFormat/>
    <w:rsid w:val="009900EE"/>
    <w:rPr>
      <w:rFonts w:cs="Symbol"/>
    </w:rPr>
  </w:style>
  <w:style w:type="character" w:customStyle="1" w:styleId="ListLabel180">
    <w:name w:val="ListLabel 180"/>
    <w:qFormat/>
    <w:rsid w:val="009900EE"/>
    <w:rPr>
      <w:rFonts w:eastAsia="Times New Roman" w:cs="Times New Roman"/>
      <w:b w:val="0"/>
      <w:sz w:val="20"/>
    </w:rPr>
  </w:style>
  <w:style w:type="character" w:customStyle="1" w:styleId="ListLabel181">
    <w:name w:val="ListLabel 181"/>
    <w:qFormat/>
    <w:rsid w:val="009900EE"/>
    <w:rPr>
      <w:rFonts w:cs="Times New Roman"/>
    </w:rPr>
  </w:style>
  <w:style w:type="character" w:customStyle="1" w:styleId="ListLabel182">
    <w:name w:val="ListLabel 182"/>
    <w:qFormat/>
    <w:rsid w:val="009900EE"/>
    <w:rPr>
      <w:rFonts w:cs="Times New Roman"/>
    </w:rPr>
  </w:style>
  <w:style w:type="character" w:customStyle="1" w:styleId="ListLabel183">
    <w:name w:val="ListLabel 183"/>
    <w:qFormat/>
    <w:rsid w:val="009900EE"/>
    <w:rPr>
      <w:rFonts w:cs="Times New Roman"/>
    </w:rPr>
  </w:style>
  <w:style w:type="character" w:customStyle="1" w:styleId="ListLabel184">
    <w:name w:val="ListLabel 184"/>
    <w:qFormat/>
    <w:rsid w:val="009900EE"/>
    <w:rPr>
      <w:rFonts w:cs="Times New Roman"/>
    </w:rPr>
  </w:style>
  <w:style w:type="character" w:customStyle="1" w:styleId="ListLabel185">
    <w:name w:val="ListLabel 185"/>
    <w:qFormat/>
    <w:rsid w:val="009900EE"/>
    <w:rPr>
      <w:rFonts w:cs="Times New Roman"/>
    </w:rPr>
  </w:style>
  <w:style w:type="character" w:customStyle="1" w:styleId="ListLabel186">
    <w:name w:val="ListLabel 186"/>
    <w:qFormat/>
    <w:rsid w:val="009900EE"/>
    <w:rPr>
      <w:rFonts w:cs="Times New Roman"/>
    </w:rPr>
  </w:style>
  <w:style w:type="character" w:customStyle="1" w:styleId="ListLabel187">
    <w:name w:val="ListLabel 187"/>
    <w:qFormat/>
    <w:rsid w:val="009900EE"/>
    <w:rPr>
      <w:rFonts w:cs="Times New Roman"/>
    </w:rPr>
  </w:style>
  <w:style w:type="character" w:customStyle="1" w:styleId="ListLabel188">
    <w:name w:val="ListLabel 188"/>
    <w:qFormat/>
    <w:rsid w:val="009900EE"/>
    <w:rPr>
      <w:rFonts w:cs="Times New Roman"/>
    </w:rPr>
  </w:style>
  <w:style w:type="character" w:customStyle="1" w:styleId="ListLabel189">
    <w:name w:val="ListLabel 189"/>
    <w:qFormat/>
    <w:rsid w:val="009900EE"/>
    <w:rPr>
      <w:rFonts w:cs="Times New Roman"/>
    </w:rPr>
  </w:style>
  <w:style w:type="character" w:customStyle="1" w:styleId="ListLabel190">
    <w:name w:val="ListLabel 190"/>
    <w:qFormat/>
    <w:rsid w:val="009900EE"/>
    <w:rPr>
      <w:rFonts w:cs="Times New Roman"/>
      <w:b/>
      <w:sz w:val="22"/>
    </w:rPr>
  </w:style>
  <w:style w:type="character" w:customStyle="1" w:styleId="ListLabel191">
    <w:name w:val="ListLabel 191"/>
    <w:qFormat/>
    <w:rsid w:val="009900EE"/>
    <w:rPr>
      <w:rFonts w:cs="Times New Roman"/>
      <w:b w:val="0"/>
      <w:bCs w:val="0"/>
      <w:i w:val="0"/>
      <w:iCs w:val="0"/>
      <w:strike w:val="0"/>
      <w:sz w:val="22"/>
      <w:szCs w:val="24"/>
    </w:rPr>
  </w:style>
  <w:style w:type="character" w:customStyle="1" w:styleId="ListLabel192">
    <w:name w:val="ListLabel 192"/>
    <w:qFormat/>
    <w:rsid w:val="009900EE"/>
    <w:rPr>
      <w:rFonts w:cs="Times New Roman"/>
    </w:rPr>
  </w:style>
  <w:style w:type="character" w:customStyle="1" w:styleId="ListLabel193">
    <w:name w:val="ListLabel 193"/>
    <w:qFormat/>
    <w:rsid w:val="009900EE"/>
    <w:rPr>
      <w:rFonts w:cs="Times New Roman"/>
    </w:rPr>
  </w:style>
  <w:style w:type="character" w:customStyle="1" w:styleId="ListLabel194">
    <w:name w:val="ListLabel 194"/>
    <w:qFormat/>
    <w:rsid w:val="009900EE"/>
    <w:rPr>
      <w:rFonts w:cs="Times New Roman"/>
    </w:rPr>
  </w:style>
  <w:style w:type="character" w:customStyle="1" w:styleId="ListLabel195">
    <w:name w:val="ListLabel 195"/>
    <w:qFormat/>
    <w:rsid w:val="009900EE"/>
    <w:rPr>
      <w:rFonts w:cs="Times New Roman"/>
    </w:rPr>
  </w:style>
  <w:style w:type="character" w:customStyle="1" w:styleId="ListLabel196">
    <w:name w:val="ListLabel 196"/>
    <w:qFormat/>
    <w:rsid w:val="009900EE"/>
    <w:rPr>
      <w:rFonts w:cs="Times New Roman"/>
    </w:rPr>
  </w:style>
  <w:style w:type="character" w:customStyle="1" w:styleId="ListLabel197">
    <w:name w:val="ListLabel 197"/>
    <w:qFormat/>
    <w:rsid w:val="009900EE"/>
    <w:rPr>
      <w:rFonts w:cs="Times New Roman"/>
    </w:rPr>
  </w:style>
  <w:style w:type="character" w:customStyle="1" w:styleId="ListLabel198">
    <w:name w:val="ListLabel 198"/>
    <w:qFormat/>
    <w:rsid w:val="009900EE"/>
    <w:rPr>
      <w:rFonts w:cs="Times New Roman"/>
    </w:rPr>
  </w:style>
  <w:style w:type="character" w:customStyle="1" w:styleId="ListLabel199">
    <w:name w:val="ListLabel 199"/>
    <w:qFormat/>
    <w:rsid w:val="009900EE"/>
    <w:rPr>
      <w:rFonts w:cs="Times New Roman"/>
    </w:rPr>
  </w:style>
  <w:style w:type="character" w:customStyle="1" w:styleId="ListLabel200">
    <w:name w:val="ListLabel 200"/>
    <w:qFormat/>
    <w:rsid w:val="009900EE"/>
    <w:rPr>
      <w:rFonts w:cs="Times New Roman"/>
      <w:b w:val="0"/>
      <w:bCs w:val="0"/>
      <w:i w:val="0"/>
      <w:iCs w:val="0"/>
      <w:strike w:val="0"/>
      <w:sz w:val="24"/>
      <w:szCs w:val="24"/>
    </w:rPr>
  </w:style>
  <w:style w:type="character" w:customStyle="1" w:styleId="ListLabel201">
    <w:name w:val="ListLabel 201"/>
    <w:qFormat/>
    <w:rsid w:val="009900EE"/>
    <w:rPr>
      <w:rFonts w:cs="Times New Roman"/>
    </w:rPr>
  </w:style>
  <w:style w:type="character" w:customStyle="1" w:styleId="ListLabel202">
    <w:name w:val="ListLabel 202"/>
    <w:qFormat/>
    <w:rsid w:val="009900EE"/>
    <w:rPr>
      <w:rFonts w:cs="Times New Roman"/>
    </w:rPr>
  </w:style>
  <w:style w:type="character" w:customStyle="1" w:styleId="ListLabel203">
    <w:name w:val="ListLabel 203"/>
    <w:qFormat/>
    <w:rsid w:val="009900EE"/>
    <w:rPr>
      <w:rFonts w:cs="Times New Roman"/>
    </w:rPr>
  </w:style>
  <w:style w:type="character" w:customStyle="1" w:styleId="ListLabel204">
    <w:name w:val="ListLabel 204"/>
    <w:qFormat/>
    <w:rsid w:val="009900EE"/>
    <w:rPr>
      <w:rFonts w:cs="Times New Roman"/>
    </w:rPr>
  </w:style>
  <w:style w:type="character" w:customStyle="1" w:styleId="ListLabel205">
    <w:name w:val="ListLabel 205"/>
    <w:qFormat/>
    <w:rsid w:val="009900EE"/>
    <w:rPr>
      <w:rFonts w:cs="Times New Roman"/>
    </w:rPr>
  </w:style>
  <w:style w:type="character" w:customStyle="1" w:styleId="ListLabel206">
    <w:name w:val="ListLabel 206"/>
    <w:qFormat/>
    <w:rsid w:val="009900EE"/>
    <w:rPr>
      <w:rFonts w:cs="Times New Roman"/>
    </w:rPr>
  </w:style>
  <w:style w:type="character" w:customStyle="1" w:styleId="ListLabel207">
    <w:name w:val="ListLabel 207"/>
    <w:qFormat/>
    <w:rsid w:val="009900EE"/>
    <w:rPr>
      <w:rFonts w:cs="Times New Roman"/>
    </w:rPr>
  </w:style>
  <w:style w:type="character" w:customStyle="1" w:styleId="ListLabel208">
    <w:name w:val="ListLabel 208"/>
    <w:qFormat/>
    <w:rsid w:val="009900EE"/>
    <w:rPr>
      <w:rFonts w:cs="Times New Roman"/>
    </w:rPr>
  </w:style>
  <w:style w:type="character" w:customStyle="1" w:styleId="ListLabel209">
    <w:name w:val="ListLabel 209"/>
    <w:qFormat/>
    <w:rsid w:val="009900EE"/>
    <w:rPr>
      <w:rFonts w:cs="Times New Roman"/>
      <w:b w:val="0"/>
      <w:bCs w:val="0"/>
      <w:i w:val="0"/>
      <w:iCs w:val="0"/>
      <w:strike w:val="0"/>
      <w:sz w:val="22"/>
      <w:szCs w:val="24"/>
    </w:rPr>
  </w:style>
  <w:style w:type="character" w:customStyle="1" w:styleId="ListLabel210">
    <w:name w:val="ListLabel 210"/>
    <w:qFormat/>
    <w:rsid w:val="009900EE"/>
    <w:rPr>
      <w:rFonts w:cs="Times New Roman"/>
    </w:rPr>
  </w:style>
  <w:style w:type="character" w:customStyle="1" w:styleId="ListLabel211">
    <w:name w:val="ListLabel 211"/>
    <w:qFormat/>
    <w:rsid w:val="009900EE"/>
    <w:rPr>
      <w:rFonts w:cs="Times New Roman"/>
    </w:rPr>
  </w:style>
  <w:style w:type="character" w:customStyle="1" w:styleId="ListLabel212">
    <w:name w:val="ListLabel 212"/>
    <w:qFormat/>
    <w:rsid w:val="009900EE"/>
    <w:rPr>
      <w:rFonts w:cs="Times New Roman"/>
    </w:rPr>
  </w:style>
  <w:style w:type="character" w:customStyle="1" w:styleId="ListLabel213">
    <w:name w:val="ListLabel 213"/>
    <w:qFormat/>
    <w:rsid w:val="009900EE"/>
    <w:rPr>
      <w:rFonts w:cs="Times New Roman"/>
    </w:rPr>
  </w:style>
  <w:style w:type="character" w:customStyle="1" w:styleId="ListLabel214">
    <w:name w:val="ListLabel 214"/>
    <w:qFormat/>
    <w:rsid w:val="009900EE"/>
    <w:rPr>
      <w:rFonts w:cs="Times New Roman"/>
    </w:rPr>
  </w:style>
  <w:style w:type="character" w:customStyle="1" w:styleId="ListLabel215">
    <w:name w:val="ListLabel 215"/>
    <w:qFormat/>
    <w:rsid w:val="009900EE"/>
    <w:rPr>
      <w:rFonts w:cs="Times New Roman"/>
    </w:rPr>
  </w:style>
  <w:style w:type="character" w:customStyle="1" w:styleId="ListLabel216">
    <w:name w:val="ListLabel 216"/>
    <w:qFormat/>
    <w:rsid w:val="009900EE"/>
    <w:rPr>
      <w:rFonts w:cs="Times New Roman"/>
    </w:rPr>
  </w:style>
  <w:style w:type="character" w:customStyle="1" w:styleId="ListLabel217">
    <w:name w:val="ListLabel 217"/>
    <w:qFormat/>
    <w:rsid w:val="009900EE"/>
    <w:rPr>
      <w:rFonts w:cs="Times New Roman"/>
    </w:rPr>
  </w:style>
  <w:style w:type="character" w:customStyle="1" w:styleId="ListLabel218">
    <w:name w:val="ListLabel 218"/>
    <w:qFormat/>
    <w:rsid w:val="009900EE"/>
    <w:rPr>
      <w:rFonts w:cs="Courier New"/>
    </w:rPr>
  </w:style>
  <w:style w:type="character" w:customStyle="1" w:styleId="ListLabel219">
    <w:name w:val="ListLabel 219"/>
    <w:qFormat/>
    <w:rsid w:val="009900EE"/>
    <w:rPr>
      <w:rFonts w:cs="Courier New"/>
    </w:rPr>
  </w:style>
  <w:style w:type="character" w:customStyle="1" w:styleId="ListLabel220">
    <w:name w:val="ListLabel 220"/>
    <w:qFormat/>
    <w:rsid w:val="009900EE"/>
    <w:rPr>
      <w:rFonts w:cs="Courier New"/>
    </w:rPr>
  </w:style>
  <w:style w:type="character" w:customStyle="1" w:styleId="ListLabel221">
    <w:name w:val="ListLabel 221"/>
    <w:qFormat/>
    <w:rsid w:val="009900EE"/>
    <w:rPr>
      <w:rFonts w:cs="Courier New"/>
    </w:rPr>
  </w:style>
  <w:style w:type="character" w:customStyle="1" w:styleId="ListLabel222">
    <w:name w:val="ListLabel 222"/>
    <w:qFormat/>
    <w:rsid w:val="009900EE"/>
    <w:rPr>
      <w:rFonts w:cs="Courier New"/>
    </w:rPr>
  </w:style>
  <w:style w:type="character" w:customStyle="1" w:styleId="ListLabel223">
    <w:name w:val="ListLabel 223"/>
    <w:qFormat/>
    <w:rsid w:val="009900EE"/>
    <w:rPr>
      <w:rFonts w:cs="Courier New"/>
    </w:rPr>
  </w:style>
  <w:style w:type="character" w:customStyle="1" w:styleId="ListLabel224">
    <w:name w:val="ListLabel 224"/>
    <w:qFormat/>
    <w:rsid w:val="009900EE"/>
    <w:rPr>
      <w:i w:val="0"/>
      <w:iCs w:val="0"/>
    </w:rPr>
  </w:style>
  <w:style w:type="character" w:customStyle="1" w:styleId="ListLabel225">
    <w:name w:val="ListLabel 225"/>
    <w:qFormat/>
    <w:rsid w:val="009900EE"/>
    <w:rPr>
      <w:rFonts w:eastAsia="Calibri" w:cs="Times New Roman"/>
    </w:rPr>
  </w:style>
  <w:style w:type="character" w:customStyle="1" w:styleId="ListLabel226">
    <w:name w:val="ListLabel 226"/>
    <w:qFormat/>
    <w:rsid w:val="009900EE"/>
    <w:rPr>
      <w:b w:val="0"/>
      <w:sz w:val="22"/>
    </w:rPr>
  </w:style>
  <w:style w:type="character" w:customStyle="1" w:styleId="ListLabel227">
    <w:name w:val="ListLabel 227"/>
    <w:qFormat/>
    <w:rsid w:val="009900EE"/>
    <w:rPr>
      <w:b w:val="0"/>
      <w:sz w:val="22"/>
    </w:rPr>
  </w:style>
  <w:style w:type="character" w:customStyle="1" w:styleId="ListLabel228">
    <w:name w:val="ListLabel 228"/>
    <w:qFormat/>
    <w:rsid w:val="009900EE"/>
    <w:rPr>
      <w:b w:val="0"/>
      <w:sz w:val="22"/>
    </w:rPr>
  </w:style>
  <w:style w:type="character" w:customStyle="1" w:styleId="ListLabel229">
    <w:name w:val="ListLabel 229"/>
    <w:qFormat/>
    <w:rsid w:val="009900EE"/>
    <w:rPr>
      <w:b w:val="0"/>
      <w:sz w:val="22"/>
    </w:rPr>
  </w:style>
  <w:style w:type="character" w:customStyle="1" w:styleId="ListLabel230">
    <w:name w:val="ListLabel 230"/>
    <w:qFormat/>
    <w:rsid w:val="009900EE"/>
    <w:rPr>
      <w:b w:val="0"/>
      <w:sz w:val="22"/>
    </w:rPr>
  </w:style>
  <w:style w:type="character" w:customStyle="1" w:styleId="ListLabel231">
    <w:name w:val="ListLabel 231"/>
    <w:qFormat/>
    <w:rsid w:val="009900EE"/>
    <w:rPr>
      <w:b w:val="0"/>
      <w:sz w:val="22"/>
    </w:rPr>
  </w:style>
  <w:style w:type="character" w:customStyle="1" w:styleId="ListLabel232">
    <w:name w:val="ListLabel 232"/>
    <w:qFormat/>
    <w:rsid w:val="009900EE"/>
    <w:rPr>
      <w:b w:val="0"/>
      <w:sz w:val="22"/>
    </w:rPr>
  </w:style>
  <w:style w:type="character" w:customStyle="1" w:styleId="ListLabel233">
    <w:name w:val="ListLabel 233"/>
    <w:qFormat/>
    <w:rsid w:val="009900EE"/>
    <w:rPr>
      <w:b w:val="0"/>
      <w:sz w:val="22"/>
    </w:rPr>
  </w:style>
  <w:style w:type="character" w:customStyle="1" w:styleId="ListLabel234">
    <w:name w:val="ListLabel 234"/>
    <w:qFormat/>
    <w:rsid w:val="009900EE"/>
    <w:rPr>
      <w:b w:val="0"/>
      <w:sz w:val="22"/>
    </w:rPr>
  </w:style>
  <w:style w:type="character" w:customStyle="1" w:styleId="ListLabel235">
    <w:name w:val="ListLabel 235"/>
    <w:qFormat/>
    <w:rsid w:val="009900EE"/>
    <w:rPr>
      <w:b w:val="0"/>
      <w:sz w:val="22"/>
    </w:rPr>
  </w:style>
  <w:style w:type="character" w:customStyle="1" w:styleId="ListLabel236">
    <w:name w:val="ListLabel 236"/>
    <w:qFormat/>
    <w:rsid w:val="009900EE"/>
    <w:rPr>
      <w:b w:val="0"/>
      <w:sz w:val="22"/>
    </w:rPr>
  </w:style>
  <w:style w:type="character" w:customStyle="1" w:styleId="ListLabel237">
    <w:name w:val="ListLabel 237"/>
    <w:qFormat/>
    <w:rsid w:val="009900EE"/>
    <w:rPr>
      <w:b w:val="0"/>
      <w:sz w:val="22"/>
    </w:rPr>
  </w:style>
  <w:style w:type="character" w:customStyle="1" w:styleId="ListLabel238">
    <w:name w:val="ListLabel 238"/>
    <w:qFormat/>
    <w:rsid w:val="009900EE"/>
    <w:rPr>
      <w:rFonts w:cs="Times New Roman"/>
    </w:rPr>
  </w:style>
  <w:style w:type="character" w:customStyle="1" w:styleId="ListLabel239">
    <w:name w:val="ListLabel 239"/>
    <w:qFormat/>
    <w:rsid w:val="009900EE"/>
    <w:rPr>
      <w:rFonts w:cs="Times New Roman"/>
    </w:rPr>
  </w:style>
  <w:style w:type="character" w:customStyle="1" w:styleId="ListLabel240">
    <w:name w:val="ListLabel 240"/>
    <w:qFormat/>
    <w:rsid w:val="009900EE"/>
    <w:rPr>
      <w:rFonts w:cs="Times New Roman"/>
    </w:rPr>
  </w:style>
  <w:style w:type="character" w:customStyle="1" w:styleId="ListLabel241">
    <w:name w:val="ListLabel 241"/>
    <w:qFormat/>
    <w:rsid w:val="009900EE"/>
    <w:rPr>
      <w:rFonts w:cs="Times New Roman"/>
    </w:rPr>
  </w:style>
  <w:style w:type="character" w:customStyle="1" w:styleId="ListLabel242">
    <w:name w:val="ListLabel 242"/>
    <w:qFormat/>
    <w:rsid w:val="009900EE"/>
    <w:rPr>
      <w:rFonts w:cs="Times New Roman"/>
    </w:rPr>
  </w:style>
  <w:style w:type="character" w:customStyle="1" w:styleId="ListLabel243">
    <w:name w:val="ListLabel 243"/>
    <w:qFormat/>
    <w:rsid w:val="009900EE"/>
    <w:rPr>
      <w:rFonts w:cs="Times New Roman"/>
    </w:rPr>
  </w:style>
  <w:style w:type="character" w:customStyle="1" w:styleId="ListLabel244">
    <w:name w:val="ListLabel 244"/>
    <w:qFormat/>
    <w:rsid w:val="009900EE"/>
    <w:rPr>
      <w:rFonts w:cs="Times New Roman"/>
    </w:rPr>
  </w:style>
  <w:style w:type="character" w:customStyle="1" w:styleId="ListLabel245">
    <w:name w:val="ListLabel 245"/>
    <w:qFormat/>
    <w:rsid w:val="009900EE"/>
    <w:rPr>
      <w:rFonts w:cs="Times New Roman"/>
    </w:rPr>
  </w:style>
  <w:style w:type="character" w:customStyle="1" w:styleId="ListLabel246">
    <w:name w:val="ListLabel 246"/>
    <w:qFormat/>
    <w:rsid w:val="009900EE"/>
    <w:rPr>
      <w:color w:val="auto"/>
      <w:sz w:val="22"/>
    </w:rPr>
  </w:style>
  <w:style w:type="character" w:customStyle="1" w:styleId="ListLabel247">
    <w:name w:val="ListLabel 247"/>
    <w:qFormat/>
    <w:rsid w:val="009900EE"/>
    <w:rPr>
      <w:color w:val="auto"/>
      <w:sz w:val="22"/>
    </w:rPr>
  </w:style>
  <w:style w:type="character" w:customStyle="1" w:styleId="ListLabel248">
    <w:name w:val="ListLabel 248"/>
    <w:qFormat/>
    <w:rsid w:val="009900EE"/>
    <w:rPr>
      <w:color w:val="auto"/>
      <w:sz w:val="22"/>
    </w:rPr>
  </w:style>
  <w:style w:type="character" w:customStyle="1" w:styleId="ListLabel249">
    <w:name w:val="ListLabel 249"/>
    <w:qFormat/>
    <w:rsid w:val="009900EE"/>
    <w:rPr>
      <w:color w:val="auto"/>
      <w:sz w:val="22"/>
    </w:rPr>
  </w:style>
  <w:style w:type="character" w:customStyle="1" w:styleId="ListLabel250">
    <w:name w:val="ListLabel 250"/>
    <w:qFormat/>
    <w:rsid w:val="009900EE"/>
    <w:rPr>
      <w:color w:val="auto"/>
      <w:sz w:val="22"/>
    </w:rPr>
  </w:style>
  <w:style w:type="character" w:customStyle="1" w:styleId="ListLabel251">
    <w:name w:val="ListLabel 251"/>
    <w:qFormat/>
    <w:rsid w:val="009900EE"/>
    <w:rPr>
      <w:color w:val="auto"/>
      <w:sz w:val="22"/>
    </w:rPr>
  </w:style>
  <w:style w:type="character" w:customStyle="1" w:styleId="ListLabel252">
    <w:name w:val="ListLabel 252"/>
    <w:qFormat/>
    <w:rsid w:val="009900EE"/>
    <w:rPr>
      <w:color w:val="auto"/>
      <w:sz w:val="22"/>
    </w:rPr>
  </w:style>
  <w:style w:type="character" w:customStyle="1" w:styleId="ListLabel253">
    <w:name w:val="ListLabel 253"/>
    <w:qFormat/>
    <w:rsid w:val="009900EE"/>
    <w:rPr>
      <w:rFonts w:cs="Symbol"/>
      <w:sz w:val="22"/>
    </w:rPr>
  </w:style>
  <w:style w:type="character" w:customStyle="1" w:styleId="ListLabel254">
    <w:name w:val="ListLabel 254"/>
    <w:qFormat/>
    <w:rsid w:val="009900EE"/>
    <w:rPr>
      <w:rFonts w:cs="Courier New"/>
    </w:rPr>
  </w:style>
  <w:style w:type="character" w:customStyle="1" w:styleId="ListLabel255">
    <w:name w:val="ListLabel 255"/>
    <w:qFormat/>
    <w:rsid w:val="009900EE"/>
    <w:rPr>
      <w:rFonts w:cs="Wingdings"/>
    </w:rPr>
  </w:style>
  <w:style w:type="character" w:customStyle="1" w:styleId="ListLabel256">
    <w:name w:val="ListLabel 256"/>
    <w:qFormat/>
    <w:rsid w:val="009900EE"/>
    <w:rPr>
      <w:rFonts w:cs="Symbol"/>
    </w:rPr>
  </w:style>
  <w:style w:type="character" w:customStyle="1" w:styleId="ListLabel257">
    <w:name w:val="ListLabel 257"/>
    <w:qFormat/>
    <w:rsid w:val="009900EE"/>
    <w:rPr>
      <w:rFonts w:cs="Courier New"/>
    </w:rPr>
  </w:style>
  <w:style w:type="character" w:customStyle="1" w:styleId="ListLabel258">
    <w:name w:val="ListLabel 258"/>
    <w:qFormat/>
    <w:rsid w:val="009900EE"/>
    <w:rPr>
      <w:rFonts w:cs="Wingdings"/>
    </w:rPr>
  </w:style>
  <w:style w:type="character" w:customStyle="1" w:styleId="ListLabel259">
    <w:name w:val="ListLabel 259"/>
    <w:qFormat/>
    <w:rsid w:val="009900EE"/>
    <w:rPr>
      <w:rFonts w:cs="Symbol"/>
    </w:rPr>
  </w:style>
  <w:style w:type="character" w:customStyle="1" w:styleId="ListLabel260">
    <w:name w:val="ListLabel 260"/>
    <w:qFormat/>
    <w:rsid w:val="009900EE"/>
    <w:rPr>
      <w:rFonts w:cs="Courier New"/>
    </w:rPr>
  </w:style>
  <w:style w:type="character" w:customStyle="1" w:styleId="ListLabel261">
    <w:name w:val="ListLabel 261"/>
    <w:qFormat/>
    <w:rsid w:val="009900EE"/>
    <w:rPr>
      <w:rFonts w:cs="Wingdings"/>
    </w:rPr>
  </w:style>
  <w:style w:type="character" w:customStyle="1" w:styleId="ListLabel262">
    <w:name w:val="ListLabel 262"/>
    <w:qFormat/>
    <w:rsid w:val="009900EE"/>
    <w:rPr>
      <w:rFonts w:cs="Tahoma"/>
      <w:b w:val="0"/>
      <w:i w:val="0"/>
      <w:color w:val="000000"/>
      <w:sz w:val="20"/>
      <w:szCs w:val="20"/>
    </w:rPr>
  </w:style>
  <w:style w:type="character" w:customStyle="1" w:styleId="ListLabel263">
    <w:name w:val="ListLabel 263"/>
    <w:qFormat/>
    <w:rsid w:val="009900EE"/>
    <w:rPr>
      <w:rFonts w:cs="Times New Roman"/>
    </w:rPr>
  </w:style>
  <w:style w:type="character" w:customStyle="1" w:styleId="ListLabel264">
    <w:name w:val="ListLabel 264"/>
    <w:qFormat/>
    <w:rsid w:val="009900EE"/>
    <w:rPr>
      <w:rFonts w:cs="Times New Roman"/>
    </w:rPr>
  </w:style>
  <w:style w:type="character" w:customStyle="1" w:styleId="ListLabel265">
    <w:name w:val="ListLabel 265"/>
    <w:qFormat/>
    <w:rsid w:val="009900EE"/>
    <w:rPr>
      <w:rFonts w:cs="Times New Roman"/>
      <w:sz w:val="22"/>
    </w:rPr>
  </w:style>
  <w:style w:type="character" w:customStyle="1" w:styleId="ListLabel266">
    <w:name w:val="ListLabel 266"/>
    <w:qFormat/>
    <w:rsid w:val="009900EE"/>
    <w:rPr>
      <w:rFonts w:cs="Times New Roman"/>
    </w:rPr>
  </w:style>
  <w:style w:type="character" w:customStyle="1" w:styleId="ListLabel267">
    <w:name w:val="ListLabel 267"/>
    <w:qFormat/>
    <w:rsid w:val="009900EE"/>
    <w:rPr>
      <w:rFonts w:cs="Times New Roman"/>
    </w:rPr>
  </w:style>
  <w:style w:type="character" w:customStyle="1" w:styleId="ListLabel268">
    <w:name w:val="ListLabel 268"/>
    <w:qFormat/>
    <w:rsid w:val="009900EE"/>
    <w:rPr>
      <w:rFonts w:cs="Times New Roman"/>
    </w:rPr>
  </w:style>
  <w:style w:type="character" w:customStyle="1" w:styleId="ListLabel269">
    <w:name w:val="ListLabel 269"/>
    <w:qFormat/>
    <w:rsid w:val="009900EE"/>
    <w:rPr>
      <w:rFonts w:cs="Times New Roman"/>
    </w:rPr>
  </w:style>
  <w:style w:type="character" w:customStyle="1" w:styleId="ListLabel270">
    <w:name w:val="ListLabel 270"/>
    <w:qFormat/>
    <w:rsid w:val="009900EE"/>
    <w:rPr>
      <w:rFonts w:cs="Times New Roman"/>
    </w:rPr>
  </w:style>
  <w:style w:type="character" w:customStyle="1" w:styleId="ListLabel271">
    <w:name w:val="ListLabel 271"/>
    <w:qFormat/>
    <w:rsid w:val="009900EE"/>
    <w:rPr>
      <w:rFonts w:cs="Times New Roman"/>
    </w:rPr>
  </w:style>
  <w:style w:type="character" w:customStyle="1" w:styleId="ListLabel272">
    <w:name w:val="ListLabel 272"/>
    <w:qFormat/>
    <w:rsid w:val="009900EE"/>
    <w:rPr>
      <w:rFonts w:cs="Times New Roman"/>
    </w:rPr>
  </w:style>
  <w:style w:type="character" w:customStyle="1" w:styleId="ListLabel273">
    <w:name w:val="ListLabel 273"/>
    <w:qFormat/>
    <w:rsid w:val="009900EE"/>
    <w:rPr>
      <w:rFonts w:cs="Times New Roman"/>
    </w:rPr>
  </w:style>
  <w:style w:type="character" w:customStyle="1" w:styleId="ListLabel274">
    <w:name w:val="ListLabel 274"/>
    <w:qFormat/>
    <w:rsid w:val="009900EE"/>
    <w:rPr>
      <w:rFonts w:cs="Times New Roman"/>
    </w:rPr>
  </w:style>
  <w:style w:type="character" w:customStyle="1" w:styleId="ListLabel275">
    <w:name w:val="ListLabel 275"/>
    <w:qFormat/>
    <w:rsid w:val="009900EE"/>
    <w:rPr>
      <w:rFonts w:cs="Times New Roman"/>
    </w:rPr>
  </w:style>
  <w:style w:type="character" w:customStyle="1" w:styleId="ListLabel276">
    <w:name w:val="ListLabel 276"/>
    <w:qFormat/>
    <w:rsid w:val="009900EE"/>
    <w:rPr>
      <w:rFonts w:cs="Times New Roman"/>
    </w:rPr>
  </w:style>
  <w:style w:type="character" w:customStyle="1" w:styleId="ListLabel277">
    <w:name w:val="ListLabel 277"/>
    <w:qFormat/>
    <w:rsid w:val="009900EE"/>
    <w:rPr>
      <w:rFonts w:cs="Times New Roman"/>
      <w:sz w:val="22"/>
    </w:rPr>
  </w:style>
  <w:style w:type="character" w:customStyle="1" w:styleId="ListLabel278">
    <w:name w:val="ListLabel 278"/>
    <w:qFormat/>
    <w:rsid w:val="009900EE"/>
    <w:rPr>
      <w:rFonts w:cs="Times New Roman"/>
    </w:rPr>
  </w:style>
  <w:style w:type="character" w:customStyle="1" w:styleId="ListLabel279">
    <w:name w:val="ListLabel 279"/>
    <w:qFormat/>
    <w:rsid w:val="009900EE"/>
    <w:rPr>
      <w:rFonts w:cs="Times New Roman"/>
    </w:rPr>
  </w:style>
  <w:style w:type="character" w:customStyle="1" w:styleId="ListLabel280">
    <w:name w:val="ListLabel 280"/>
    <w:qFormat/>
    <w:rsid w:val="009900EE"/>
    <w:rPr>
      <w:rFonts w:cs="Symbol"/>
      <w:b/>
      <w:sz w:val="22"/>
    </w:rPr>
  </w:style>
  <w:style w:type="character" w:customStyle="1" w:styleId="ListLabel281">
    <w:name w:val="ListLabel 281"/>
    <w:qFormat/>
    <w:rsid w:val="009900EE"/>
    <w:rPr>
      <w:rFonts w:cs="Courier New"/>
    </w:rPr>
  </w:style>
  <w:style w:type="character" w:customStyle="1" w:styleId="ListLabel282">
    <w:name w:val="ListLabel 282"/>
    <w:qFormat/>
    <w:rsid w:val="009900EE"/>
    <w:rPr>
      <w:rFonts w:cs="Wingdings"/>
    </w:rPr>
  </w:style>
  <w:style w:type="character" w:customStyle="1" w:styleId="ListLabel283">
    <w:name w:val="ListLabel 283"/>
    <w:qFormat/>
    <w:rsid w:val="009900EE"/>
    <w:rPr>
      <w:rFonts w:cs="Symbol"/>
      <w:b/>
      <w:sz w:val="24"/>
    </w:rPr>
  </w:style>
  <w:style w:type="character" w:customStyle="1" w:styleId="ListLabel284">
    <w:name w:val="ListLabel 284"/>
    <w:qFormat/>
    <w:rsid w:val="009900EE"/>
    <w:rPr>
      <w:rFonts w:cs="Courier New"/>
    </w:rPr>
  </w:style>
  <w:style w:type="character" w:customStyle="1" w:styleId="ListLabel285">
    <w:name w:val="ListLabel 285"/>
    <w:qFormat/>
    <w:rsid w:val="009900EE"/>
    <w:rPr>
      <w:rFonts w:cs="Wingdings"/>
    </w:rPr>
  </w:style>
  <w:style w:type="character" w:customStyle="1" w:styleId="ListLabel286">
    <w:name w:val="ListLabel 286"/>
    <w:qFormat/>
    <w:rsid w:val="009900EE"/>
    <w:rPr>
      <w:rFonts w:cs="Symbol"/>
      <w:b/>
      <w:sz w:val="24"/>
    </w:rPr>
  </w:style>
  <w:style w:type="character" w:customStyle="1" w:styleId="ListLabel287">
    <w:name w:val="ListLabel 287"/>
    <w:qFormat/>
    <w:rsid w:val="009900EE"/>
    <w:rPr>
      <w:rFonts w:cs="Courier New"/>
    </w:rPr>
  </w:style>
  <w:style w:type="character" w:customStyle="1" w:styleId="ListLabel288">
    <w:name w:val="ListLabel 288"/>
    <w:qFormat/>
    <w:rsid w:val="009900EE"/>
    <w:rPr>
      <w:rFonts w:cs="Wingdings"/>
    </w:rPr>
  </w:style>
  <w:style w:type="character" w:customStyle="1" w:styleId="ListLabel289">
    <w:name w:val="ListLabel 289"/>
    <w:qFormat/>
    <w:rsid w:val="009900EE"/>
    <w:rPr>
      <w:rFonts w:cs="Tahoma"/>
      <w:b w:val="0"/>
      <w:i w:val="0"/>
      <w:color w:val="000000"/>
      <w:sz w:val="20"/>
      <w:szCs w:val="20"/>
    </w:rPr>
  </w:style>
  <w:style w:type="character" w:customStyle="1" w:styleId="ListLabel290">
    <w:name w:val="ListLabel 290"/>
    <w:qFormat/>
    <w:rsid w:val="009900EE"/>
    <w:rPr>
      <w:rFonts w:cs="Times New Roman"/>
    </w:rPr>
  </w:style>
  <w:style w:type="character" w:customStyle="1" w:styleId="ListLabel291">
    <w:name w:val="ListLabel 291"/>
    <w:qFormat/>
    <w:rsid w:val="009900EE"/>
    <w:rPr>
      <w:rFonts w:cs="Times New Roman"/>
    </w:rPr>
  </w:style>
  <w:style w:type="character" w:customStyle="1" w:styleId="ListLabel292">
    <w:name w:val="ListLabel 292"/>
    <w:qFormat/>
    <w:rsid w:val="009900EE"/>
    <w:rPr>
      <w:rFonts w:cs="Times New Roman"/>
      <w:sz w:val="22"/>
    </w:rPr>
  </w:style>
  <w:style w:type="character" w:customStyle="1" w:styleId="ListLabel293">
    <w:name w:val="ListLabel 293"/>
    <w:qFormat/>
    <w:rsid w:val="009900EE"/>
    <w:rPr>
      <w:rFonts w:cs="Times New Roman"/>
    </w:rPr>
  </w:style>
  <w:style w:type="character" w:customStyle="1" w:styleId="ListLabel294">
    <w:name w:val="ListLabel 294"/>
    <w:qFormat/>
    <w:rsid w:val="009900EE"/>
    <w:rPr>
      <w:rFonts w:cs="Times New Roman"/>
    </w:rPr>
  </w:style>
  <w:style w:type="character" w:customStyle="1" w:styleId="ListLabel295">
    <w:name w:val="ListLabel 295"/>
    <w:qFormat/>
    <w:rsid w:val="009900EE"/>
    <w:rPr>
      <w:rFonts w:cs="Times New Roman"/>
      <w:sz w:val="22"/>
    </w:rPr>
  </w:style>
  <w:style w:type="character" w:customStyle="1" w:styleId="ListLabel296">
    <w:name w:val="ListLabel 296"/>
    <w:qFormat/>
    <w:rsid w:val="009900EE"/>
    <w:rPr>
      <w:rFonts w:cs="Times New Roman"/>
    </w:rPr>
  </w:style>
  <w:style w:type="character" w:customStyle="1" w:styleId="ListLabel297">
    <w:name w:val="ListLabel 297"/>
    <w:qFormat/>
    <w:rsid w:val="009900EE"/>
    <w:rPr>
      <w:rFonts w:cs="Times New Roman"/>
    </w:rPr>
  </w:style>
  <w:style w:type="character" w:customStyle="1" w:styleId="ListLabel298">
    <w:name w:val="ListLabel 298"/>
    <w:qFormat/>
    <w:rsid w:val="009900EE"/>
    <w:rPr>
      <w:rFonts w:cs="Tahoma"/>
      <w:b w:val="0"/>
      <w:i w:val="0"/>
      <w:color w:val="000000"/>
      <w:sz w:val="20"/>
      <w:szCs w:val="20"/>
    </w:rPr>
  </w:style>
  <w:style w:type="character" w:customStyle="1" w:styleId="ListLabel299">
    <w:name w:val="ListLabel 299"/>
    <w:qFormat/>
    <w:rsid w:val="009900EE"/>
    <w:rPr>
      <w:rFonts w:cs="Times New Roman"/>
    </w:rPr>
  </w:style>
  <w:style w:type="character" w:customStyle="1" w:styleId="ListLabel300">
    <w:name w:val="ListLabel 300"/>
    <w:qFormat/>
    <w:rsid w:val="009900EE"/>
    <w:rPr>
      <w:rFonts w:cs="Times New Roman"/>
    </w:rPr>
  </w:style>
  <w:style w:type="character" w:customStyle="1" w:styleId="ListLabel301">
    <w:name w:val="ListLabel 301"/>
    <w:qFormat/>
    <w:rsid w:val="009900EE"/>
    <w:rPr>
      <w:rFonts w:cs="Times New Roman"/>
      <w:sz w:val="22"/>
    </w:rPr>
  </w:style>
  <w:style w:type="character" w:customStyle="1" w:styleId="ListLabel302">
    <w:name w:val="ListLabel 302"/>
    <w:qFormat/>
    <w:rsid w:val="009900EE"/>
    <w:rPr>
      <w:rFonts w:cs="Times New Roman"/>
    </w:rPr>
  </w:style>
  <w:style w:type="character" w:customStyle="1" w:styleId="ListLabel303">
    <w:name w:val="ListLabel 303"/>
    <w:qFormat/>
    <w:rsid w:val="009900EE"/>
    <w:rPr>
      <w:rFonts w:cs="Times New Roman"/>
    </w:rPr>
  </w:style>
  <w:style w:type="character" w:customStyle="1" w:styleId="ListLabel304">
    <w:name w:val="ListLabel 304"/>
    <w:qFormat/>
    <w:rsid w:val="009900EE"/>
    <w:rPr>
      <w:rFonts w:cs="Times New Roman"/>
    </w:rPr>
  </w:style>
  <w:style w:type="character" w:customStyle="1" w:styleId="ListLabel305">
    <w:name w:val="ListLabel 305"/>
    <w:qFormat/>
    <w:rsid w:val="009900EE"/>
    <w:rPr>
      <w:rFonts w:cs="Times New Roman"/>
    </w:rPr>
  </w:style>
  <w:style w:type="character" w:customStyle="1" w:styleId="ListLabel306">
    <w:name w:val="ListLabel 306"/>
    <w:qFormat/>
    <w:rsid w:val="009900EE"/>
    <w:rPr>
      <w:rFonts w:cs="Times New Roman"/>
    </w:rPr>
  </w:style>
  <w:style w:type="character" w:customStyle="1" w:styleId="ListLabel307">
    <w:name w:val="ListLabel 307"/>
    <w:qFormat/>
    <w:rsid w:val="009900EE"/>
    <w:rPr>
      <w:rFonts w:cs="Symbol"/>
      <w:sz w:val="22"/>
    </w:rPr>
  </w:style>
  <w:style w:type="character" w:customStyle="1" w:styleId="ListLabel308">
    <w:name w:val="ListLabel 308"/>
    <w:qFormat/>
    <w:rsid w:val="009900EE"/>
    <w:rPr>
      <w:rFonts w:cs="Symbol"/>
      <w:sz w:val="22"/>
    </w:rPr>
  </w:style>
  <w:style w:type="character" w:customStyle="1" w:styleId="ListLabel309">
    <w:name w:val="ListLabel 309"/>
    <w:qFormat/>
    <w:rsid w:val="009900EE"/>
    <w:rPr>
      <w:rFonts w:cs="Symbol"/>
      <w:sz w:val="22"/>
    </w:rPr>
  </w:style>
  <w:style w:type="character" w:customStyle="1" w:styleId="ListLabel310">
    <w:name w:val="ListLabel 310"/>
    <w:qFormat/>
    <w:rsid w:val="009900EE"/>
    <w:rPr>
      <w:rFonts w:cs="Tahoma"/>
      <w:b w:val="0"/>
      <w:i w:val="0"/>
      <w:color w:val="000000"/>
      <w:sz w:val="20"/>
      <w:szCs w:val="20"/>
    </w:rPr>
  </w:style>
  <w:style w:type="character" w:customStyle="1" w:styleId="ListLabel311">
    <w:name w:val="ListLabel 311"/>
    <w:qFormat/>
    <w:rsid w:val="009900EE"/>
    <w:rPr>
      <w:rFonts w:cs="Times New Roman"/>
    </w:rPr>
  </w:style>
  <w:style w:type="character" w:customStyle="1" w:styleId="ListLabel312">
    <w:name w:val="ListLabel 312"/>
    <w:qFormat/>
    <w:rsid w:val="009900EE"/>
    <w:rPr>
      <w:rFonts w:cs="Times New Roman"/>
    </w:rPr>
  </w:style>
  <w:style w:type="character" w:customStyle="1" w:styleId="ListLabel313">
    <w:name w:val="ListLabel 313"/>
    <w:qFormat/>
    <w:rsid w:val="009900EE"/>
    <w:rPr>
      <w:rFonts w:cs="Times New Roman"/>
      <w:sz w:val="22"/>
    </w:rPr>
  </w:style>
  <w:style w:type="character" w:customStyle="1" w:styleId="ListLabel314">
    <w:name w:val="ListLabel 314"/>
    <w:qFormat/>
    <w:rsid w:val="009900EE"/>
    <w:rPr>
      <w:rFonts w:cs="Times New Roman"/>
    </w:rPr>
  </w:style>
  <w:style w:type="character" w:customStyle="1" w:styleId="ListLabel315">
    <w:name w:val="ListLabel 315"/>
    <w:qFormat/>
    <w:rsid w:val="009900EE"/>
    <w:rPr>
      <w:rFonts w:cs="Times New Roman"/>
    </w:rPr>
  </w:style>
  <w:style w:type="character" w:customStyle="1" w:styleId="ListLabel316">
    <w:name w:val="ListLabel 316"/>
    <w:qFormat/>
    <w:rsid w:val="009900EE"/>
    <w:rPr>
      <w:rFonts w:cs="Times New Roman"/>
      <w:sz w:val="22"/>
    </w:rPr>
  </w:style>
  <w:style w:type="character" w:customStyle="1" w:styleId="ListLabel317">
    <w:name w:val="ListLabel 317"/>
    <w:qFormat/>
    <w:rsid w:val="009900EE"/>
    <w:rPr>
      <w:rFonts w:cs="Times New Roman"/>
    </w:rPr>
  </w:style>
  <w:style w:type="character" w:customStyle="1" w:styleId="ListLabel318">
    <w:name w:val="ListLabel 318"/>
    <w:qFormat/>
    <w:rsid w:val="009900EE"/>
    <w:rPr>
      <w:rFonts w:cs="Times New Roman"/>
    </w:rPr>
  </w:style>
  <w:style w:type="character" w:customStyle="1" w:styleId="ListLabel319">
    <w:name w:val="ListLabel 319"/>
    <w:qFormat/>
    <w:rsid w:val="009900EE"/>
    <w:rPr>
      <w:rFonts w:cs="Times New Roman"/>
      <w:sz w:val="22"/>
    </w:rPr>
  </w:style>
  <w:style w:type="character" w:customStyle="1" w:styleId="ListLabel320">
    <w:name w:val="ListLabel 320"/>
    <w:qFormat/>
    <w:rsid w:val="009900EE"/>
    <w:rPr>
      <w:rFonts w:eastAsia="Calibri" w:cs="Times New Roman"/>
    </w:rPr>
  </w:style>
  <w:style w:type="character" w:customStyle="1" w:styleId="ListLabel321">
    <w:name w:val="ListLabel 321"/>
    <w:qFormat/>
    <w:rsid w:val="009900EE"/>
    <w:rPr>
      <w:rFonts w:cs="Symbol"/>
    </w:rPr>
  </w:style>
  <w:style w:type="character" w:customStyle="1" w:styleId="ListLabel322">
    <w:name w:val="ListLabel 322"/>
    <w:qFormat/>
    <w:rsid w:val="009900EE"/>
    <w:rPr>
      <w:rFonts w:eastAsia="Times New Roman" w:cs="Tahoma"/>
      <w:i w:val="0"/>
    </w:rPr>
  </w:style>
  <w:style w:type="character" w:customStyle="1" w:styleId="ListLabel323">
    <w:name w:val="ListLabel 323"/>
    <w:qFormat/>
    <w:rsid w:val="009900EE"/>
    <w:rPr>
      <w:rFonts w:cs="Tahoma"/>
    </w:rPr>
  </w:style>
  <w:style w:type="character" w:customStyle="1" w:styleId="ListLabel324">
    <w:name w:val="ListLabel 324"/>
    <w:qFormat/>
    <w:rsid w:val="009900EE"/>
    <w:rPr>
      <w:rFonts w:cs="Courier New"/>
    </w:rPr>
  </w:style>
  <w:style w:type="character" w:customStyle="1" w:styleId="ListLabel325">
    <w:name w:val="ListLabel 325"/>
    <w:qFormat/>
    <w:rsid w:val="009900EE"/>
    <w:rPr>
      <w:rFonts w:ascii="Times New Roman" w:hAnsi="Times New Roman" w:cs="Symbol"/>
      <w:sz w:val="22"/>
    </w:rPr>
  </w:style>
  <w:style w:type="character" w:customStyle="1" w:styleId="ListLabel326">
    <w:name w:val="ListLabel 326"/>
    <w:qFormat/>
    <w:rsid w:val="009900EE"/>
    <w:rPr>
      <w:rFonts w:cs="Symbol"/>
    </w:rPr>
  </w:style>
  <w:style w:type="character" w:customStyle="1" w:styleId="ListLabel327">
    <w:name w:val="ListLabel 327"/>
    <w:qFormat/>
    <w:rsid w:val="009900EE"/>
    <w:rPr>
      <w:rFonts w:cs="Courier New"/>
    </w:rPr>
  </w:style>
  <w:style w:type="character" w:customStyle="1" w:styleId="ListLabel328">
    <w:name w:val="ListLabel 328"/>
    <w:qFormat/>
    <w:rsid w:val="009900EE"/>
    <w:rPr>
      <w:rFonts w:cs="Wingdings"/>
    </w:rPr>
  </w:style>
  <w:style w:type="character" w:customStyle="1" w:styleId="ListLabel329">
    <w:name w:val="ListLabel 329"/>
    <w:qFormat/>
    <w:rsid w:val="009900EE"/>
    <w:rPr>
      <w:rFonts w:cs="Symbol"/>
    </w:rPr>
  </w:style>
  <w:style w:type="character" w:customStyle="1" w:styleId="ListLabel330">
    <w:name w:val="ListLabel 330"/>
    <w:qFormat/>
    <w:rsid w:val="009900EE"/>
    <w:rPr>
      <w:rFonts w:cs="Courier New"/>
    </w:rPr>
  </w:style>
  <w:style w:type="character" w:customStyle="1" w:styleId="ListLabel331">
    <w:name w:val="ListLabel 331"/>
    <w:qFormat/>
    <w:rsid w:val="009900EE"/>
    <w:rPr>
      <w:rFonts w:cs="Wingdings"/>
    </w:rPr>
  </w:style>
  <w:style w:type="character" w:customStyle="1" w:styleId="ListLabel332">
    <w:name w:val="ListLabel 332"/>
    <w:qFormat/>
    <w:rsid w:val="009900EE"/>
    <w:rPr>
      <w:rFonts w:cs="Times New Roman"/>
      <w:sz w:val="22"/>
      <w:szCs w:val="22"/>
    </w:rPr>
  </w:style>
  <w:style w:type="character" w:customStyle="1" w:styleId="ListLabel333">
    <w:name w:val="ListLabel 333"/>
    <w:qFormat/>
    <w:rsid w:val="009900EE"/>
    <w:rPr>
      <w:rFonts w:cs="Times New Roman"/>
    </w:rPr>
  </w:style>
  <w:style w:type="character" w:customStyle="1" w:styleId="ListLabel334">
    <w:name w:val="ListLabel 334"/>
    <w:qFormat/>
    <w:rsid w:val="009900EE"/>
    <w:rPr>
      <w:rFonts w:cs="Times New Roman"/>
    </w:rPr>
  </w:style>
  <w:style w:type="character" w:customStyle="1" w:styleId="ListLabel335">
    <w:name w:val="ListLabel 335"/>
    <w:qFormat/>
    <w:rsid w:val="009900EE"/>
    <w:rPr>
      <w:rFonts w:cs="Times New Roman"/>
    </w:rPr>
  </w:style>
  <w:style w:type="character" w:customStyle="1" w:styleId="ListLabel336">
    <w:name w:val="ListLabel 336"/>
    <w:qFormat/>
    <w:rsid w:val="009900EE"/>
    <w:rPr>
      <w:rFonts w:cs="Times New Roman"/>
    </w:rPr>
  </w:style>
  <w:style w:type="character" w:customStyle="1" w:styleId="ListLabel337">
    <w:name w:val="ListLabel 337"/>
    <w:qFormat/>
    <w:rsid w:val="009900EE"/>
    <w:rPr>
      <w:rFonts w:cs="Times New Roman"/>
    </w:rPr>
  </w:style>
  <w:style w:type="character" w:customStyle="1" w:styleId="ListLabel338">
    <w:name w:val="ListLabel 338"/>
    <w:qFormat/>
    <w:rsid w:val="009900EE"/>
    <w:rPr>
      <w:rFonts w:cs="Times New Roman"/>
    </w:rPr>
  </w:style>
  <w:style w:type="character" w:customStyle="1" w:styleId="ListLabel339">
    <w:name w:val="ListLabel 339"/>
    <w:qFormat/>
    <w:rsid w:val="009900EE"/>
    <w:rPr>
      <w:rFonts w:cs="Times New Roman"/>
    </w:rPr>
  </w:style>
  <w:style w:type="character" w:customStyle="1" w:styleId="ListLabel340">
    <w:name w:val="ListLabel 340"/>
    <w:qFormat/>
    <w:rsid w:val="009900EE"/>
    <w:rPr>
      <w:rFonts w:cs="Times New Roman"/>
    </w:rPr>
  </w:style>
  <w:style w:type="character" w:customStyle="1" w:styleId="ListLabel341">
    <w:name w:val="ListLabel 341"/>
    <w:qFormat/>
    <w:rsid w:val="009900EE"/>
    <w:rPr>
      <w:rFonts w:cs="Times New Roman"/>
      <w:b/>
      <w:bCs w:val="0"/>
      <w:sz w:val="22"/>
    </w:rPr>
  </w:style>
  <w:style w:type="character" w:customStyle="1" w:styleId="ListLabel342">
    <w:name w:val="ListLabel 342"/>
    <w:qFormat/>
    <w:rsid w:val="009900EE"/>
    <w:rPr>
      <w:rFonts w:cs="Symbol"/>
    </w:rPr>
  </w:style>
  <w:style w:type="character" w:customStyle="1" w:styleId="ListLabel343">
    <w:name w:val="ListLabel 343"/>
    <w:qFormat/>
    <w:rsid w:val="009900EE"/>
    <w:rPr>
      <w:rFonts w:cs="Times New Roman"/>
    </w:rPr>
  </w:style>
  <w:style w:type="character" w:customStyle="1" w:styleId="ListLabel344">
    <w:name w:val="ListLabel 344"/>
    <w:qFormat/>
    <w:rsid w:val="009900EE"/>
    <w:rPr>
      <w:rFonts w:cs="Times New Roman"/>
    </w:rPr>
  </w:style>
  <w:style w:type="character" w:customStyle="1" w:styleId="ListLabel345">
    <w:name w:val="ListLabel 345"/>
    <w:qFormat/>
    <w:rsid w:val="009900EE"/>
    <w:rPr>
      <w:rFonts w:cs="Times New Roman"/>
    </w:rPr>
  </w:style>
  <w:style w:type="character" w:customStyle="1" w:styleId="ListLabel346">
    <w:name w:val="ListLabel 346"/>
    <w:qFormat/>
    <w:rsid w:val="009900EE"/>
    <w:rPr>
      <w:rFonts w:cs="Times New Roman"/>
    </w:rPr>
  </w:style>
  <w:style w:type="character" w:customStyle="1" w:styleId="ListLabel347">
    <w:name w:val="ListLabel 347"/>
    <w:qFormat/>
    <w:rsid w:val="009900EE"/>
    <w:rPr>
      <w:rFonts w:cs="Times New Roman"/>
    </w:rPr>
  </w:style>
  <w:style w:type="character" w:customStyle="1" w:styleId="ListLabel348">
    <w:name w:val="ListLabel 348"/>
    <w:qFormat/>
    <w:rsid w:val="009900EE"/>
    <w:rPr>
      <w:rFonts w:cs="Times New Roman"/>
    </w:rPr>
  </w:style>
  <w:style w:type="character" w:customStyle="1" w:styleId="ListLabel349">
    <w:name w:val="ListLabel 349"/>
    <w:qFormat/>
    <w:rsid w:val="009900EE"/>
    <w:rPr>
      <w:rFonts w:cs="Times New Roman"/>
    </w:rPr>
  </w:style>
  <w:style w:type="character" w:customStyle="1" w:styleId="ListLabel350">
    <w:name w:val="ListLabel 350"/>
    <w:qFormat/>
    <w:rsid w:val="009900EE"/>
    <w:rPr>
      <w:rFonts w:cs="Times New Roman"/>
      <w:b/>
      <w:sz w:val="22"/>
    </w:rPr>
  </w:style>
  <w:style w:type="character" w:customStyle="1" w:styleId="ListLabel351">
    <w:name w:val="ListLabel 351"/>
    <w:qFormat/>
    <w:rsid w:val="009900EE"/>
    <w:rPr>
      <w:rFonts w:cs="Times New Roman"/>
    </w:rPr>
  </w:style>
  <w:style w:type="character" w:customStyle="1" w:styleId="ListLabel352">
    <w:name w:val="ListLabel 352"/>
    <w:qFormat/>
    <w:rsid w:val="009900EE"/>
    <w:rPr>
      <w:rFonts w:cs="Times New Roman"/>
    </w:rPr>
  </w:style>
  <w:style w:type="character" w:customStyle="1" w:styleId="ListLabel353">
    <w:name w:val="ListLabel 353"/>
    <w:qFormat/>
    <w:rsid w:val="009900EE"/>
    <w:rPr>
      <w:rFonts w:cs="Times New Roman"/>
    </w:rPr>
  </w:style>
  <w:style w:type="character" w:customStyle="1" w:styleId="ListLabel354">
    <w:name w:val="ListLabel 354"/>
    <w:qFormat/>
    <w:rsid w:val="009900EE"/>
    <w:rPr>
      <w:rFonts w:cs="Times New Roman"/>
    </w:rPr>
  </w:style>
  <w:style w:type="character" w:customStyle="1" w:styleId="ListLabel355">
    <w:name w:val="ListLabel 355"/>
    <w:qFormat/>
    <w:rsid w:val="009900EE"/>
    <w:rPr>
      <w:rFonts w:cs="Times New Roman"/>
    </w:rPr>
  </w:style>
  <w:style w:type="character" w:customStyle="1" w:styleId="ListLabel356">
    <w:name w:val="ListLabel 356"/>
    <w:qFormat/>
    <w:rsid w:val="009900EE"/>
    <w:rPr>
      <w:rFonts w:cs="Times New Roman"/>
    </w:rPr>
  </w:style>
  <w:style w:type="character" w:customStyle="1" w:styleId="ListLabel357">
    <w:name w:val="ListLabel 357"/>
    <w:qFormat/>
    <w:rsid w:val="009900EE"/>
    <w:rPr>
      <w:rFonts w:cs="Times New Roman"/>
    </w:rPr>
  </w:style>
  <w:style w:type="character" w:customStyle="1" w:styleId="ListLabel358">
    <w:name w:val="ListLabel 358"/>
    <w:qFormat/>
    <w:rsid w:val="009900EE"/>
    <w:rPr>
      <w:rFonts w:cs="Times New Roman"/>
      <w:b/>
      <w:sz w:val="22"/>
    </w:rPr>
  </w:style>
  <w:style w:type="character" w:customStyle="1" w:styleId="ListLabel359">
    <w:name w:val="ListLabel 359"/>
    <w:qFormat/>
    <w:rsid w:val="009900EE"/>
    <w:rPr>
      <w:rFonts w:cs="Times New Roman"/>
    </w:rPr>
  </w:style>
  <w:style w:type="character" w:customStyle="1" w:styleId="ListLabel360">
    <w:name w:val="ListLabel 360"/>
    <w:qFormat/>
    <w:rsid w:val="009900EE"/>
    <w:rPr>
      <w:rFonts w:cs="Times New Roman"/>
    </w:rPr>
  </w:style>
  <w:style w:type="character" w:customStyle="1" w:styleId="ListLabel361">
    <w:name w:val="ListLabel 361"/>
    <w:qFormat/>
    <w:rsid w:val="009900EE"/>
    <w:rPr>
      <w:rFonts w:cs="Times New Roman"/>
    </w:rPr>
  </w:style>
  <w:style w:type="character" w:customStyle="1" w:styleId="ListLabel362">
    <w:name w:val="ListLabel 362"/>
    <w:qFormat/>
    <w:rsid w:val="009900EE"/>
    <w:rPr>
      <w:rFonts w:cs="Times New Roman"/>
    </w:rPr>
  </w:style>
  <w:style w:type="character" w:customStyle="1" w:styleId="ListLabel363">
    <w:name w:val="ListLabel 363"/>
    <w:qFormat/>
    <w:rsid w:val="009900EE"/>
    <w:rPr>
      <w:rFonts w:cs="Times New Roman"/>
    </w:rPr>
  </w:style>
  <w:style w:type="character" w:customStyle="1" w:styleId="ListLabel364">
    <w:name w:val="ListLabel 364"/>
    <w:qFormat/>
    <w:rsid w:val="009900EE"/>
    <w:rPr>
      <w:rFonts w:cs="Times New Roman"/>
    </w:rPr>
  </w:style>
  <w:style w:type="character" w:customStyle="1" w:styleId="ListLabel365">
    <w:name w:val="ListLabel 365"/>
    <w:qFormat/>
    <w:rsid w:val="009900EE"/>
    <w:rPr>
      <w:rFonts w:cs="Times New Roman"/>
    </w:rPr>
  </w:style>
  <w:style w:type="character" w:customStyle="1" w:styleId="ListLabel366">
    <w:name w:val="ListLabel 366"/>
    <w:qFormat/>
    <w:rsid w:val="009900EE"/>
    <w:rPr>
      <w:rFonts w:cs="Times New Roman"/>
    </w:rPr>
  </w:style>
  <w:style w:type="character" w:customStyle="1" w:styleId="ListLabel367">
    <w:name w:val="ListLabel 367"/>
    <w:qFormat/>
    <w:rsid w:val="009900EE"/>
    <w:rPr>
      <w:rFonts w:cs="Times New Roman"/>
      <w:b w:val="0"/>
      <w:bCs w:val="0"/>
      <w:i w:val="0"/>
      <w:iCs w:val="0"/>
      <w:strike w:val="0"/>
      <w:sz w:val="22"/>
      <w:szCs w:val="24"/>
    </w:rPr>
  </w:style>
  <w:style w:type="character" w:customStyle="1" w:styleId="ListLabel368">
    <w:name w:val="ListLabel 368"/>
    <w:qFormat/>
    <w:rsid w:val="009900EE"/>
    <w:rPr>
      <w:rFonts w:cs="Times New Roman"/>
    </w:rPr>
  </w:style>
  <w:style w:type="character" w:customStyle="1" w:styleId="ListLabel369">
    <w:name w:val="ListLabel 369"/>
    <w:qFormat/>
    <w:rsid w:val="009900EE"/>
    <w:rPr>
      <w:rFonts w:cs="Times New Roman"/>
    </w:rPr>
  </w:style>
  <w:style w:type="character" w:customStyle="1" w:styleId="ListLabel370">
    <w:name w:val="ListLabel 370"/>
    <w:qFormat/>
    <w:rsid w:val="009900EE"/>
    <w:rPr>
      <w:rFonts w:cs="Times New Roman"/>
    </w:rPr>
  </w:style>
  <w:style w:type="character" w:customStyle="1" w:styleId="ListLabel371">
    <w:name w:val="ListLabel 371"/>
    <w:qFormat/>
    <w:rsid w:val="009900EE"/>
    <w:rPr>
      <w:rFonts w:cs="Times New Roman"/>
    </w:rPr>
  </w:style>
  <w:style w:type="character" w:customStyle="1" w:styleId="ListLabel372">
    <w:name w:val="ListLabel 372"/>
    <w:qFormat/>
    <w:rsid w:val="009900EE"/>
    <w:rPr>
      <w:rFonts w:cs="Times New Roman"/>
    </w:rPr>
  </w:style>
  <w:style w:type="character" w:customStyle="1" w:styleId="ListLabel373">
    <w:name w:val="ListLabel 373"/>
    <w:qFormat/>
    <w:rsid w:val="009900EE"/>
    <w:rPr>
      <w:rFonts w:cs="Times New Roman"/>
    </w:rPr>
  </w:style>
  <w:style w:type="character" w:customStyle="1" w:styleId="ListLabel374">
    <w:name w:val="ListLabel 374"/>
    <w:qFormat/>
    <w:rsid w:val="009900EE"/>
    <w:rPr>
      <w:rFonts w:cs="Times New Roman"/>
    </w:rPr>
  </w:style>
  <w:style w:type="character" w:customStyle="1" w:styleId="ListLabel375">
    <w:name w:val="ListLabel 375"/>
    <w:qFormat/>
    <w:rsid w:val="009900EE"/>
    <w:rPr>
      <w:rFonts w:cs="Times New Roman"/>
    </w:rPr>
  </w:style>
  <w:style w:type="character" w:customStyle="1" w:styleId="ListLabel376">
    <w:name w:val="ListLabel 376"/>
    <w:qFormat/>
    <w:rsid w:val="009900EE"/>
    <w:rPr>
      <w:rFonts w:cs="Times New Roman"/>
    </w:rPr>
  </w:style>
  <w:style w:type="character" w:customStyle="1" w:styleId="ListLabel377">
    <w:name w:val="ListLabel 377"/>
    <w:qFormat/>
    <w:rsid w:val="009900EE"/>
    <w:rPr>
      <w:rFonts w:cs="Symbol"/>
      <w:sz w:val="22"/>
    </w:rPr>
  </w:style>
  <w:style w:type="character" w:customStyle="1" w:styleId="ListLabel378">
    <w:name w:val="ListLabel 378"/>
    <w:qFormat/>
    <w:rsid w:val="009900EE"/>
    <w:rPr>
      <w:rFonts w:cs="Times New Roman"/>
    </w:rPr>
  </w:style>
  <w:style w:type="character" w:customStyle="1" w:styleId="ListLabel379">
    <w:name w:val="ListLabel 379"/>
    <w:qFormat/>
    <w:rsid w:val="009900EE"/>
    <w:rPr>
      <w:rFonts w:cs="Times New Roman"/>
    </w:rPr>
  </w:style>
  <w:style w:type="character" w:customStyle="1" w:styleId="ListLabel380">
    <w:name w:val="ListLabel 380"/>
    <w:qFormat/>
    <w:rsid w:val="009900EE"/>
    <w:rPr>
      <w:rFonts w:cs="Times New Roman"/>
    </w:rPr>
  </w:style>
  <w:style w:type="character" w:customStyle="1" w:styleId="ListLabel381">
    <w:name w:val="ListLabel 381"/>
    <w:qFormat/>
    <w:rsid w:val="009900EE"/>
    <w:rPr>
      <w:rFonts w:cs="Times New Roman"/>
    </w:rPr>
  </w:style>
  <w:style w:type="character" w:customStyle="1" w:styleId="ListLabel382">
    <w:name w:val="ListLabel 382"/>
    <w:qFormat/>
    <w:rsid w:val="009900EE"/>
    <w:rPr>
      <w:rFonts w:cs="Times New Roman"/>
    </w:rPr>
  </w:style>
  <w:style w:type="character" w:customStyle="1" w:styleId="ListLabel383">
    <w:name w:val="ListLabel 383"/>
    <w:qFormat/>
    <w:rsid w:val="009900EE"/>
    <w:rPr>
      <w:rFonts w:cs="Times New Roman"/>
    </w:rPr>
  </w:style>
  <w:style w:type="character" w:customStyle="1" w:styleId="ListLabel384">
    <w:name w:val="ListLabel 384"/>
    <w:qFormat/>
    <w:rsid w:val="009900EE"/>
    <w:rPr>
      <w:rFonts w:cs="Times New Roman"/>
    </w:rPr>
  </w:style>
  <w:style w:type="character" w:customStyle="1" w:styleId="ListLabel385">
    <w:name w:val="ListLabel 385"/>
    <w:qFormat/>
    <w:rsid w:val="009900EE"/>
    <w:rPr>
      <w:rFonts w:cs="Times New Roman"/>
      <w:b/>
      <w:sz w:val="22"/>
    </w:rPr>
  </w:style>
  <w:style w:type="character" w:customStyle="1" w:styleId="ListLabel386">
    <w:name w:val="ListLabel 386"/>
    <w:qFormat/>
    <w:rsid w:val="009900EE"/>
    <w:rPr>
      <w:rFonts w:cs="Times New Roman"/>
    </w:rPr>
  </w:style>
  <w:style w:type="character" w:customStyle="1" w:styleId="ListLabel387">
    <w:name w:val="ListLabel 387"/>
    <w:qFormat/>
    <w:rsid w:val="009900EE"/>
    <w:rPr>
      <w:rFonts w:cs="Times New Roman"/>
    </w:rPr>
  </w:style>
  <w:style w:type="character" w:customStyle="1" w:styleId="ListLabel388">
    <w:name w:val="ListLabel 388"/>
    <w:qFormat/>
    <w:rsid w:val="009900EE"/>
    <w:rPr>
      <w:rFonts w:cs="Times New Roman"/>
    </w:rPr>
  </w:style>
  <w:style w:type="character" w:customStyle="1" w:styleId="ListLabel389">
    <w:name w:val="ListLabel 389"/>
    <w:qFormat/>
    <w:rsid w:val="009900EE"/>
    <w:rPr>
      <w:rFonts w:cs="Times New Roman"/>
    </w:rPr>
  </w:style>
  <w:style w:type="character" w:customStyle="1" w:styleId="ListLabel390">
    <w:name w:val="ListLabel 390"/>
    <w:qFormat/>
    <w:rsid w:val="009900EE"/>
    <w:rPr>
      <w:rFonts w:cs="Times New Roman"/>
    </w:rPr>
  </w:style>
  <w:style w:type="character" w:customStyle="1" w:styleId="ListLabel391">
    <w:name w:val="ListLabel 391"/>
    <w:qFormat/>
    <w:rsid w:val="009900EE"/>
    <w:rPr>
      <w:rFonts w:cs="Times New Roman"/>
    </w:rPr>
  </w:style>
  <w:style w:type="character" w:customStyle="1" w:styleId="ListLabel392">
    <w:name w:val="ListLabel 392"/>
    <w:qFormat/>
    <w:rsid w:val="009900EE"/>
    <w:rPr>
      <w:rFonts w:cs="Times New Roman"/>
    </w:rPr>
  </w:style>
  <w:style w:type="character" w:customStyle="1" w:styleId="ListLabel393">
    <w:name w:val="ListLabel 393"/>
    <w:qFormat/>
    <w:rsid w:val="009900EE"/>
    <w:rPr>
      <w:rFonts w:cs="Times New Roman"/>
    </w:rPr>
  </w:style>
  <w:style w:type="character" w:customStyle="1" w:styleId="ListLabel394">
    <w:name w:val="ListLabel 394"/>
    <w:qFormat/>
    <w:rsid w:val="009900EE"/>
    <w:rPr>
      <w:b w:val="0"/>
      <w:sz w:val="20"/>
    </w:rPr>
  </w:style>
  <w:style w:type="character" w:customStyle="1" w:styleId="ListLabel395">
    <w:name w:val="ListLabel 395"/>
    <w:qFormat/>
    <w:rsid w:val="009900EE"/>
    <w:rPr>
      <w:rFonts w:cs="Symbol"/>
    </w:rPr>
  </w:style>
  <w:style w:type="character" w:customStyle="1" w:styleId="ListLabel396">
    <w:name w:val="ListLabel 396"/>
    <w:qFormat/>
    <w:rsid w:val="009900EE"/>
    <w:rPr>
      <w:rFonts w:eastAsia="Times New Roman" w:cs="Times New Roman"/>
      <w:b w:val="0"/>
      <w:sz w:val="20"/>
    </w:rPr>
  </w:style>
  <w:style w:type="character" w:customStyle="1" w:styleId="ListLabel397">
    <w:name w:val="ListLabel 397"/>
    <w:qFormat/>
    <w:rsid w:val="009900EE"/>
    <w:rPr>
      <w:rFonts w:cs="Symbol"/>
    </w:rPr>
  </w:style>
  <w:style w:type="character" w:customStyle="1" w:styleId="ListLabel398">
    <w:name w:val="ListLabel 398"/>
    <w:qFormat/>
    <w:rsid w:val="009900EE"/>
    <w:rPr>
      <w:rFonts w:eastAsia="Times New Roman" w:cs="Times New Roman"/>
      <w:b w:val="0"/>
      <w:sz w:val="20"/>
    </w:rPr>
  </w:style>
  <w:style w:type="character" w:customStyle="1" w:styleId="ListLabel399">
    <w:name w:val="ListLabel 399"/>
    <w:qFormat/>
    <w:rsid w:val="009900EE"/>
    <w:rPr>
      <w:rFonts w:cs="Symbol"/>
    </w:rPr>
  </w:style>
  <w:style w:type="character" w:customStyle="1" w:styleId="ListLabel400">
    <w:name w:val="ListLabel 400"/>
    <w:qFormat/>
    <w:rsid w:val="009900EE"/>
    <w:rPr>
      <w:rFonts w:eastAsia="Times New Roman" w:cs="Times New Roman"/>
      <w:b w:val="0"/>
      <w:sz w:val="20"/>
    </w:rPr>
  </w:style>
  <w:style w:type="character" w:customStyle="1" w:styleId="ListLabel401">
    <w:name w:val="ListLabel 401"/>
    <w:qFormat/>
    <w:rsid w:val="009900EE"/>
    <w:rPr>
      <w:rFonts w:cs="Symbol"/>
    </w:rPr>
  </w:style>
  <w:style w:type="character" w:customStyle="1" w:styleId="ListLabel402">
    <w:name w:val="ListLabel 402"/>
    <w:qFormat/>
    <w:rsid w:val="009900EE"/>
    <w:rPr>
      <w:rFonts w:eastAsia="Times New Roman" w:cs="Times New Roman"/>
      <w:b w:val="0"/>
      <w:sz w:val="20"/>
    </w:rPr>
  </w:style>
  <w:style w:type="character" w:customStyle="1" w:styleId="ListLabel403">
    <w:name w:val="ListLabel 403"/>
    <w:qFormat/>
    <w:rsid w:val="009900EE"/>
    <w:rPr>
      <w:b w:val="0"/>
    </w:rPr>
  </w:style>
  <w:style w:type="character" w:customStyle="1" w:styleId="ListLabel404">
    <w:name w:val="ListLabel 404"/>
    <w:qFormat/>
    <w:rsid w:val="009900EE"/>
    <w:rPr>
      <w:rFonts w:cs="Symbol"/>
    </w:rPr>
  </w:style>
  <w:style w:type="character" w:customStyle="1" w:styleId="ListLabel405">
    <w:name w:val="ListLabel 405"/>
    <w:qFormat/>
    <w:rsid w:val="009900EE"/>
    <w:rPr>
      <w:rFonts w:eastAsia="Times New Roman" w:cs="Times New Roman"/>
      <w:b w:val="0"/>
      <w:sz w:val="20"/>
    </w:rPr>
  </w:style>
  <w:style w:type="character" w:customStyle="1" w:styleId="ListLabel406">
    <w:name w:val="ListLabel 406"/>
    <w:qFormat/>
    <w:rsid w:val="009900EE"/>
    <w:rPr>
      <w:rFonts w:cs="Times New Roman"/>
      <w:b/>
      <w:sz w:val="22"/>
    </w:rPr>
  </w:style>
  <w:style w:type="character" w:customStyle="1" w:styleId="ListLabel407">
    <w:name w:val="ListLabel 407"/>
    <w:qFormat/>
    <w:rsid w:val="009900EE"/>
    <w:rPr>
      <w:rFonts w:cs="Times New Roman"/>
      <w:b w:val="0"/>
      <w:bCs w:val="0"/>
      <w:i w:val="0"/>
      <w:iCs w:val="0"/>
      <w:strike w:val="0"/>
      <w:sz w:val="22"/>
      <w:szCs w:val="24"/>
    </w:rPr>
  </w:style>
  <w:style w:type="character" w:customStyle="1" w:styleId="ListLabel408">
    <w:name w:val="ListLabel 408"/>
    <w:qFormat/>
    <w:rsid w:val="009900EE"/>
    <w:rPr>
      <w:rFonts w:cs="Times New Roman"/>
    </w:rPr>
  </w:style>
  <w:style w:type="character" w:customStyle="1" w:styleId="ListLabel409">
    <w:name w:val="ListLabel 409"/>
    <w:qFormat/>
    <w:rsid w:val="009900EE"/>
    <w:rPr>
      <w:rFonts w:cs="Times New Roman"/>
    </w:rPr>
  </w:style>
  <w:style w:type="character" w:customStyle="1" w:styleId="ListLabel410">
    <w:name w:val="ListLabel 410"/>
    <w:qFormat/>
    <w:rsid w:val="009900EE"/>
    <w:rPr>
      <w:rFonts w:cs="Times New Roman"/>
    </w:rPr>
  </w:style>
  <w:style w:type="character" w:customStyle="1" w:styleId="ListLabel411">
    <w:name w:val="ListLabel 411"/>
    <w:qFormat/>
    <w:rsid w:val="009900EE"/>
    <w:rPr>
      <w:rFonts w:cs="Times New Roman"/>
    </w:rPr>
  </w:style>
  <w:style w:type="character" w:customStyle="1" w:styleId="ListLabel412">
    <w:name w:val="ListLabel 412"/>
    <w:qFormat/>
    <w:rsid w:val="009900EE"/>
    <w:rPr>
      <w:rFonts w:cs="Times New Roman"/>
    </w:rPr>
  </w:style>
  <w:style w:type="character" w:customStyle="1" w:styleId="ListLabel413">
    <w:name w:val="ListLabel 413"/>
    <w:qFormat/>
    <w:rsid w:val="009900EE"/>
    <w:rPr>
      <w:rFonts w:cs="Times New Roman"/>
    </w:rPr>
  </w:style>
  <w:style w:type="character" w:customStyle="1" w:styleId="ListLabel414">
    <w:name w:val="ListLabel 414"/>
    <w:qFormat/>
    <w:rsid w:val="009900EE"/>
    <w:rPr>
      <w:rFonts w:cs="Times New Roman"/>
    </w:rPr>
  </w:style>
  <w:style w:type="character" w:customStyle="1" w:styleId="ListLabel415">
    <w:name w:val="ListLabel 415"/>
    <w:qFormat/>
    <w:rsid w:val="009900EE"/>
    <w:rPr>
      <w:rFonts w:cs="Times New Roman"/>
    </w:rPr>
  </w:style>
  <w:style w:type="character" w:customStyle="1" w:styleId="ListLabel416">
    <w:name w:val="ListLabel 416"/>
    <w:qFormat/>
    <w:rsid w:val="009900EE"/>
    <w:rPr>
      <w:rFonts w:cs="Times New Roman"/>
      <w:b w:val="0"/>
      <w:bCs w:val="0"/>
      <w:i w:val="0"/>
      <w:iCs w:val="0"/>
      <w:strike w:val="0"/>
      <w:sz w:val="22"/>
      <w:szCs w:val="24"/>
    </w:rPr>
  </w:style>
  <w:style w:type="character" w:customStyle="1" w:styleId="ListLabel417">
    <w:name w:val="ListLabel 417"/>
    <w:qFormat/>
    <w:rsid w:val="009900EE"/>
    <w:rPr>
      <w:rFonts w:cs="Times New Roman"/>
    </w:rPr>
  </w:style>
  <w:style w:type="character" w:customStyle="1" w:styleId="ListLabel418">
    <w:name w:val="ListLabel 418"/>
    <w:qFormat/>
    <w:rsid w:val="009900EE"/>
    <w:rPr>
      <w:rFonts w:cs="Times New Roman"/>
    </w:rPr>
  </w:style>
  <w:style w:type="character" w:customStyle="1" w:styleId="ListLabel419">
    <w:name w:val="ListLabel 419"/>
    <w:qFormat/>
    <w:rsid w:val="009900EE"/>
    <w:rPr>
      <w:rFonts w:cs="Times New Roman"/>
    </w:rPr>
  </w:style>
  <w:style w:type="character" w:customStyle="1" w:styleId="ListLabel420">
    <w:name w:val="ListLabel 420"/>
    <w:qFormat/>
    <w:rsid w:val="009900EE"/>
    <w:rPr>
      <w:rFonts w:cs="Times New Roman"/>
    </w:rPr>
  </w:style>
  <w:style w:type="character" w:customStyle="1" w:styleId="ListLabel421">
    <w:name w:val="ListLabel 421"/>
    <w:qFormat/>
    <w:rsid w:val="009900EE"/>
    <w:rPr>
      <w:rFonts w:cs="Times New Roman"/>
    </w:rPr>
  </w:style>
  <w:style w:type="character" w:customStyle="1" w:styleId="ListLabel422">
    <w:name w:val="ListLabel 422"/>
    <w:qFormat/>
    <w:rsid w:val="009900EE"/>
    <w:rPr>
      <w:rFonts w:cs="Times New Roman"/>
    </w:rPr>
  </w:style>
  <w:style w:type="character" w:customStyle="1" w:styleId="ListLabel423">
    <w:name w:val="ListLabel 423"/>
    <w:qFormat/>
    <w:rsid w:val="009900EE"/>
    <w:rPr>
      <w:rFonts w:cs="Times New Roman"/>
    </w:rPr>
  </w:style>
  <w:style w:type="character" w:customStyle="1" w:styleId="ListLabel424">
    <w:name w:val="ListLabel 424"/>
    <w:qFormat/>
    <w:rsid w:val="009900EE"/>
    <w:rPr>
      <w:rFonts w:cs="Times New Roman"/>
    </w:rPr>
  </w:style>
  <w:style w:type="character" w:customStyle="1" w:styleId="ListLabel425">
    <w:name w:val="ListLabel 425"/>
    <w:qFormat/>
    <w:rsid w:val="009900EE"/>
    <w:rPr>
      <w:rFonts w:cs="Symbol"/>
      <w:sz w:val="22"/>
    </w:rPr>
  </w:style>
  <w:style w:type="character" w:customStyle="1" w:styleId="ListLabel426">
    <w:name w:val="ListLabel 426"/>
    <w:qFormat/>
    <w:rsid w:val="009900EE"/>
    <w:rPr>
      <w:rFonts w:cs="Courier New"/>
    </w:rPr>
  </w:style>
  <w:style w:type="character" w:customStyle="1" w:styleId="ListLabel427">
    <w:name w:val="ListLabel 427"/>
    <w:qFormat/>
    <w:rsid w:val="009900EE"/>
    <w:rPr>
      <w:rFonts w:cs="Wingdings"/>
    </w:rPr>
  </w:style>
  <w:style w:type="character" w:customStyle="1" w:styleId="ListLabel428">
    <w:name w:val="ListLabel 428"/>
    <w:qFormat/>
    <w:rsid w:val="009900EE"/>
    <w:rPr>
      <w:rFonts w:cs="Symbol"/>
    </w:rPr>
  </w:style>
  <w:style w:type="character" w:customStyle="1" w:styleId="ListLabel429">
    <w:name w:val="ListLabel 429"/>
    <w:qFormat/>
    <w:rsid w:val="009900EE"/>
    <w:rPr>
      <w:rFonts w:cs="Courier New"/>
    </w:rPr>
  </w:style>
  <w:style w:type="character" w:customStyle="1" w:styleId="ListLabel430">
    <w:name w:val="ListLabel 430"/>
    <w:qFormat/>
    <w:rsid w:val="009900EE"/>
    <w:rPr>
      <w:rFonts w:cs="Wingdings"/>
    </w:rPr>
  </w:style>
  <w:style w:type="character" w:customStyle="1" w:styleId="ListLabel431">
    <w:name w:val="ListLabel 431"/>
    <w:qFormat/>
    <w:rsid w:val="009900EE"/>
    <w:rPr>
      <w:rFonts w:cs="Symbol"/>
    </w:rPr>
  </w:style>
  <w:style w:type="character" w:customStyle="1" w:styleId="ListLabel432">
    <w:name w:val="ListLabel 432"/>
    <w:qFormat/>
    <w:rsid w:val="009900EE"/>
    <w:rPr>
      <w:rFonts w:cs="Courier New"/>
    </w:rPr>
  </w:style>
  <w:style w:type="character" w:customStyle="1" w:styleId="ListLabel433">
    <w:name w:val="ListLabel 433"/>
    <w:qFormat/>
    <w:rsid w:val="009900EE"/>
    <w:rPr>
      <w:rFonts w:cs="Wingdings"/>
    </w:rPr>
  </w:style>
  <w:style w:type="character" w:customStyle="1" w:styleId="ListLabel434">
    <w:name w:val="ListLabel 434"/>
    <w:qFormat/>
    <w:rsid w:val="009900EE"/>
    <w:rPr>
      <w:rFonts w:cs="Symbol"/>
      <w:sz w:val="22"/>
    </w:rPr>
  </w:style>
  <w:style w:type="character" w:customStyle="1" w:styleId="ListLabel435">
    <w:name w:val="ListLabel 435"/>
    <w:qFormat/>
    <w:rsid w:val="009900EE"/>
    <w:rPr>
      <w:rFonts w:cs="Courier New"/>
    </w:rPr>
  </w:style>
  <w:style w:type="character" w:customStyle="1" w:styleId="ListLabel436">
    <w:name w:val="ListLabel 436"/>
    <w:qFormat/>
    <w:rsid w:val="009900EE"/>
    <w:rPr>
      <w:rFonts w:cs="Wingdings"/>
    </w:rPr>
  </w:style>
  <w:style w:type="character" w:customStyle="1" w:styleId="ListLabel437">
    <w:name w:val="ListLabel 437"/>
    <w:qFormat/>
    <w:rsid w:val="009900EE"/>
    <w:rPr>
      <w:rFonts w:cs="Symbol"/>
    </w:rPr>
  </w:style>
  <w:style w:type="character" w:customStyle="1" w:styleId="ListLabel438">
    <w:name w:val="ListLabel 438"/>
    <w:qFormat/>
    <w:rsid w:val="009900EE"/>
    <w:rPr>
      <w:rFonts w:cs="Courier New"/>
    </w:rPr>
  </w:style>
  <w:style w:type="character" w:customStyle="1" w:styleId="ListLabel439">
    <w:name w:val="ListLabel 439"/>
    <w:qFormat/>
    <w:rsid w:val="009900EE"/>
    <w:rPr>
      <w:rFonts w:cs="Wingdings"/>
    </w:rPr>
  </w:style>
  <w:style w:type="character" w:customStyle="1" w:styleId="ListLabel440">
    <w:name w:val="ListLabel 440"/>
    <w:qFormat/>
    <w:rsid w:val="009900EE"/>
    <w:rPr>
      <w:rFonts w:cs="Symbol"/>
    </w:rPr>
  </w:style>
  <w:style w:type="character" w:customStyle="1" w:styleId="ListLabel441">
    <w:name w:val="ListLabel 441"/>
    <w:qFormat/>
    <w:rsid w:val="009900EE"/>
    <w:rPr>
      <w:rFonts w:cs="Courier New"/>
    </w:rPr>
  </w:style>
  <w:style w:type="character" w:customStyle="1" w:styleId="ListLabel442">
    <w:name w:val="ListLabel 442"/>
    <w:qFormat/>
    <w:rsid w:val="009900EE"/>
    <w:rPr>
      <w:rFonts w:cs="Wingdings"/>
    </w:rPr>
  </w:style>
  <w:style w:type="character" w:customStyle="1" w:styleId="ListLabel443">
    <w:name w:val="ListLabel 443"/>
    <w:qFormat/>
    <w:rsid w:val="009900EE"/>
    <w:rPr>
      <w:i w:val="0"/>
      <w:iCs w:val="0"/>
    </w:rPr>
  </w:style>
  <w:style w:type="character" w:customStyle="1" w:styleId="ListLabel444">
    <w:name w:val="ListLabel 444"/>
    <w:qFormat/>
    <w:rsid w:val="009900EE"/>
    <w:rPr>
      <w:rFonts w:eastAsia="Calibri" w:cs="Times New Roman"/>
    </w:rPr>
  </w:style>
  <w:style w:type="character" w:customStyle="1" w:styleId="ListLabel445">
    <w:name w:val="ListLabel 445"/>
    <w:qFormat/>
    <w:rsid w:val="009900EE"/>
    <w:rPr>
      <w:b w:val="0"/>
      <w:sz w:val="22"/>
    </w:rPr>
  </w:style>
  <w:style w:type="character" w:customStyle="1" w:styleId="ListLabel446">
    <w:name w:val="ListLabel 446"/>
    <w:qFormat/>
    <w:rsid w:val="009900EE"/>
    <w:rPr>
      <w:b w:val="0"/>
      <w:sz w:val="22"/>
    </w:rPr>
  </w:style>
  <w:style w:type="character" w:customStyle="1" w:styleId="ListLabel447">
    <w:name w:val="ListLabel 447"/>
    <w:qFormat/>
    <w:rsid w:val="009900EE"/>
    <w:rPr>
      <w:b w:val="0"/>
      <w:sz w:val="22"/>
    </w:rPr>
  </w:style>
  <w:style w:type="character" w:customStyle="1" w:styleId="ListLabel448">
    <w:name w:val="ListLabel 448"/>
    <w:qFormat/>
    <w:rsid w:val="009900EE"/>
    <w:rPr>
      <w:b w:val="0"/>
      <w:sz w:val="22"/>
    </w:rPr>
  </w:style>
  <w:style w:type="character" w:customStyle="1" w:styleId="ListLabel449">
    <w:name w:val="ListLabel 449"/>
    <w:qFormat/>
    <w:rsid w:val="009900EE"/>
    <w:rPr>
      <w:b w:val="0"/>
      <w:sz w:val="22"/>
    </w:rPr>
  </w:style>
  <w:style w:type="character" w:customStyle="1" w:styleId="ListLabel450">
    <w:name w:val="ListLabel 450"/>
    <w:qFormat/>
    <w:rsid w:val="009900EE"/>
    <w:rPr>
      <w:b w:val="0"/>
      <w:sz w:val="22"/>
    </w:rPr>
  </w:style>
  <w:style w:type="character" w:customStyle="1" w:styleId="ListLabel451">
    <w:name w:val="ListLabel 451"/>
    <w:qFormat/>
    <w:rsid w:val="009900EE"/>
    <w:rPr>
      <w:b w:val="0"/>
      <w:sz w:val="22"/>
    </w:rPr>
  </w:style>
  <w:style w:type="character" w:customStyle="1" w:styleId="ListLabel452">
    <w:name w:val="ListLabel 452"/>
    <w:qFormat/>
    <w:rsid w:val="009900EE"/>
    <w:rPr>
      <w:b w:val="0"/>
      <w:sz w:val="22"/>
    </w:rPr>
  </w:style>
  <w:style w:type="character" w:customStyle="1" w:styleId="ListLabel453">
    <w:name w:val="ListLabel 453"/>
    <w:qFormat/>
    <w:rsid w:val="009900EE"/>
    <w:rPr>
      <w:b w:val="0"/>
      <w:sz w:val="22"/>
    </w:rPr>
  </w:style>
  <w:style w:type="character" w:customStyle="1" w:styleId="ListLabel454">
    <w:name w:val="ListLabel 454"/>
    <w:qFormat/>
    <w:rsid w:val="009900EE"/>
    <w:rPr>
      <w:b w:val="0"/>
      <w:sz w:val="22"/>
    </w:rPr>
  </w:style>
  <w:style w:type="character" w:customStyle="1" w:styleId="ListLabel455">
    <w:name w:val="ListLabel 455"/>
    <w:qFormat/>
    <w:rsid w:val="009900EE"/>
    <w:rPr>
      <w:b w:val="0"/>
      <w:sz w:val="22"/>
    </w:rPr>
  </w:style>
  <w:style w:type="character" w:customStyle="1" w:styleId="ListLabel456">
    <w:name w:val="ListLabel 456"/>
    <w:qFormat/>
    <w:rsid w:val="009900EE"/>
    <w:rPr>
      <w:b w:val="0"/>
      <w:sz w:val="22"/>
    </w:rPr>
  </w:style>
  <w:style w:type="character" w:customStyle="1" w:styleId="ListLabel457">
    <w:name w:val="ListLabel 457"/>
    <w:qFormat/>
    <w:rsid w:val="009900EE"/>
    <w:rPr>
      <w:rFonts w:cs="Times New Roman"/>
    </w:rPr>
  </w:style>
  <w:style w:type="character" w:customStyle="1" w:styleId="ListLabel458">
    <w:name w:val="ListLabel 458"/>
    <w:qFormat/>
    <w:rsid w:val="009900EE"/>
    <w:rPr>
      <w:rFonts w:cs="Times New Roman"/>
    </w:rPr>
  </w:style>
  <w:style w:type="character" w:customStyle="1" w:styleId="ListLabel459">
    <w:name w:val="ListLabel 459"/>
    <w:qFormat/>
    <w:rsid w:val="009900EE"/>
    <w:rPr>
      <w:rFonts w:cs="Times New Roman"/>
    </w:rPr>
  </w:style>
  <w:style w:type="character" w:customStyle="1" w:styleId="ListLabel460">
    <w:name w:val="ListLabel 460"/>
    <w:qFormat/>
    <w:rsid w:val="009900EE"/>
    <w:rPr>
      <w:rFonts w:cs="Times New Roman"/>
    </w:rPr>
  </w:style>
  <w:style w:type="character" w:customStyle="1" w:styleId="ListLabel461">
    <w:name w:val="ListLabel 461"/>
    <w:qFormat/>
    <w:rsid w:val="009900EE"/>
    <w:rPr>
      <w:rFonts w:cs="Times New Roman"/>
    </w:rPr>
  </w:style>
  <w:style w:type="character" w:customStyle="1" w:styleId="ListLabel462">
    <w:name w:val="ListLabel 462"/>
    <w:qFormat/>
    <w:rsid w:val="009900EE"/>
    <w:rPr>
      <w:rFonts w:cs="Times New Roman"/>
    </w:rPr>
  </w:style>
  <w:style w:type="character" w:customStyle="1" w:styleId="ListLabel463">
    <w:name w:val="ListLabel 463"/>
    <w:qFormat/>
    <w:rsid w:val="009900EE"/>
    <w:rPr>
      <w:rFonts w:cs="Times New Roman"/>
    </w:rPr>
  </w:style>
  <w:style w:type="character" w:customStyle="1" w:styleId="ListLabel464">
    <w:name w:val="ListLabel 464"/>
    <w:qFormat/>
    <w:rsid w:val="009900EE"/>
    <w:rPr>
      <w:rFonts w:cs="Times New Roman"/>
    </w:rPr>
  </w:style>
  <w:style w:type="character" w:customStyle="1" w:styleId="ListLabel465">
    <w:name w:val="ListLabel 465"/>
    <w:qFormat/>
    <w:rsid w:val="009900EE"/>
    <w:rPr>
      <w:color w:val="auto"/>
      <w:sz w:val="22"/>
    </w:rPr>
  </w:style>
  <w:style w:type="character" w:customStyle="1" w:styleId="ListLabel466">
    <w:name w:val="ListLabel 466"/>
    <w:qFormat/>
    <w:rsid w:val="009900EE"/>
    <w:rPr>
      <w:color w:val="auto"/>
      <w:sz w:val="22"/>
    </w:rPr>
  </w:style>
  <w:style w:type="character" w:customStyle="1" w:styleId="ListLabel467">
    <w:name w:val="ListLabel 467"/>
    <w:qFormat/>
    <w:rsid w:val="009900EE"/>
    <w:rPr>
      <w:color w:val="auto"/>
      <w:sz w:val="22"/>
    </w:rPr>
  </w:style>
  <w:style w:type="character" w:customStyle="1" w:styleId="ListLabel468">
    <w:name w:val="ListLabel 468"/>
    <w:qFormat/>
    <w:rsid w:val="009900EE"/>
    <w:rPr>
      <w:color w:val="auto"/>
      <w:sz w:val="22"/>
    </w:rPr>
  </w:style>
  <w:style w:type="character" w:customStyle="1" w:styleId="ListLabel469">
    <w:name w:val="ListLabel 469"/>
    <w:qFormat/>
    <w:rsid w:val="009900EE"/>
    <w:rPr>
      <w:color w:val="auto"/>
      <w:sz w:val="22"/>
    </w:rPr>
  </w:style>
  <w:style w:type="character" w:customStyle="1" w:styleId="ListLabel470">
    <w:name w:val="ListLabel 470"/>
    <w:qFormat/>
    <w:rsid w:val="009900EE"/>
    <w:rPr>
      <w:color w:val="auto"/>
      <w:sz w:val="22"/>
    </w:rPr>
  </w:style>
  <w:style w:type="character" w:customStyle="1" w:styleId="ListLabel471">
    <w:name w:val="ListLabel 471"/>
    <w:qFormat/>
    <w:rsid w:val="009900EE"/>
    <w:rPr>
      <w:color w:val="auto"/>
      <w:sz w:val="22"/>
    </w:rPr>
  </w:style>
  <w:style w:type="character" w:customStyle="1" w:styleId="ListLabel472">
    <w:name w:val="ListLabel 472"/>
    <w:qFormat/>
    <w:rsid w:val="009900EE"/>
    <w:rPr>
      <w:rFonts w:cs="Symbol"/>
      <w:sz w:val="22"/>
    </w:rPr>
  </w:style>
  <w:style w:type="character" w:customStyle="1" w:styleId="ListLabel473">
    <w:name w:val="ListLabel 473"/>
    <w:qFormat/>
    <w:rsid w:val="009900EE"/>
    <w:rPr>
      <w:rFonts w:cs="Courier New"/>
    </w:rPr>
  </w:style>
  <w:style w:type="character" w:customStyle="1" w:styleId="ListLabel474">
    <w:name w:val="ListLabel 474"/>
    <w:qFormat/>
    <w:rsid w:val="009900EE"/>
    <w:rPr>
      <w:rFonts w:cs="Wingdings"/>
    </w:rPr>
  </w:style>
  <w:style w:type="character" w:customStyle="1" w:styleId="ListLabel475">
    <w:name w:val="ListLabel 475"/>
    <w:qFormat/>
    <w:rsid w:val="009900EE"/>
    <w:rPr>
      <w:rFonts w:cs="Symbol"/>
    </w:rPr>
  </w:style>
  <w:style w:type="character" w:customStyle="1" w:styleId="ListLabel476">
    <w:name w:val="ListLabel 476"/>
    <w:qFormat/>
    <w:rsid w:val="009900EE"/>
    <w:rPr>
      <w:rFonts w:cs="Courier New"/>
    </w:rPr>
  </w:style>
  <w:style w:type="character" w:customStyle="1" w:styleId="ListLabel477">
    <w:name w:val="ListLabel 477"/>
    <w:qFormat/>
    <w:rsid w:val="009900EE"/>
    <w:rPr>
      <w:rFonts w:cs="Wingdings"/>
    </w:rPr>
  </w:style>
  <w:style w:type="character" w:customStyle="1" w:styleId="ListLabel478">
    <w:name w:val="ListLabel 478"/>
    <w:qFormat/>
    <w:rsid w:val="009900EE"/>
    <w:rPr>
      <w:rFonts w:cs="Symbol"/>
    </w:rPr>
  </w:style>
  <w:style w:type="character" w:customStyle="1" w:styleId="ListLabel479">
    <w:name w:val="ListLabel 479"/>
    <w:qFormat/>
    <w:rsid w:val="009900EE"/>
    <w:rPr>
      <w:rFonts w:cs="Courier New"/>
    </w:rPr>
  </w:style>
  <w:style w:type="character" w:customStyle="1" w:styleId="ListLabel480">
    <w:name w:val="ListLabel 480"/>
    <w:qFormat/>
    <w:rsid w:val="009900EE"/>
    <w:rPr>
      <w:rFonts w:cs="Wingdings"/>
    </w:rPr>
  </w:style>
  <w:style w:type="character" w:customStyle="1" w:styleId="ListLabel481">
    <w:name w:val="ListLabel 481"/>
    <w:qFormat/>
    <w:rsid w:val="009900EE"/>
    <w:rPr>
      <w:rFonts w:cs="Tahoma"/>
      <w:b w:val="0"/>
      <w:i w:val="0"/>
      <w:color w:val="000000"/>
      <w:sz w:val="20"/>
      <w:szCs w:val="20"/>
    </w:rPr>
  </w:style>
  <w:style w:type="character" w:customStyle="1" w:styleId="ListLabel482">
    <w:name w:val="ListLabel 482"/>
    <w:qFormat/>
    <w:rsid w:val="009900EE"/>
    <w:rPr>
      <w:rFonts w:cs="Times New Roman"/>
    </w:rPr>
  </w:style>
  <w:style w:type="character" w:customStyle="1" w:styleId="ListLabel483">
    <w:name w:val="ListLabel 483"/>
    <w:qFormat/>
    <w:rsid w:val="009900EE"/>
    <w:rPr>
      <w:rFonts w:cs="Times New Roman"/>
    </w:rPr>
  </w:style>
  <w:style w:type="character" w:customStyle="1" w:styleId="ListLabel484">
    <w:name w:val="ListLabel 484"/>
    <w:qFormat/>
    <w:rsid w:val="009900EE"/>
    <w:rPr>
      <w:rFonts w:cs="Times New Roman"/>
      <w:sz w:val="22"/>
    </w:rPr>
  </w:style>
  <w:style w:type="character" w:customStyle="1" w:styleId="ListLabel485">
    <w:name w:val="ListLabel 485"/>
    <w:qFormat/>
    <w:rsid w:val="009900EE"/>
    <w:rPr>
      <w:rFonts w:cs="Times New Roman"/>
    </w:rPr>
  </w:style>
  <w:style w:type="character" w:customStyle="1" w:styleId="ListLabel486">
    <w:name w:val="ListLabel 486"/>
    <w:qFormat/>
    <w:rsid w:val="009900EE"/>
    <w:rPr>
      <w:rFonts w:cs="Times New Roman"/>
    </w:rPr>
  </w:style>
  <w:style w:type="character" w:customStyle="1" w:styleId="ListLabel487">
    <w:name w:val="ListLabel 487"/>
    <w:qFormat/>
    <w:rsid w:val="009900EE"/>
    <w:rPr>
      <w:rFonts w:cs="Times New Roman"/>
    </w:rPr>
  </w:style>
  <w:style w:type="character" w:customStyle="1" w:styleId="ListLabel488">
    <w:name w:val="ListLabel 488"/>
    <w:qFormat/>
    <w:rsid w:val="009900EE"/>
    <w:rPr>
      <w:rFonts w:cs="Times New Roman"/>
    </w:rPr>
  </w:style>
  <w:style w:type="character" w:customStyle="1" w:styleId="ListLabel489">
    <w:name w:val="ListLabel 489"/>
    <w:qFormat/>
    <w:rsid w:val="009900EE"/>
    <w:rPr>
      <w:rFonts w:cs="Times New Roman"/>
    </w:rPr>
  </w:style>
  <w:style w:type="character" w:customStyle="1" w:styleId="ListLabel490">
    <w:name w:val="ListLabel 490"/>
    <w:qFormat/>
    <w:rsid w:val="009900EE"/>
    <w:rPr>
      <w:rFonts w:cs="Times New Roman"/>
    </w:rPr>
  </w:style>
  <w:style w:type="character" w:customStyle="1" w:styleId="ListLabel491">
    <w:name w:val="ListLabel 491"/>
    <w:qFormat/>
    <w:rsid w:val="009900EE"/>
    <w:rPr>
      <w:rFonts w:cs="Times New Roman"/>
    </w:rPr>
  </w:style>
  <w:style w:type="character" w:customStyle="1" w:styleId="ListLabel492">
    <w:name w:val="ListLabel 492"/>
    <w:qFormat/>
    <w:rsid w:val="009900EE"/>
    <w:rPr>
      <w:rFonts w:cs="Times New Roman"/>
    </w:rPr>
  </w:style>
  <w:style w:type="character" w:customStyle="1" w:styleId="ListLabel493">
    <w:name w:val="ListLabel 493"/>
    <w:qFormat/>
    <w:rsid w:val="009900EE"/>
    <w:rPr>
      <w:rFonts w:cs="Times New Roman"/>
    </w:rPr>
  </w:style>
  <w:style w:type="character" w:customStyle="1" w:styleId="ListLabel494">
    <w:name w:val="ListLabel 494"/>
    <w:qFormat/>
    <w:rsid w:val="009900EE"/>
    <w:rPr>
      <w:rFonts w:cs="Times New Roman"/>
    </w:rPr>
  </w:style>
  <w:style w:type="character" w:customStyle="1" w:styleId="ListLabel495">
    <w:name w:val="ListLabel 495"/>
    <w:qFormat/>
    <w:rsid w:val="009900EE"/>
    <w:rPr>
      <w:rFonts w:cs="Times New Roman"/>
    </w:rPr>
  </w:style>
  <w:style w:type="character" w:customStyle="1" w:styleId="ListLabel496">
    <w:name w:val="ListLabel 496"/>
    <w:qFormat/>
    <w:rsid w:val="009900EE"/>
    <w:rPr>
      <w:rFonts w:cs="Times New Roman"/>
      <w:sz w:val="22"/>
    </w:rPr>
  </w:style>
  <w:style w:type="character" w:customStyle="1" w:styleId="ListLabel497">
    <w:name w:val="ListLabel 497"/>
    <w:qFormat/>
    <w:rsid w:val="009900EE"/>
    <w:rPr>
      <w:rFonts w:cs="Times New Roman"/>
    </w:rPr>
  </w:style>
  <w:style w:type="character" w:customStyle="1" w:styleId="ListLabel498">
    <w:name w:val="ListLabel 498"/>
    <w:qFormat/>
    <w:rsid w:val="009900EE"/>
    <w:rPr>
      <w:rFonts w:cs="Times New Roman"/>
    </w:rPr>
  </w:style>
  <w:style w:type="character" w:customStyle="1" w:styleId="ListLabel499">
    <w:name w:val="ListLabel 499"/>
    <w:qFormat/>
    <w:rsid w:val="009900EE"/>
    <w:rPr>
      <w:rFonts w:cs="Symbol"/>
      <w:b/>
      <w:sz w:val="22"/>
    </w:rPr>
  </w:style>
  <w:style w:type="character" w:customStyle="1" w:styleId="ListLabel500">
    <w:name w:val="ListLabel 500"/>
    <w:qFormat/>
    <w:rsid w:val="009900EE"/>
    <w:rPr>
      <w:rFonts w:cs="Courier New"/>
    </w:rPr>
  </w:style>
  <w:style w:type="character" w:customStyle="1" w:styleId="ListLabel501">
    <w:name w:val="ListLabel 501"/>
    <w:qFormat/>
    <w:rsid w:val="009900EE"/>
    <w:rPr>
      <w:rFonts w:cs="Wingdings"/>
    </w:rPr>
  </w:style>
  <w:style w:type="character" w:customStyle="1" w:styleId="ListLabel502">
    <w:name w:val="ListLabel 502"/>
    <w:qFormat/>
    <w:rsid w:val="009900EE"/>
    <w:rPr>
      <w:rFonts w:cs="Symbol"/>
      <w:b/>
      <w:sz w:val="24"/>
    </w:rPr>
  </w:style>
  <w:style w:type="character" w:customStyle="1" w:styleId="ListLabel503">
    <w:name w:val="ListLabel 503"/>
    <w:qFormat/>
    <w:rsid w:val="009900EE"/>
    <w:rPr>
      <w:rFonts w:cs="Courier New"/>
    </w:rPr>
  </w:style>
  <w:style w:type="character" w:customStyle="1" w:styleId="ListLabel504">
    <w:name w:val="ListLabel 504"/>
    <w:qFormat/>
    <w:rsid w:val="009900EE"/>
    <w:rPr>
      <w:rFonts w:cs="Wingdings"/>
    </w:rPr>
  </w:style>
  <w:style w:type="character" w:customStyle="1" w:styleId="ListLabel505">
    <w:name w:val="ListLabel 505"/>
    <w:qFormat/>
    <w:rsid w:val="009900EE"/>
    <w:rPr>
      <w:rFonts w:cs="Symbol"/>
      <w:b/>
      <w:sz w:val="24"/>
    </w:rPr>
  </w:style>
  <w:style w:type="character" w:customStyle="1" w:styleId="ListLabel506">
    <w:name w:val="ListLabel 506"/>
    <w:qFormat/>
    <w:rsid w:val="009900EE"/>
    <w:rPr>
      <w:rFonts w:cs="Courier New"/>
    </w:rPr>
  </w:style>
  <w:style w:type="character" w:customStyle="1" w:styleId="ListLabel507">
    <w:name w:val="ListLabel 507"/>
    <w:qFormat/>
    <w:rsid w:val="009900EE"/>
    <w:rPr>
      <w:rFonts w:cs="Wingdings"/>
    </w:rPr>
  </w:style>
  <w:style w:type="character" w:customStyle="1" w:styleId="ListLabel508">
    <w:name w:val="ListLabel 508"/>
    <w:qFormat/>
    <w:rsid w:val="009900EE"/>
    <w:rPr>
      <w:rFonts w:cs="Tahoma"/>
      <w:b w:val="0"/>
      <w:i w:val="0"/>
      <w:color w:val="000000"/>
      <w:sz w:val="20"/>
      <w:szCs w:val="20"/>
    </w:rPr>
  </w:style>
  <w:style w:type="character" w:customStyle="1" w:styleId="ListLabel509">
    <w:name w:val="ListLabel 509"/>
    <w:qFormat/>
    <w:rsid w:val="009900EE"/>
    <w:rPr>
      <w:rFonts w:cs="Times New Roman"/>
    </w:rPr>
  </w:style>
  <w:style w:type="character" w:customStyle="1" w:styleId="ListLabel510">
    <w:name w:val="ListLabel 510"/>
    <w:qFormat/>
    <w:rsid w:val="009900EE"/>
    <w:rPr>
      <w:rFonts w:cs="Times New Roman"/>
    </w:rPr>
  </w:style>
  <w:style w:type="character" w:customStyle="1" w:styleId="ListLabel511">
    <w:name w:val="ListLabel 511"/>
    <w:qFormat/>
    <w:rsid w:val="009900EE"/>
    <w:rPr>
      <w:rFonts w:cs="Times New Roman"/>
      <w:sz w:val="22"/>
    </w:rPr>
  </w:style>
  <w:style w:type="character" w:customStyle="1" w:styleId="ListLabel512">
    <w:name w:val="ListLabel 512"/>
    <w:qFormat/>
    <w:rsid w:val="009900EE"/>
    <w:rPr>
      <w:rFonts w:cs="Times New Roman"/>
    </w:rPr>
  </w:style>
  <w:style w:type="character" w:customStyle="1" w:styleId="ListLabel513">
    <w:name w:val="ListLabel 513"/>
    <w:qFormat/>
    <w:rsid w:val="009900EE"/>
    <w:rPr>
      <w:rFonts w:cs="Times New Roman"/>
    </w:rPr>
  </w:style>
  <w:style w:type="character" w:customStyle="1" w:styleId="ListLabel514">
    <w:name w:val="ListLabel 514"/>
    <w:qFormat/>
    <w:rsid w:val="009900EE"/>
    <w:rPr>
      <w:rFonts w:cs="Times New Roman"/>
      <w:sz w:val="22"/>
    </w:rPr>
  </w:style>
  <w:style w:type="character" w:customStyle="1" w:styleId="ListLabel515">
    <w:name w:val="ListLabel 515"/>
    <w:qFormat/>
    <w:rsid w:val="009900EE"/>
    <w:rPr>
      <w:rFonts w:cs="Times New Roman"/>
    </w:rPr>
  </w:style>
  <w:style w:type="character" w:customStyle="1" w:styleId="ListLabel516">
    <w:name w:val="ListLabel 516"/>
    <w:qFormat/>
    <w:rsid w:val="009900EE"/>
    <w:rPr>
      <w:rFonts w:cs="Times New Roman"/>
    </w:rPr>
  </w:style>
  <w:style w:type="character" w:customStyle="1" w:styleId="ListLabel517">
    <w:name w:val="ListLabel 517"/>
    <w:qFormat/>
    <w:rsid w:val="009900EE"/>
    <w:rPr>
      <w:rFonts w:cs="Tahoma"/>
      <w:b w:val="0"/>
      <w:i w:val="0"/>
      <w:color w:val="000000"/>
      <w:sz w:val="20"/>
      <w:szCs w:val="20"/>
    </w:rPr>
  </w:style>
  <w:style w:type="character" w:customStyle="1" w:styleId="ListLabel518">
    <w:name w:val="ListLabel 518"/>
    <w:qFormat/>
    <w:rsid w:val="009900EE"/>
    <w:rPr>
      <w:rFonts w:cs="Times New Roman"/>
    </w:rPr>
  </w:style>
  <w:style w:type="character" w:customStyle="1" w:styleId="ListLabel519">
    <w:name w:val="ListLabel 519"/>
    <w:qFormat/>
    <w:rsid w:val="009900EE"/>
    <w:rPr>
      <w:rFonts w:cs="Times New Roman"/>
    </w:rPr>
  </w:style>
  <w:style w:type="character" w:customStyle="1" w:styleId="ListLabel520">
    <w:name w:val="ListLabel 520"/>
    <w:qFormat/>
    <w:rsid w:val="009900EE"/>
    <w:rPr>
      <w:rFonts w:cs="Times New Roman"/>
      <w:sz w:val="22"/>
    </w:rPr>
  </w:style>
  <w:style w:type="character" w:customStyle="1" w:styleId="ListLabel521">
    <w:name w:val="ListLabel 521"/>
    <w:qFormat/>
    <w:rsid w:val="009900EE"/>
    <w:rPr>
      <w:rFonts w:cs="Times New Roman"/>
    </w:rPr>
  </w:style>
  <w:style w:type="character" w:customStyle="1" w:styleId="ListLabel522">
    <w:name w:val="ListLabel 522"/>
    <w:qFormat/>
    <w:rsid w:val="009900EE"/>
    <w:rPr>
      <w:rFonts w:cs="Times New Roman"/>
    </w:rPr>
  </w:style>
  <w:style w:type="character" w:customStyle="1" w:styleId="ListLabel523">
    <w:name w:val="ListLabel 523"/>
    <w:qFormat/>
    <w:rsid w:val="009900EE"/>
    <w:rPr>
      <w:rFonts w:cs="Times New Roman"/>
    </w:rPr>
  </w:style>
  <w:style w:type="character" w:customStyle="1" w:styleId="ListLabel524">
    <w:name w:val="ListLabel 524"/>
    <w:qFormat/>
    <w:rsid w:val="009900EE"/>
    <w:rPr>
      <w:rFonts w:cs="Times New Roman"/>
    </w:rPr>
  </w:style>
  <w:style w:type="character" w:customStyle="1" w:styleId="ListLabel525">
    <w:name w:val="ListLabel 525"/>
    <w:qFormat/>
    <w:rsid w:val="009900EE"/>
    <w:rPr>
      <w:rFonts w:cs="Times New Roman"/>
    </w:rPr>
  </w:style>
  <w:style w:type="character" w:customStyle="1" w:styleId="ListLabel526">
    <w:name w:val="ListLabel 526"/>
    <w:qFormat/>
    <w:rsid w:val="009900EE"/>
    <w:rPr>
      <w:rFonts w:cs="Symbol"/>
      <w:sz w:val="22"/>
    </w:rPr>
  </w:style>
  <w:style w:type="character" w:customStyle="1" w:styleId="ListLabel527">
    <w:name w:val="ListLabel 527"/>
    <w:qFormat/>
    <w:rsid w:val="009900EE"/>
    <w:rPr>
      <w:rFonts w:cs="Symbol"/>
      <w:sz w:val="22"/>
    </w:rPr>
  </w:style>
  <w:style w:type="character" w:customStyle="1" w:styleId="ListLabel528">
    <w:name w:val="ListLabel 528"/>
    <w:qFormat/>
    <w:rsid w:val="009900EE"/>
    <w:rPr>
      <w:rFonts w:cs="Symbol"/>
      <w:sz w:val="22"/>
    </w:rPr>
  </w:style>
  <w:style w:type="character" w:customStyle="1" w:styleId="ListLabel529">
    <w:name w:val="ListLabel 529"/>
    <w:qFormat/>
    <w:rsid w:val="009900EE"/>
    <w:rPr>
      <w:rFonts w:cs="Tahoma"/>
      <w:b w:val="0"/>
      <w:i w:val="0"/>
      <w:color w:val="000000"/>
      <w:sz w:val="20"/>
      <w:szCs w:val="20"/>
    </w:rPr>
  </w:style>
  <w:style w:type="character" w:customStyle="1" w:styleId="ListLabel530">
    <w:name w:val="ListLabel 530"/>
    <w:qFormat/>
    <w:rsid w:val="009900EE"/>
    <w:rPr>
      <w:rFonts w:cs="Times New Roman"/>
    </w:rPr>
  </w:style>
  <w:style w:type="character" w:customStyle="1" w:styleId="ListLabel531">
    <w:name w:val="ListLabel 531"/>
    <w:qFormat/>
    <w:rsid w:val="009900EE"/>
    <w:rPr>
      <w:rFonts w:cs="Times New Roman"/>
    </w:rPr>
  </w:style>
  <w:style w:type="character" w:customStyle="1" w:styleId="ListLabel532">
    <w:name w:val="ListLabel 532"/>
    <w:qFormat/>
    <w:rsid w:val="009900EE"/>
    <w:rPr>
      <w:rFonts w:cs="Times New Roman"/>
      <w:sz w:val="22"/>
    </w:rPr>
  </w:style>
  <w:style w:type="character" w:customStyle="1" w:styleId="ListLabel533">
    <w:name w:val="ListLabel 533"/>
    <w:qFormat/>
    <w:rsid w:val="009900EE"/>
    <w:rPr>
      <w:rFonts w:cs="Times New Roman"/>
    </w:rPr>
  </w:style>
  <w:style w:type="character" w:customStyle="1" w:styleId="ListLabel534">
    <w:name w:val="ListLabel 534"/>
    <w:qFormat/>
    <w:rsid w:val="009900EE"/>
    <w:rPr>
      <w:rFonts w:cs="Times New Roman"/>
    </w:rPr>
  </w:style>
  <w:style w:type="character" w:customStyle="1" w:styleId="ListLabel535">
    <w:name w:val="ListLabel 535"/>
    <w:qFormat/>
    <w:rsid w:val="009900EE"/>
    <w:rPr>
      <w:rFonts w:cs="Times New Roman"/>
      <w:sz w:val="22"/>
    </w:rPr>
  </w:style>
  <w:style w:type="character" w:customStyle="1" w:styleId="ListLabel536">
    <w:name w:val="ListLabel 536"/>
    <w:qFormat/>
    <w:rsid w:val="009900EE"/>
    <w:rPr>
      <w:rFonts w:cs="Times New Roman"/>
    </w:rPr>
  </w:style>
  <w:style w:type="character" w:customStyle="1" w:styleId="ListLabel537">
    <w:name w:val="ListLabel 537"/>
    <w:qFormat/>
    <w:rsid w:val="009900EE"/>
    <w:rPr>
      <w:rFonts w:cs="Times New Roman"/>
    </w:rPr>
  </w:style>
  <w:style w:type="character" w:customStyle="1" w:styleId="ListLabel538">
    <w:name w:val="ListLabel 538"/>
    <w:qFormat/>
    <w:rsid w:val="009900EE"/>
    <w:rPr>
      <w:rFonts w:cs="Times New Roman"/>
      <w:sz w:val="22"/>
    </w:rPr>
  </w:style>
  <w:style w:type="character" w:customStyle="1" w:styleId="ListLabel539">
    <w:name w:val="ListLabel 539"/>
    <w:qFormat/>
    <w:rsid w:val="009900EE"/>
    <w:rPr>
      <w:rFonts w:eastAsia="Calibri" w:cs="Times New Roman"/>
    </w:rPr>
  </w:style>
  <w:style w:type="character" w:customStyle="1" w:styleId="ListLabel540">
    <w:name w:val="ListLabel 540"/>
    <w:qFormat/>
    <w:rsid w:val="009900EE"/>
    <w:rPr>
      <w:rFonts w:cs="Symbol"/>
    </w:rPr>
  </w:style>
  <w:style w:type="character" w:customStyle="1" w:styleId="ListLabel541">
    <w:name w:val="ListLabel 541"/>
    <w:qFormat/>
    <w:rsid w:val="009900EE"/>
    <w:rPr>
      <w:rFonts w:eastAsia="Times New Roman" w:cs="Tahoma"/>
      <w:i w:val="0"/>
    </w:rPr>
  </w:style>
  <w:style w:type="character" w:customStyle="1" w:styleId="ListLabel542">
    <w:name w:val="ListLabel 542"/>
    <w:qFormat/>
    <w:rsid w:val="009900EE"/>
    <w:rPr>
      <w:rFonts w:cs="Tahoma"/>
    </w:rPr>
  </w:style>
  <w:style w:type="character" w:customStyle="1" w:styleId="ListLabel543">
    <w:name w:val="ListLabel 543"/>
    <w:qFormat/>
    <w:rsid w:val="009900EE"/>
    <w:rPr>
      <w:rFonts w:cs="Courier New"/>
    </w:rPr>
  </w:style>
  <w:style w:type="character" w:customStyle="1" w:styleId="ListLabel544">
    <w:name w:val="ListLabel 544"/>
    <w:qFormat/>
    <w:rsid w:val="009900EE"/>
    <w:rPr>
      <w:rFonts w:ascii="Times New Roman" w:hAnsi="Times New Roman" w:cs="Symbol"/>
      <w:sz w:val="22"/>
    </w:rPr>
  </w:style>
  <w:style w:type="character" w:customStyle="1" w:styleId="ListLabel545">
    <w:name w:val="ListLabel 545"/>
    <w:qFormat/>
    <w:rsid w:val="009900EE"/>
    <w:rPr>
      <w:rFonts w:cs="Symbol"/>
    </w:rPr>
  </w:style>
  <w:style w:type="character" w:customStyle="1" w:styleId="ListLabel546">
    <w:name w:val="ListLabel 546"/>
    <w:qFormat/>
    <w:rsid w:val="009900EE"/>
    <w:rPr>
      <w:rFonts w:cs="Courier New"/>
    </w:rPr>
  </w:style>
  <w:style w:type="character" w:customStyle="1" w:styleId="ListLabel547">
    <w:name w:val="ListLabel 547"/>
    <w:qFormat/>
    <w:rsid w:val="009900EE"/>
    <w:rPr>
      <w:rFonts w:cs="Wingdings"/>
    </w:rPr>
  </w:style>
  <w:style w:type="character" w:customStyle="1" w:styleId="ListLabel548">
    <w:name w:val="ListLabel 548"/>
    <w:qFormat/>
    <w:rsid w:val="009900EE"/>
    <w:rPr>
      <w:rFonts w:cs="Symbol"/>
    </w:rPr>
  </w:style>
  <w:style w:type="character" w:customStyle="1" w:styleId="ListLabel549">
    <w:name w:val="ListLabel 549"/>
    <w:qFormat/>
    <w:rsid w:val="009900EE"/>
    <w:rPr>
      <w:rFonts w:cs="Courier New"/>
    </w:rPr>
  </w:style>
  <w:style w:type="character" w:customStyle="1" w:styleId="ListLabel550">
    <w:name w:val="ListLabel 550"/>
    <w:qFormat/>
    <w:rsid w:val="009900EE"/>
    <w:rPr>
      <w:rFonts w:cs="Wingdings"/>
    </w:rPr>
  </w:style>
  <w:style w:type="character" w:customStyle="1" w:styleId="ListLabel551">
    <w:name w:val="ListLabel 551"/>
    <w:qFormat/>
    <w:rsid w:val="009900EE"/>
    <w:rPr>
      <w:rFonts w:cs="Times New Roman"/>
      <w:sz w:val="22"/>
      <w:szCs w:val="22"/>
    </w:rPr>
  </w:style>
  <w:style w:type="character" w:customStyle="1" w:styleId="ListLabel552">
    <w:name w:val="ListLabel 552"/>
    <w:qFormat/>
    <w:rsid w:val="009900EE"/>
    <w:rPr>
      <w:rFonts w:cs="Times New Roman"/>
    </w:rPr>
  </w:style>
  <w:style w:type="character" w:customStyle="1" w:styleId="ListLabel553">
    <w:name w:val="ListLabel 553"/>
    <w:qFormat/>
    <w:rsid w:val="009900EE"/>
    <w:rPr>
      <w:rFonts w:cs="Times New Roman"/>
    </w:rPr>
  </w:style>
  <w:style w:type="character" w:customStyle="1" w:styleId="ListLabel554">
    <w:name w:val="ListLabel 554"/>
    <w:qFormat/>
    <w:rsid w:val="009900EE"/>
    <w:rPr>
      <w:rFonts w:cs="Times New Roman"/>
    </w:rPr>
  </w:style>
  <w:style w:type="character" w:customStyle="1" w:styleId="ListLabel555">
    <w:name w:val="ListLabel 555"/>
    <w:qFormat/>
    <w:rsid w:val="009900EE"/>
    <w:rPr>
      <w:rFonts w:cs="Times New Roman"/>
    </w:rPr>
  </w:style>
  <w:style w:type="character" w:customStyle="1" w:styleId="ListLabel556">
    <w:name w:val="ListLabel 556"/>
    <w:qFormat/>
    <w:rsid w:val="009900EE"/>
    <w:rPr>
      <w:rFonts w:cs="Times New Roman"/>
    </w:rPr>
  </w:style>
  <w:style w:type="character" w:customStyle="1" w:styleId="ListLabel557">
    <w:name w:val="ListLabel 557"/>
    <w:qFormat/>
    <w:rsid w:val="009900EE"/>
    <w:rPr>
      <w:rFonts w:cs="Times New Roman"/>
    </w:rPr>
  </w:style>
  <w:style w:type="character" w:customStyle="1" w:styleId="ListLabel558">
    <w:name w:val="ListLabel 558"/>
    <w:qFormat/>
    <w:rsid w:val="009900EE"/>
    <w:rPr>
      <w:rFonts w:cs="Times New Roman"/>
    </w:rPr>
  </w:style>
  <w:style w:type="character" w:customStyle="1" w:styleId="ListLabel559">
    <w:name w:val="ListLabel 559"/>
    <w:qFormat/>
    <w:rsid w:val="009900EE"/>
    <w:rPr>
      <w:rFonts w:cs="Times New Roman"/>
    </w:rPr>
  </w:style>
  <w:style w:type="character" w:customStyle="1" w:styleId="ListLabel560">
    <w:name w:val="ListLabel 560"/>
    <w:qFormat/>
    <w:rsid w:val="009900EE"/>
    <w:rPr>
      <w:rFonts w:cs="Times New Roman"/>
      <w:b/>
      <w:bCs w:val="0"/>
      <w:sz w:val="22"/>
    </w:rPr>
  </w:style>
  <w:style w:type="character" w:customStyle="1" w:styleId="ListLabel561">
    <w:name w:val="ListLabel 561"/>
    <w:qFormat/>
    <w:rsid w:val="009900EE"/>
    <w:rPr>
      <w:rFonts w:cs="Symbol"/>
    </w:rPr>
  </w:style>
  <w:style w:type="character" w:customStyle="1" w:styleId="ListLabel562">
    <w:name w:val="ListLabel 562"/>
    <w:qFormat/>
    <w:rsid w:val="009900EE"/>
    <w:rPr>
      <w:rFonts w:cs="Times New Roman"/>
    </w:rPr>
  </w:style>
  <w:style w:type="character" w:customStyle="1" w:styleId="ListLabel563">
    <w:name w:val="ListLabel 563"/>
    <w:qFormat/>
    <w:rsid w:val="009900EE"/>
    <w:rPr>
      <w:rFonts w:cs="Times New Roman"/>
    </w:rPr>
  </w:style>
  <w:style w:type="character" w:customStyle="1" w:styleId="ListLabel564">
    <w:name w:val="ListLabel 564"/>
    <w:qFormat/>
    <w:rsid w:val="009900EE"/>
    <w:rPr>
      <w:rFonts w:cs="Times New Roman"/>
    </w:rPr>
  </w:style>
  <w:style w:type="character" w:customStyle="1" w:styleId="ListLabel565">
    <w:name w:val="ListLabel 565"/>
    <w:qFormat/>
    <w:rsid w:val="009900EE"/>
    <w:rPr>
      <w:rFonts w:cs="Times New Roman"/>
    </w:rPr>
  </w:style>
  <w:style w:type="character" w:customStyle="1" w:styleId="ListLabel566">
    <w:name w:val="ListLabel 566"/>
    <w:qFormat/>
    <w:rsid w:val="009900EE"/>
    <w:rPr>
      <w:rFonts w:cs="Times New Roman"/>
    </w:rPr>
  </w:style>
  <w:style w:type="character" w:customStyle="1" w:styleId="ListLabel567">
    <w:name w:val="ListLabel 567"/>
    <w:qFormat/>
    <w:rsid w:val="009900EE"/>
    <w:rPr>
      <w:rFonts w:cs="Times New Roman"/>
    </w:rPr>
  </w:style>
  <w:style w:type="character" w:customStyle="1" w:styleId="ListLabel568">
    <w:name w:val="ListLabel 568"/>
    <w:qFormat/>
    <w:rsid w:val="009900EE"/>
    <w:rPr>
      <w:rFonts w:cs="Times New Roman"/>
    </w:rPr>
  </w:style>
  <w:style w:type="character" w:customStyle="1" w:styleId="ListLabel569">
    <w:name w:val="ListLabel 569"/>
    <w:qFormat/>
    <w:rsid w:val="009900EE"/>
    <w:rPr>
      <w:rFonts w:cs="Times New Roman"/>
      <w:b/>
      <w:sz w:val="22"/>
    </w:rPr>
  </w:style>
  <w:style w:type="character" w:customStyle="1" w:styleId="ListLabel570">
    <w:name w:val="ListLabel 570"/>
    <w:qFormat/>
    <w:rsid w:val="009900EE"/>
    <w:rPr>
      <w:rFonts w:cs="Times New Roman"/>
    </w:rPr>
  </w:style>
  <w:style w:type="character" w:customStyle="1" w:styleId="ListLabel571">
    <w:name w:val="ListLabel 571"/>
    <w:qFormat/>
    <w:rsid w:val="009900EE"/>
    <w:rPr>
      <w:rFonts w:cs="Times New Roman"/>
    </w:rPr>
  </w:style>
  <w:style w:type="character" w:customStyle="1" w:styleId="ListLabel572">
    <w:name w:val="ListLabel 572"/>
    <w:qFormat/>
    <w:rsid w:val="009900EE"/>
    <w:rPr>
      <w:rFonts w:cs="Times New Roman"/>
    </w:rPr>
  </w:style>
  <w:style w:type="character" w:customStyle="1" w:styleId="ListLabel573">
    <w:name w:val="ListLabel 573"/>
    <w:qFormat/>
    <w:rsid w:val="009900EE"/>
    <w:rPr>
      <w:rFonts w:cs="Times New Roman"/>
    </w:rPr>
  </w:style>
  <w:style w:type="character" w:customStyle="1" w:styleId="ListLabel574">
    <w:name w:val="ListLabel 574"/>
    <w:qFormat/>
    <w:rsid w:val="009900EE"/>
    <w:rPr>
      <w:rFonts w:cs="Times New Roman"/>
    </w:rPr>
  </w:style>
  <w:style w:type="character" w:customStyle="1" w:styleId="ListLabel575">
    <w:name w:val="ListLabel 575"/>
    <w:qFormat/>
    <w:rsid w:val="009900EE"/>
    <w:rPr>
      <w:rFonts w:cs="Times New Roman"/>
    </w:rPr>
  </w:style>
  <w:style w:type="character" w:customStyle="1" w:styleId="ListLabel576">
    <w:name w:val="ListLabel 576"/>
    <w:qFormat/>
    <w:rsid w:val="009900EE"/>
    <w:rPr>
      <w:rFonts w:cs="Times New Roman"/>
    </w:rPr>
  </w:style>
  <w:style w:type="character" w:customStyle="1" w:styleId="ListLabel577">
    <w:name w:val="ListLabel 577"/>
    <w:qFormat/>
    <w:rsid w:val="009900EE"/>
    <w:rPr>
      <w:rFonts w:cs="Times New Roman"/>
      <w:b/>
      <w:sz w:val="22"/>
    </w:rPr>
  </w:style>
  <w:style w:type="character" w:customStyle="1" w:styleId="ListLabel578">
    <w:name w:val="ListLabel 578"/>
    <w:qFormat/>
    <w:rsid w:val="009900EE"/>
    <w:rPr>
      <w:rFonts w:cs="Times New Roman"/>
    </w:rPr>
  </w:style>
  <w:style w:type="character" w:customStyle="1" w:styleId="ListLabel579">
    <w:name w:val="ListLabel 579"/>
    <w:qFormat/>
    <w:rsid w:val="009900EE"/>
    <w:rPr>
      <w:rFonts w:cs="Times New Roman"/>
    </w:rPr>
  </w:style>
  <w:style w:type="character" w:customStyle="1" w:styleId="ListLabel580">
    <w:name w:val="ListLabel 580"/>
    <w:qFormat/>
    <w:rsid w:val="009900EE"/>
    <w:rPr>
      <w:rFonts w:cs="Times New Roman"/>
    </w:rPr>
  </w:style>
  <w:style w:type="character" w:customStyle="1" w:styleId="ListLabel581">
    <w:name w:val="ListLabel 581"/>
    <w:qFormat/>
    <w:rsid w:val="009900EE"/>
    <w:rPr>
      <w:rFonts w:cs="Times New Roman"/>
    </w:rPr>
  </w:style>
  <w:style w:type="character" w:customStyle="1" w:styleId="ListLabel582">
    <w:name w:val="ListLabel 582"/>
    <w:qFormat/>
    <w:rsid w:val="009900EE"/>
    <w:rPr>
      <w:rFonts w:cs="Times New Roman"/>
    </w:rPr>
  </w:style>
  <w:style w:type="character" w:customStyle="1" w:styleId="ListLabel583">
    <w:name w:val="ListLabel 583"/>
    <w:qFormat/>
    <w:rsid w:val="009900EE"/>
    <w:rPr>
      <w:rFonts w:cs="Times New Roman"/>
    </w:rPr>
  </w:style>
  <w:style w:type="character" w:customStyle="1" w:styleId="ListLabel584">
    <w:name w:val="ListLabel 584"/>
    <w:qFormat/>
    <w:rsid w:val="009900EE"/>
    <w:rPr>
      <w:rFonts w:cs="Times New Roman"/>
    </w:rPr>
  </w:style>
  <w:style w:type="character" w:customStyle="1" w:styleId="ListLabel585">
    <w:name w:val="ListLabel 585"/>
    <w:qFormat/>
    <w:rsid w:val="009900EE"/>
    <w:rPr>
      <w:rFonts w:cs="Times New Roman"/>
    </w:rPr>
  </w:style>
  <w:style w:type="character" w:customStyle="1" w:styleId="ListLabel586">
    <w:name w:val="ListLabel 586"/>
    <w:qFormat/>
    <w:rsid w:val="009900EE"/>
    <w:rPr>
      <w:rFonts w:cs="Times New Roman"/>
      <w:b w:val="0"/>
      <w:bCs w:val="0"/>
      <w:i w:val="0"/>
      <w:iCs w:val="0"/>
      <w:strike w:val="0"/>
      <w:sz w:val="22"/>
      <w:szCs w:val="24"/>
    </w:rPr>
  </w:style>
  <w:style w:type="character" w:customStyle="1" w:styleId="ListLabel587">
    <w:name w:val="ListLabel 587"/>
    <w:qFormat/>
    <w:rsid w:val="009900EE"/>
    <w:rPr>
      <w:rFonts w:cs="Times New Roman"/>
    </w:rPr>
  </w:style>
  <w:style w:type="character" w:customStyle="1" w:styleId="ListLabel588">
    <w:name w:val="ListLabel 588"/>
    <w:qFormat/>
    <w:rsid w:val="009900EE"/>
    <w:rPr>
      <w:rFonts w:cs="Times New Roman"/>
    </w:rPr>
  </w:style>
  <w:style w:type="character" w:customStyle="1" w:styleId="ListLabel589">
    <w:name w:val="ListLabel 589"/>
    <w:qFormat/>
    <w:rsid w:val="009900EE"/>
    <w:rPr>
      <w:rFonts w:cs="Times New Roman"/>
    </w:rPr>
  </w:style>
  <w:style w:type="character" w:customStyle="1" w:styleId="ListLabel590">
    <w:name w:val="ListLabel 590"/>
    <w:qFormat/>
    <w:rsid w:val="009900EE"/>
    <w:rPr>
      <w:rFonts w:cs="Times New Roman"/>
    </w:rPr>
  </w:style>
  <w:style w:type="character" w:customStyle="1" w:styleId="ListLabel591">
    <w:name w:val="ListLabel 591"/>
    <w:qFormat/>
    <w:rsid w:val="009900EE"/>
    <w:rPr>
      <w:rFonts w:cs="Times New Roman"/>
    </w:rPr>
  </w:style>
  <w:style w:type="character" w:customStyle="1" w:styleId="ListLabel592">
    <w:name w:val="ListLabel 592"/>
    <w:qFormat/>
    <w:rsid w:val="009900EE"/>
    <w:rPr>
      <w:rFonts w:cs="Times New Roman"/>
    </w:rPr>
  </w:style>
  <w:style w:type="character" w:customStyle="1" w:styleId="ListLabel593">
    <w:name w:val="ListLabel 593"/>
    <w:qFormat/>
    <w:rsid w:val="009900EE"/>
    <w:rPr>
      <w:rFonts w:cs="Times New Roman"/>
    </w:rPr>
  </w:style>
  <w:style w:type="character" w:customStyle="1" w:styleId="ListLabel594">
    <w:name w:val="ListLabel 594"/>
    <w:qFormat/>
    <w:rsid w:val="009900EE"/>
    <w:rPr>
      <w:rFonts w:cs="Times New Roman"/>
    </w:rPr>
  </w:style>
  <w:style w:type="character" w:customStyle="1" w:styleId="ListLabel595">
    <w:name w:val="ListLabel 595"/>
    <w:qFormat/>
    <w:rsid w:val="009900EE"/>
    <w:rPr>
      <w:rFonts w:cs="Times New Roman"/>
    </w:rPr>
  </w:style>
  <w:style w:type="character" w:customStyle="1" w:styleId="ListLabel596">
    <w:name w:val="ListLabel 596"/>
    <w:qFormat/>
    <w:rsid w:val="009900EE"/>
    <w:rPr>
      <w:rFonts w:cs="Symbol"/>
      <w:sz w:val="22"/>
    </w:rPr>
  </w:style>
  <w:style w:type="character" w:customStyle="1" w:styleId="ListLabel597">
    <w:name w:val="ListLabel 597"/>
    <w:qFormat/>
    <w:rsid w:val="009900EE"/>
    <w:rPr>
      <w:rFonts w:cs="Times New Roman"/>
    </w:rPr>
  </w:style>
  <w:style w:type="character" w:customStyle="1" w:styleId="ListLabel598">
    <w:name w:val="ListLabel 598"/>
    <w:qFormat/>
    <w:rsid w:val="009900EE"/>
    <w:rPr>
      <w:rFonts w:cs="Times New Roman"/>
    </w:rPr>
  </w:style>
  <w:style w:type="character" w:customStyle="1" w:styleId="ListLabel599">
    <w:name w:val="ListLabel 599"/>
    <w:qFormat/>
    <w:rsid w:val="009900EE"/>
    <w:rPr>
      <w:rFonts w:cs="Times New Roman"/>
    </w:rPr>
  </w:style>
  <w:style w:type="character" w:customStyle="1" w:styleId="ListLabel600">
    <w:name w:val="ListLabel 600"/>
    <w:qFormat/>
    <w:rsid w:val="009900EE"/>
    <w:rPr>
      <w:rFonts w:cs="Times New Roman"/>
    </w:rPr>
  </w:style>
  <w:style w:type="character" w:customStyle="1" w:styleId="ListLabel601">
    <w:name w:val="ListLabel 601"/>
    <w:qFormat/>
    <w:rsid w:val="009900EE"/>
    <w:rPr>
      <w:rFonts w:cs="Times New Roman"/>
    </w:rPr>
  </w:style>
  <w:style w:type="character" w:customStyle="1" w:styleId="ListLabel602">
    <w:name w:val="ListLabel 602"/>
    <w:qFormat/>
    <w:rsid w:val="009900EE"/>
    <w:rPr>
      <w:rFonts w:cs="Times New Roman"/>
    </w:rPr>
  </w:style>
  <w:style w:type="character" w:customStyle="1" w:styleId="ListLabel603">
    <w:name w:val="ListLabel 603"/>
    <w:qFormat/>
    <w:rsid w:val="009900EE"/>
    <w:rPr>
      <w:rFonts w:cs="Times New Roman"/>
    </w:rPr>
  </w:style>
  <w:style w:type="character" w:customStyle="1" w:styleId="ListLabel604">
    <w:name w:val="ListLabel 604"/>
    <w:qFormat/>
    <w:rsid w:val="009900EE"/>
    <w:rPr>
      <w:rFonts w:cs="Times New Roman"/>
      <w:b/>
      <w:sz w:val="22"/>
    </w:rPr>
  </w:style>
  <w:style w:type="character" w:customStyle="1" w:styleId="ListLabel605">
    <w:name w:val="ListLabel 605"/>
    <w:qFormat/>
    <w:rsid w:val="009900EE"/>
    <w:rPr>
      <w:rFonts w:cs="Times New Roman"/>
    </w:rPr>
  </w:style>
  <w:style w:type="character" w:customStyle="1" w:styleId="ListLabel606">
    <w:name w:val="ListLabel 606"/>
    <w:qFormat/>
    <w:rsid w:val="009900EE"/>
    <w:rPr>
      <w:rFonts w:cs="Times New Roman"/>
    </w:rPr>
  </w:style>
  <w:style w:type="character" w:customStyle="1" w:styleId="ListLabel607">
    <w:name w:val="ListLabel 607"/>
    <w:qFormat/>
    <w:rsid w:val="009900EE"/>
    <w:rPr>
      <w:rFonts w:cs="Times New Roman"/>
    </w:rPr>
  </w:style>
  <w:style w:type="character" w:customStyle="1" w:styleId="ListLabel608">
    <w:name w:val="ListLabel 608"/>
    <w:qFormat/>
    <w:rsid w:val="009900EE"/>
    <w:rPr>
      <w:rFonts w:cs="Times New Roman"/>
    </w:rPr>
  </w:style>
  <w:style w:type="character" w:customStyle="1" w:styleId="ListLabel609">
    <w:name w:val="ListLabel 609"/>
    <w:qFormat/>
    <w:rsid w:val="009900EE"/>
    <w:rPr>
      <w:rFonts w:cs="Times New Roman"/>
    </w:rPr>
  </w:style>
  <w:style w:type="character" w:customStyle="1" w:styleId="ListLabel610">
    <w:name w:val="ListLabel 610"/>
    <w:qFormat/>
    <w:rsid w:val="009900EE"/>
    <w:rPr>
      <w:rFonts w:cs="Times New Roman"/>
    </w:rPr>
  </w:style>
  <w:style w:type="character" w:customStyle="1" w:styleId="ListLabel611">
    <w:name w:val="ListLabel 611"/>
    <w:qFormat/>
    <w:rsid w:val="009900EE"/>
    <w:rPr>
      <w:rFonts w:cs="Times New Roman"/>
    </w:rPr>
  </w:style>
  <w:style w:type="character" w:customStyle="1" w:styleId="ListLabel612">
    <w:name w:val="ListLabel 612"/>
    <w:qFormat/>
    <w:rsid w:val="009900EE"/>
    <w:rPr>
      <w:rFonts w:cs="Times New Roman"/>
    </w:rPr>
  </w:style>
  <w:style w:type="character" w:customStyle="1" w:styleId="ListLabel613">
    <w:name w:val="ListLabel 613"/>
    <w:qFormat/>
    <w:rsid w:val="009900EE"/>
    <w:rPr>
      <w:b w:val="0"/>
      <w:sz w:val="20"/>
    </w:rPr>
  </w:style>
  <w:style w:type="character" w:customStyle="1" w:styleId="ListLabel614">
    <w:name w:val="ListLabel 614"/>
    <w:qFormat/>
    <w:rsid w:val="009900EE"/>
    <w:rPr>
      <w:rFonts w:cs="Symbol"/>
    </w:rPr>
  </w:style>
  <w:style w:type="character" w:customStyle="1" w:styleId="ListLabel615">
    <w:name w:val="ListLabel 615"/>
    <w:qFormat/>
    <w:rsid w:val="009900EE"/>
    <w:rPr>
      <w:rFonts w:eastAsia="Times New Roman" w:cs="Times New Roman"/>
      <w:b w:val="0"/>
      <w:sz w:val="20"/>
    </w:rPr>
  </w:style>
  <w:style w:type="character" w:customStyle="1" w:styleId="ListLabel616">
    <w:name w:val="ListLabel 616"/>
    <w:qFormat/>
    <w:rsid w:val="009900EE"/>
    <w:rPr>
      <w:rFonts w:cs="Symbol"/>
    </w:rPr>
  </w:style>
  <w:style w:type="character" w:customStyle="1" w:styleId="ListLabel617">
    <w:name w:val="ListLabel 617"/>
    <w:qFormat/>
    <w:rsid w:val="009900EE"/>
    <w:rPr>
      <w:rFonts w:eastAsia="Times New Roman" w:cs="Times New Roman"/>
      <w:b w:val="0"/>
      <w:sz w:val="20"/>
    </w:rPr>
  </w:style>
  <w:style w:type="character" w:customStyle="1" w:styleId="ListLabel618">
    <w:name w:val="ListLabel 618"/>
    <w:qFormat/>
    <w:rsid w:val="009900EE"/>
    <w:rPr>
      <w:rFonts w:cs="Symbol"/>
    </w:rPr>
  </w:style>
  <w:style w:type="character" w:customStyle="1" w:styleId="ListLabel619">
    <w:name w:val="ListLabel 619"/>
    <w:qFormat/>
    <w:rsid w:val="009900EE"/>
    <w:rPr>
      <w:rFonts w:eastAsia="Times New Roman" w:cs="Times New Roman"/>
      <w:b w:val="0"/>
      <w:sz w:val="20"/>
    </w:rPr>
  </w:style>
  <w:style w:type="character" w:customStyle="1" w:styleId="ListLabel620">
    <w:name w:val="ListLabel 620"/>
    <w:qFormat/>
    <w:rsid w:val="009900EE"/>
    <w:rPr>
      <w:rFonts w:cs="Symbol"/>
    </w:rPr>
  </w:style>
  <w:style w:type="character" w:customStyle="1" w:styleId="ListLabel621">
    <w:name w:val="ListLabel 621"/>
    <w:qFormat/>
    <w:rsid w:val="009900EE"/>
    <w:rPr>
      <w:rFonts w:eastAsia="Times New Roman" w:cs="Times New Roman"/>
      <w:b w:val="0"/>
      <w:sz w:val="20"/>
    </w:rPr>
  </w:style>
  <w:style w:type="character" w:customStyle="1" w:styleId="ListLabel622">
    <w:name w:val="ListLabel 622"/>
    <w:qFormat/>
    <w:rsid w:val="009900EE"/>
    <w:rPr>
      <w:b w:val="0"/>
    </w:rPr>
  </w:style>
  <w:style w:type="character" w:customStyle="1" w:styleId="ListLabel623">
    <w:name w:val="ListLabel 623"/>
    <w:qFormat/>
    <w:rsid w:val="009900EE"/>
    <w:rPr>
      <w:rFonts w:cs="Symbol"/>
    </w:rPr>
  </w:style>
  <w:style w:type="character" w:customStyle="1" w:styleId="ListLabel624">
    <w:name w:val="ListLabel 624"/>
    <w:qFormat/>
    <w:rsid w:val="009900EE"/>
    <w:rPr>
      <w:rFonts w:eastAsia="Times New Roman" w:cs="Times New Roman"/>
      <w:b w:val="0"/>
      <w:sz w:val="20"/>
    </w:rPr>
  </w:style>
  <w:style w:type="character" w:customStyle="1" w:styleId="ListLabel625">
    <w:name w:val="ListLabel 625"/>
    <w:qFormat/>
    <w:rsid w:val="009900EE"/>
    <w:rPr>
      <w:rFonts w:cs="Times New Roman"/>
      <w:b/>
      <w:sz w:val="22"/>
    </w:rPr>
  </w:style>
  <w:style w:type="character" w:customStyle="1" w:styleId="ListLabel626">
    <w:name w:val="ListLabel 626"/>
    <w:qFormat/>
    <w:rsid w:val="009900EE"/>
    <w:rPr>
      <w:rFonts w:cs="Times New Roman"/>
      <w:b w:val="0"/>
      <w:bCs w:val="0"/>
      <w:i w:val="0"/>
      <w:iCs w:val="0"/>
      <w:strike w:val="0"/>
      <w:sz w:val="22"/>
      <w:szCs w:val="24"/>
    </w:rPr>
  </w:style>
  <w:style w:type="character" w:customStyle="1" w:styleId="ListLabel627">
    <w:name w:val="ListLabel 627"/>
    <w:qFormat/>
    <w:rsid w:val="009900EE"/>
    <w:rPr>
      <w:rFonts w:cs="Times New Roman"/>
    </w:rPr>
  </w:style>
  <w:style w:type="character" w:customStyle="1" w:styleId="ListLabel628">
    <w:name w:val="ListLabel 628"/>
    <w:qFormat/>
    <w:rsid w:val="009900EE"/>
    <w:rPr>
      <w:rFonts w:cs="Times New Roman"/>
    </w:rPr>
  </w:style>
  <w:style w:type="character" w:customStyle="1" w:styleId="ListLabel629">
    <w:name w:val="ListLabel 629"/>
    <w:qFormat/>
    <w:rsid w:val="009900EE"/>
    <w:rPr>
      <w:rFonts w:cs="Times New Roman"/>
    </w:rPr>
  </w:style>
  <w:style w:type="character" w:customStyle="1" w:styleId="ListLabel630">
    <w:name w:val="ListLabel 630"/>
    <w:qFormat/>
    <w:rsid w:val="009900EE"/>
    <w:rPr>
      <w:rFonts w:cs="Times New Roman"/>
    </w:rPr>
  </w:style>
  <w:style w:type="character" w:customStyle="1" w:styleId="ListLabel631">
    <w:name w:val="ListLabel 631"/>
    <w:qFormat/>
    <w:rsid w:val="009900EE"/>
    <w:rPr>
      <w:rFonts w:cs="Times New Roman"/>
    </w:rPr>
  </w:style>
  <w:style w:type="character" w:customStyle="1" w:styleId="ListLabel632">
    <w:name w:val="ListLabel 632"/>
    <w:qFormat/>
    <w:rsid w:val="009900EE"/>
    <w:rPr>
      <w:rFonts w:cs="Times New Roman"/>
    </w:rPr>
  </w:style>
  <w:style w:type="character" w:customStyle="1" w:styleId="ListLabel633">
    <w:name w:val="ListLabel 633"/>
    <w:qFormat/>
    <w:rsid w:val="009900EE"/>
    <w:rPr>
      <w:rFonts w:cs="Times New Roman"/>
    </w:rPr>
  </w:style>
  <w:style w:type="character" w:customStyle="1" w:styleId="ListLabel634">
    <w:name w:val="ListLabel 634"/>
    <w:qFormat/>
    <w:rsid w:val="009900EE"/>
    <w:rPr>
      <w:rFonts w:cs="Times New Roman"/>
    </w:rPr>
  </w:style>
  <w:style w:type="character" w:customStyle="1" w:styleId="ListLabel635">
    <w:name w:val="ListLabel 635"/>
    <w:qFormat/>
    <w:rsid w:val="009900EE"/>
    <w:rPr>
      <w:rFonts w:cs="Times New Roman"/>
      <w:b w:val="0"/>
      <w:bCs w:val="0"/>
      <w:i w:val="0"/>
      <w:iCs w:val="0"/>
      <w:strike w:val="0"/>
      <w:sz w:val="22"/>
      <w:szCs w:val="24"/>
    </w:rPr>
  </w:style>
  <w:style w:type="character" w:customStyle="1" w:styleId="ListLabel636">
    <w:name w:val="ListLabel 636"/>
    <w:qFormat/>
    <w:rsid w:val="009900EE"/>
    <w:rPr>
      <w:rFonts w:cs="Times New Roman"/>
    </w:rPr>
  </w:style>
  <w:style w:type="character" w:customStyle="1" w:styleId="ListLabel637">
    <w:name w:val="ListLabel 637"/>
    <w:qFormat/>
    <w:rsid w:val="009900EE"/>
    <w:rPr>
      <w:rFonts w:cs="Times New Roman"/>
    </w:rPr>
  </w:style>
  <w:style w:type="character" w:customStyle="1" w:styleId="ListLabel638">
    <w:name w:val="ListLabel 638"/>
    <w:qFormat/>
    <w:rsid w:val="009900EE"/>
    <w:rPr>
      <w:rFonts w:cs="Times New Roman"/>
    </w:rPr>
  </w:style>
  <w:style w:type="character" w:customStyle="1" w:styleId="ListLabel639">
    <w:name w:val="ListLabel 639"/>
    <w:qFormat/>
    <w:rsid w:val="009900EE"/>
    <w:rPr>
      <w:rFonts w:cs="Times New Roman"/>
    </w:rPr>
  </w:style>
  <w:style w:type="character" w:customStyle="1" w:styleId="ListLabel640">
    <w:name w:val="ListLabel 640"/>
    <w:qFormat/>
    <w:rsid w:val="009900EE"/>
    <w:rPr>
      <w:rFonts w:cs="Times New Roman"/>
    </w:rPr>
  </w:style>
  <w:style w:type="character" w:customStyle="1" w:styleId="ListLabel641">
    <w:name w:val="ListLabel 641"/>
    <w:qFormat/>
    <w:rsid w:val="009900EE"/>
    <w:rPr>
      <w:rFonts w:cs="Times New Roman"/>
    </w:rPr>
  </w:style>
  <w:style w:type="character" w:customStyle="1" w:styleId="ListLabel642">
    <w:name w:val="ListLabel 642"/>
    <w:qFormat/>
    <w:rsid w:val="009900EE"/>
    <w:rPr>
      <w:rFonts w:cs="Times New Roman"/>
    </w:rPr>
  </w:style>
  <w:style w:type="character" w:customStyle="1" w:styleId="ListLabel643">
    <w:name w:val="ListLabel 643"/>
    <w:qFormat/>
    <w:rsid w:val="009900EE"/>
    <w:rPr>
      <w:rFonts w:cs="Times New Roman"/>
    </w:rPr>
  </w:style>
  <w:style w:type="character" w:customStyle="1" w:styleId="ListLabel644">
    <w:name w:val="ListLabel 644"/>
    <w:qFormat/>
    <w:rsid w:val="009900EE"/>
    <w:rPr>
      <w:rFonts w:cs="Symbol"/>
      <w:sz w:val="22"/>
    </w:rPr>
  </w:style>
  <w:style w:type="character" w:customStyle="1" w:styleId="ListLabel645">
    <w:name w:val="ListLabel 645"/>
    <w:qFormat/>
    <w:rsid w:val="009900EE"/>
    <w:rPr>
      <w:rFonts w:cs="Courier New"/>
    </w:rPr>
  </w:style>
  <w:style w:type="character" w:customStyle="1" w:styleId="ListLabel646">
    <w:name w:val="ListLabel 646"/>
    <w:qFormat/>
    <w:rsid w:val="009900EE"/>
    <w:rPr>
      <w:rFonts w:cs="Wingdings"/>
    </w:rPr>
  </w:style>
  <w:style w:type="character" w:customStyle="1" w:styleId="ListLabel647">
    <w:name w:val="ListLabel 647"/>
    <w:qFormat/>
    <w:rsid w:val="009900EE"/>
    <w:rPr>
      <w:rFonts w:cs="Symbol"/>
    </w:rPr>
  </w:style>
  <w:style w:type="character" w:customStyle="1" w:styleId="ListLabel648">
    <w:name w:val="ListLabel 648"/>
    <w:qFormat/>
    <w:rsid w:val="009900EE"/>
    <w:rPr>
      <w:rFonts w:cs="Courier New"/>
    </w:rPr>
  </w:style>
  <w:style w:type="character" w:customStyle="1" w:styleId="ListLabel649">
    <w:name w:val="ListLabel 649"/>
    <w:qFormat/>
    <w:rsid w:val="009900EE"/>
    <w:rPr>
      <w:rFonts w:cs="Wingdings"/>
    </w:rPr>
  </w:style>
  <w:style w:type="character" w:customStyle="1" w:styleId="ListLabel650">
    <w:name w:val="ListLabel 650"/>
    <w:qFormat/>
    <w:rsid w:val="009900EE"/>
    <w:rPr>
      <w:rFonts w:cs="Symbol"/>
    </w:rPr>
  </w:style>
  <w:style w:type="character" w:customStyle="1" w:styleId="ListLabel651">
    <w:name w:val="ListLabel 651"/>
    <w:qFormat/>
    <w:rsid w:val="009900EE"/>
    <w:rPr>
      <w:rFonts w:cs="Courier New"/>
    </w:rPr>
  </w:style>
  <w:style w:type="character" w:customStyle="1" w:styleId="ListLabel652">
    <w:name w:val="ListLabel 652"/>
    <w:qFormat/>
    <w:rsid w:val="009900EE"/>
    <w:rPr>
      <w:rFonts w:cs="Wingdings"/>
    </w:rPr>
  </w:style>
  <w:style w:type="character" w:customStyle="1" w:styleId="ListLabel653">
    <w:name w:val="ListLabel 653"/>
    <w:qFormat/>
    <w:rsid w:val="009900EE"/>
    <w:rPr>
      <w:rFonts w:cs="Symbol"/>
      <w:sz w:val="22"/>
    </w:rPr>
  </w:style>
  <w:style w:type="character" w:customStyle="1" w:styleId="ListLabel654">
    <w:name w:val="ListLabel 654"/>
    <w:qFormat/>
    <w:rsid w:val="009900EE"/>
    <w:rPr>
      <w:rFonts w:cs="Courier New"/>
    </w:rPr>
  </w:style>
  <w:style w:type="character" w:customStyle="1" w:styleId="ListLabel655">
    <w:name w:val="ListLabel 655"/>
    <w:qFormat/>
    <w:rsid w:val="009900EE"/>
    <w:rPr>
      <w:rFonts w:cs="Wingdings"/>
    </w:rPr>
  </w:style>
  <w:style w:type="character" w:customStyle="1" w:styleId="ListLabel656">
    <w:name w:val="ListLabel 656"/>
    <w:qFormat/>
    <w:rsid w:val="009900EE"/>
    <w:rPr>
      <w:rFonts w:cs="Symbol"/>
    </w:rPr>
  </w:style>
  <w:style w:type="character" w:customStyle="1" w:styleId="ListLabel657">
    <w:name w:val="ListLabel 657"/>
    <w:qFormat/>
    <w:rsid w:val="009900EE"/>
    <w:rPr>
      <w:rFonts w:cs="Courier New"/>
    </w:rPr>
  </w:style>
  <w:style w:type="character" w:customStyle="1" w:styleId="ListLabel658">
    <w:name w:val="ListLabel 658"/>
    <w:qFormat/>
    <w:rsid w:val="009900EE"/>
    <w:rPr>
      <w:rFonts w:cs="Wingdings"/>
    </w:rPr>
  </w:style>
  <w:style w:type="character" w:customStyle="1" w:styleId="ListLabel659">
    <w:name w:val="ListLabel 659"/>
    <w:qFormat/>
    <w:rsid w:val="009900EE"/>
    <w:rPr>
      <w:rFonts w:cs="Symbol"/>
    </w:rPr>
  </w:style>
  <w:style w:type="character" w:customStyle="1" w:styleId="ListLabel660">
    <w:name w:val="ListLabel 660"/>
    <w:qFormat/>
    <w:rsid w:val="009900EE"/>
    <w:rPr>
      <w:rFonts w:cs="Courier New"/>
    </w:rPr>
  </w:style>
  <w:style w:type="character" w:customStyle="1" w:styleId="ListLabel661">
    <w:name w:val="ListLabel 661"/>
    <w:qFormat/>
    <w:rsid w:val="009900EE"/>
    <w:rPr>
      <w:rFonts w:cs="Wingdings"/>
    </w:rPr>
  </w:style>
  <w:style w:type="paragraph" w:styleId="Listapunktowana3">
    <w:name w:val="List Bullet 3"/>
    <w:basedOn w:val="Normalny"/>
    <w:uiPriority w:val="99"/>
    <w:unhideWhenUsed/>
    <w:qFormat/>
    <w:rsid w:val="009900EE"/>
    <w:pPr>
      <w:widowControl/>
      <w:spacing w:after="160" w:line="480" w:lineRule="auto"/>
      <w:ind w:left="566" w:hanging="283"/>
      <w:contextualSpacing/>
    </w:pPr>
    <w:rPr>
      <w:lang w:eastAsia="pl-PL"/>
    </w:rPr>
  </w:style>
  <w:style w:type="paragraph" w:styleId="Listapunktowana4">
    <w:name w:val="List Bullet 4"/>
    <w:basedOn w:val="Normalny"/>
    <w:uiPriority w:val="99"/>
    <w:unhideWhenUsed/>
    <w:qFormat/>
    <w:rsid w:val="009900EE"/>
    <w:pPr>
      <w:widowControl/>
      <w:spacing w:after="160" w:line="480" w:lineRule="auto"/>
      <w:ind w:left="849" w:hanging="283"/>
      <w:contextualSpacing/>
    </w:pPr>
    <w:rPr>
      <w:lang w:eastAsia="pl-PL"/>
    </w:rPr>
  </w:style>
  <w:style w:type="character" w:customStyle="1" w:styleId="ListLabel662">
    <w:name w:val="ListLabel 662"/>
    <w:qFormat/>
    <w:rsid w:val="009900EE"/>
    <w:rPr>
      <w:rFonts w:cs="Times New Roman"/>
    </w:rPr>
  </w:style>
  <w:style w:type="character" w:customStyle="1" w:styleId="ListLabel663">
    <w:name w:val="ListLabel 663"/>
    <w:qFormat/>
    <w:rsid w:val="009900EE"/>
    <w:rPr>
      <w:rFonts w:cs="Times New Roman"/>
    </w:rPr>
  </w:style>
  <w:style w:type="character" w:customStyle="1" w:styleId="ListLabel664">
    <w:name w:val="ListLabel 664"/>
    <w:qFormat/>
    <w:rsid w:val="009900EE"/>
    <w:rPr>
      <w:rFonts w:cs="Times New Roman"/>
    </w:rPr>
  </w:style>
  <w:style w:type="character" w:customStyle="1" w:styleId="ListLabel665">
    <w:name w:val="ListLabel 665"/>
    <w:qFormat/>
    <w:rsid w:val="009900EE"/>
    <w:rPr>
      <w:rFonts w:cs="Times New Roman"/>
    </w:rPr>
  </w:style>
  <w:style w:type="character" w:customStyle="1" w:styleId="ListLabel666">
    <w:name w:val="ListLabel 666"/>
    <w:qFormat/>
    <w:rsid w:val="009900EE"/>
    <w:rPr>
      <w:rFonts w:cs="Times New Roman"/>
    </w:rPr>
  </w:style>
  <w:style w:type="character" w:customStyle="1" w:styleId="ListLabel667">
    <w:name w:val="ListLabel 667"/>
    <w:qFormat/>
    <w:rsid w:val="009900EE"/>
    <w:rPr>
      <w:rFonts w:cs="Times New Roman"/>
    </w:rPr>
  </w:style>
  <w:style w:type="character" w:customStyle="1" w:styleId="ListLabel668">
    <w:name w:val="ListLabel 668"/>
    <w:qFormat/>
    <w:rsid w:val="009900EE"/>
    <w:rPr>
      <w:rFonts w:cs="Times New Roman"/>
    </w:rPr>
  </w:style>
  <w:style w:type="character" w:customStyle="1" w:styleId="ListLabel669">
    <w:name w:val="ListLabel 669"/>
    <w:qFormat/>
    <w:rsid w:val="009900EE"/>
    <w:rPr>
      <w:rFonts w:cs="Times New Roman"/>
    </w:rPr>
  </w:style>
  <w:style w:type="character" w:customStyle="1" w:styleId="ListLabel670">
    <w:name w:val="ListLabel 670"/>
    <w:qFormat/>
    <w:rsid w:val="009900EE"/>
    <w:rPr>
      <w:rFonts w:cs="Times New Roman"/>
    </w:rPr>
  </w:style>
  <w:style w:type="character" w:customStyle="1" w:styleId="ListLabel671">
    <w:name w:val="ListLabel 671"/>
    <w:qFormat/>
    <w:rsid w:val="009900EE"/>
    <w:rPr>
      <w:rFonts w:cs="Times New Roman"/>
    </w:rPr>
  </w:style>
  <w:style w:type="character" w:customStyle="1" w:styleId="ListLabel672">
    <w:name w:val="ListLabel 672"/>
    <w:qFormat/>
    <w:rsid w:val="009900EE"/>
    <w:rPr>
      <w:rFonts w:cs="Times New Roman"/>
    </w:rPr>
  </w:style>
  <w:style w:type="character" w:customStyle="1" w:styleId="ListLabel673">
    <w:name w:val="ListLabel 673"/>
    <w:qFormat/>
    <w:rsid w:val="009900EE"/>
    <w:rPr>
      <w:rFonts w:cs="Times New Roman"/>
    </w:rPr>
  </w:style>
  <w:style w:type="character" w:customStyle="1" w:styleId="ListLabel674">
    <w:name w:val="ListLabel 674"/>
    <w:qFormat/>
    <w:rsid w:val="009900EE"/>
    <w:rPr>
      <w:rFonts w:cs="Times New Roman"/>
    </w:rPr>
  </w:style>
  <w:style w:type="character" w:customStyle="1" w:styleId="ListLabel675">
    <w:name w:val="ListLabel 675"/>
    <w:qFormat/>
    <w:rsid w:val="009900EE"/>
    <w:rPr>
      <w:rFonts w:cs="Times New Roman"/>
    </w:rPr>
  </w:style>
  <w:style w:type="character" w:customStyle="1" w:styleId="ListLabel676">
    <w:name w:val="ListLabel 676"/>
    <w:qFormat/>
    <w:rsid w:val="009900EE"/>
    <w:rPr>
      <w:rFonts w:cs="Times New Roman"/>
    </w:rPr>
  </w:style>
  <w:style w:type="character" w:customStyle="1" w:styleId="ListLabel677">
    <w:name w:val="ListLabel 677"/>
    <w:qFormat/>
    <w:rsid w:val="009900EE"/>
    <w:rPr>
      <w:rFonts w:cs="Times New Roman"/>
    </w:rPr>
  </w:style>
  <w:style w:type="character" w:customStyle="1" w:styleId="ListLabel678">
    <w:name w:val="ListLabel 678"/>
    <w:qFormat/>
    <w:rsid w:val="009900EE"/>
    <w:rPr>
      <w:rFonts w:cs="Times New Roman"/>
    </w:rPr>
  </w:style>
  <w:style w:type="character" w:customStyle="1" w:styleId="ListLabel679">
    <w:name w:val="ListLabel 679"/>
    <w:qFormat/>
    <w:rsid w:val="009900EE"/>
    <w:rPr>
      <w:rFonts w:cs="Times New Roman"/>
    </w:rPr>
  </w:style>
  <w:style w:type="character" w:customStyle="1" w:styleId="ListLabel680">
    <w:name w:val="ListLabel 680"/>
    <w:qFormat/>
    <w:rsid w:val="009900EE"/>
    <w:rPr>
      <w:rFonts w:cs="Times New Roman"/>
    </w:rPr>
  </w:style>
  <w:style w:type="character" w:customStyle="1" w:styleId="ListLabel681">
    <w:name w:val="ListLabel 681"/>
    <w:qFormat/>
    <w:rsid w:val="009900EE"/>
    <w:rPr>
      <w:rFonts w:cs="Times New Roman"/>
    </w:rPr>
  </w:style>
  <w:style w:type="character" w:customStyle="1" w:styleId="ListLabel682">
    <w:name w:val="ListLabel 682"/>
    <w:qFormat/>
    <w:rsid w:val="009900EE"/>
    <w:rPr>
      <w:rFonts w:cs="Times New Roman"/>
    </w:rPr>
  </w:style>
  <w:style w:type="character" w:customStyle="1" w:styleId="ListLabel683">
    <w:name w:val="ListLabel 683"/>
    <w:qFormat/>
    <w:rsid w:val="009900EE"/>
    <w:rPr>
      <w:rFonts w:cs="Times New Roman"/>
    </w:rPr>
  </w:style>
  <w:style w:type="character" w:customStyle="1" w:styleId="ListLabel684">
    <w:name w:val="ListLabel 684"/>
    <w:qFormat/>
    <w:rsid w:val="009900EE"/>
    <w:rPr>
      <w:rFonts w:cs="Times New Roman"/>
    </w:rPr>
  </w:style>
  <w:style w:type="character" w:customStyle="1" w:styleId="ListLabel685">
    <w:name w:val="ListLabel 685"/>
    <w:qFormat/>
    <w:rsid w:val="009900EE"/>
    <w:rPr>
      <w:rFonts w:cs="Times New Roman"/>
    </w:rPr>
  </w:style>
  <w:style w:type="character" w:customStyle="1" w:styleId="ListLabel686">
    <w:name w:val="ListLabel 686"/>
    <w:qFormat/>
    <w:rsid w:val="009900EE"/>
    <w:rPr>
      <w:rFonts w:cs="Times New Roman"/>
    </w:rPr>
  </w:style>
  <w:style w:type="character" w:customStyle="1" w:styleId="ListLabel687">
    <w:name w:val="ListLabel 687"/>
    <w:qFormat/>
    <w:rsid w:val="009900EE"/>
    <w:rPr>
      <w:rFonts w:cs="Times New Roman"/>
    </w:rPr>
  </w:style>
  <w:style w:type="character" w:customStyle="1" w:styleId="ListLabel688">
    <w:name w:val="ListLabel 688"/>
    <w:qFormat/>
    <w:rsid w:val="009900EE"/>
    <w:rPr>
      <w:rFonts w:cs="Times New Roman"/>
    </w:rPr>
  </w:style>
  <w:style w:type="character" w:customStyle="1" w:styleId="ListLabel689">
    <w:name w:val="ListLabel 689"/>
    <w:qFormat/>
    <w:rsid w:val="009900EE"/>
    <w:rPr>
      <w:rFonts w:cs="Times New Roman"/>
    </w:rPr>
  </w:style>
  <w:style w:type="character" w:customStyle="1" w:styleId="ListLabel690">
    <w:name w:val="ListLabel 690"/>
    <w:qFormat/>
    <w:rsid w:val="009900EE"/>
    <w:rPr>
      <w:rFonts w:cs="Times New Roman"/>
    </w:rPr>
  </w:style>
  <w:style w:type="character" w:customStyle="1" w:styleId="ListLabel691">
    <w:name w:val="ListLabel 691"/>
    <w:qFormat/>
    <w:rsid w:val="009900EE"/>
    <w:rPr>
      <w:rFonts w:cs="Times New Roman"/>
    </w:rPr>
  </w:style>
  <w:style w:type="character" w:customStyle="1" w:styleId="ListLabel692">
    <w:name w:val="ListLabel 692"/>
    <w:qFormat/>
    <w:rsid w:val="009900EE"/>
    <w:rPr>
      <w:rFonts w:cs="Times New Roman"/>
    </w:rPr>
  </w:style>
  <w:style w:type="character" w:customStyle="1" w:styleId="ListLabel693">
    <w:name w:val="ListLabel 693"/>
    <w:qFormat/>
    <w:rsid w:val="009900EE"/>
    <w:rPr>
      <w:rFonts w:cs="Times New Roman"/>
    </w:rPr>
  </w:style>
  <w:style w:type="character" w:customStyle="1" w:styleId="ListLabel694">
    <w:name w:val="ListLabel 694"/>
    <w:qFormat/>
    <w:rsid w:val="009900EE"/>
    <w:rPr>
      <w:rFonts w:cs="Times New Roman"/>
    </w:rPr>
  </w:style>
  <w:style w:type="character" w:customStyle="1" w:styleId="ListLabel695">
    <w:name w:val="ListLabel 695"/>
    <w:qFormat/>
    <w:rsid w:val="009900EE"/>
    <w:rPr>
      <w:rFonts w:cs="Times New Roman"/>
    </w:rPr>
  </w:style>
  <w:style w:type="character" w:customStyle="1" w:styleId="ListLabel696">
    <w:name w:val="ListLabel 696"/>
    <w:qFormat/>
    <w:rsid w:val="009900EE"/>
    <w:rPr>
      <w:rFonts w:cs="Times New Roman"/>
    </w:rPr>
  </w:style>
  <w:style w:type="character" w:customStyle="1" w:styleId="ListLabel697">
    <w:name w:val="ListLabel 697"/>
    <w:qFormat/>
    <w:rsid w:val="009900EE"/>
    <w:rPr>
      <w:rFonts w:cs="Times New Roman"/>
    </w:rPr>
  </w:style>
  <w:style w:type="character" w:customStyle="1" w:styleId="ListLabel698">
    <w:name w:val="ListLabel 698"/>
    <w:qFormat/>
    <w:rsid w:val="009900EE"/>
    <w:rPr>
      <w:rFonts w:cs="Times New Roman"/>
    </w:rPr>
  </w:style>
  <w:style w:type="character" w:customStyle="1" w:styleId="ListLabel699">
    <w:name w:val="ListLabel 699"/>
    <w:qFormat/>
    <w:rsid w:val="009900EE"/>
    <w:rPr>
      <w:rFonts w:cs="Times New Roman"/>
    </w:rPr>
  </w:style>
  <w:style w:type="character" w:customStyle="1" w:styleId="ListLabel700">
    <w:name w:val="ListLabel 700"/>
    <w:qFormat/>
    <w:rsid w:val="009900EE"/>
    <w:rPr>
      <w:rFonts w:cs="Times New Roman"/>
    </w:rPr>
  </w:style>
  <w:style w:type="character" w:customStyle="1" w:styleId="ListLabel701">
    <w:name w:val="ListLabel 701"/>
    <w:qFormat/>
    <w:rsid w:val="009900EE"/>
    <w:rPr>
      <w:rFonts w:cs="Times New Roman"/>
    </w:rPr>
  </w:style>
  <w:style w:type="character" w:customStyle="1" w:styleId="ListLabel702">
    <w:name w:val="ListLabel 702"/>
    <w:qFormat/>
    <w:rsid w:val="009900EE"/>
    <w:rPr>
      <w:rFonts w:cs="Times New Roman"/>
    </w:rPr>
  </w:style>
  <w:style w:type="character" w:customStyle="1" w:styleId="ListLabel703">
    <w:name w:val="ListLabel 703"/>
    <w:qFormat/>
    <w:rsid w:val="009900EE"/>
    <w:rPr>
      <w:rFonts w:cs="Times New Roman"/>
    </w:rPr>
  </w:style>
  <w:style w:type="character" w:customStyle="1" w:styleId="ListLabel704">
    <w:name w:val="ListLabel 704"/>
    <w:qFormat/>
    <w:rsid w:val="009900EE"/>
    <w:rPr>
      <w:rFonts w:cs="Times New Roman"/>
    </w:rPr>
  </w:style>
  <w:style w:type="character" w:customStyle="1" w:styleId="ListLabel705">
    <w:name w:val="ListLabel 705"/>
    <w:qFormat/>
    <w:rsid w:val="009900EE"/>
    <w:rPr>
      <w:rFonts w:cs="Times New Roman"/>
    </w:rPr>
  </w:style>
  <w:style w:type="character" w:customStyle="1" w:styleId="ListLabel706">
    <w:name w:val="ListLabel 706"/>
    <w:qFormat/>
    <w:rsid w:val="009900EE"/>
    <w:rPr>
      <w:rFonts w:cs="Times New Roman"/>
    </w:rPr>
  </w:style>
  <w:style w:type="character" w:customStyle="1" w:styleId="ListLabel707">
    <w:name w:val="ListLabel 707"/>
    <w:qFormat/>
    <w:rsid w:val="009900EE"/>
    <w:rPr>
      <w:rFonts w:cs="Times New Roman"/>
    </w:rPr>
  </w:style>
  <w:style w:type="character" w:customStyle="1" w:styleId="ListLabel708">
    <w:name w:val="ListLabel 708"/>
    <w:qFormat/>
    <w:rsid w:val="009900EE"/>
    <w:rPr>
      <w:rFonts w:cs="Times New Roman"/>
    </w:rPr>
  </w:style>
  <w:style w:type="character" w:customStyle="1" w:styleId="ListLabel709">
    <w:name w:val="ListLabel 709"/>
    <w:qFormat/>
    <w:rsid w:val="009900EE"/>
    <w:rPr>
      <w:rFonts w:cs="Times New Roman"/>
    </w:rPr>
  </w:style>
  <w:style w:type="character" w:customStyle="1" w:styleId="ListLabel710">
    <w:name w:val="ListLabel 710"/>
    <w:qFormat/>
    <w:rsid w:val="009900EE"/>
    <w:rPr>
      <w:rFonts w:cs="Times New Roman"/>
    </w:rPr>
  </w:style>
  <w:style w:type="character" w:customStyle="1" w:styleId="ListLabel711">
    <w:name w:val="ListLabel 711"/>
    <w:qFormat/>
    <w:rsid w:val="009900EE"/>
    <w:rPr>
      <w:rFonts w:cs="Times New Roman"/>
    </w:rPr>
  </w:style>
  <w:style w:type="character" w:customStyle="1" w:styleId="ListLabel712">
    <w:name w:val="ListLabel 712"/>
    <w:qFormat/>
    <w:rsid w:val="009900EE"/>
    <w:rPr>
      <w:rFonts w:cs="Times New Roman"/>
    </w:rPr>
  </w:style>
  <w:style w:type="character" w:customStyle="1" w:styleId="ListLabel713">
    <w:name w:val="ListLabel 713"/>
    <w:qFormat/>
    <w:rsid w:val="009900EE"/>
    <w:rPr>
      <w:rFonts w:cs="Times New Roman"/>
    </w:rPr>
  </w:style>
  <w:style w:type="character" w:customStyle="1" w:styleId="ListLabel714">
    <w:name w:val="ListLabel 714"/>
    <w:qFormat/>
    <w:rsid w:val="009900EE"/>
    <w:rPr>
      <w:rFonts w:cs="Times New Roman"/>
    </w:rPr>
  </w:style>
  <w:style w:type="character" w:customStyle="1" w:styleId="ListLabel715">
    <w:name w:val="ListLabel 715"/>
    <w:qFormat/>
    <w:rsid w:val="009900EE"/>
    <w:rPr>
      <w:rFonts w:cs="Times New Roman"/>
    </w:rPr>
  </w:style>
  <w:style w:type="character" w:customStyle="1" w:styleId="ListLabel716">
    <w:name w:val="ListLabel 716"/>
    <w:qFormat/>
    <w:rsid w:val="009900EE"/>
    <w:rPr>
      <w:rFonts w:cs="Times New Roman"/>
    </w:rPr>
  </w:style>
  <w:style w:type="character" w:customStyle="1" w:styleId="ListLabel717">
    <w:name w:val="ListLabel 717"/>
    <w:qFormat/>
    <w:rsid w:val="009900EE"/>
    <w:rPr>
      <w:rFonts w:cs="Times New Roman"/>
    </w:rPr>
  </w:style>
  <w:style w:type="character" w:customStyle="1" w:styleId="ListLabel718">
    <w:name w:val="ListLabel 718"/>
    <w:qFormat/>
    <w:rsid w:val="009900EE"/>
    <w:rPr>
      <w:rFonts w:cs="Times New Roman"/>
    </w:rPr>
  </w:style>
  <w:style w:type="character" w:customStyle="1" w:styleId="ListLabel719">
    <w:name w:val="ListLabel 719"/>
    <w:qFormat/>
    <w:rsid w:val="009900EE"/>
    <w:rPr>
      <w:rFonts w:cs="Times New Roman"/>
    </w:rPr>
  </w:style>
  <w:style w:type="character" w:customStyle="1" w:styleId="ListLabel720">
    <w:name w:val="ListLabel 720"/>
    <w:qFormat/>
    <w:rsid w:val="009900EE"/>
    <w:rPr>
      <w:rFonts w:cs="Times New Roman"/>
    </w:rPr>
  </w:style>
  <w:style w:type="character" w:customStyle="1" w:styleId="ListLabel721">
    <w:name w:val="ListLabel 721"/>
    <w:qFormat/>
    <w:rsid w:val="009900EE"/>
    <w:rPr>
      <w:rFonts w:cs="Times New Roman"/>
    </w:rPr>
  </w:style>
  <w:style w:type="character" w:customStyle="1" w:styleId="ListLabel722">
    <w:name w:val="ListLabel 722"/>
    <w:qFormat/>
    <w:rsid w:val="009900EE"/>
    <w:rPr>
      <w:rFonts w:cs="Times New Roman"/>
    </w:rPr>
  </w:style>
  <w:style w:type="character" w:customStyle="1" w:styleId="ListLabel723">
    <w:name w:val="ListLabel 723"/>
    <w:qFormat/>
    <w:rsid w:val="009900EE"/>
    <w:rPr>
      <w:rFonts w:cs="Times New Roman"/>
    </w:rPr>
  </w:style>
  <w:style w:type="character" w:customStyle="1" w:styleId="ListLabel724">
    <w:name w:val="ListLabel 724"/>
    <w:qFormat/>
    <w:rsid w:val="009900EE"/>
    <w:rPr>
      <w:rFonts w:cs="Times New Roman"/>
    </w:rPr>
  </w:style>
  <w:style w:type="character" w:customStyle="1" w:styleId="ListLabel725">
    <w:name w:val="ListLabel 725"/>
    <w:qFormat/>
    <w:rsid w:val="009900EE"/>
    <w:rPr>
      <w:rFonts w:cs="Times New Roman"/>
    </w:rPr>
  </w:style>
  <w:style w:type="character" w:customStyle="1" w:styleId="ListLabel726">
    <w:name w:val="ListLabel 726"/>
    <w:qFormat/>
    <w:rsid w:val="009900EE"/>
    <w:rPr>
      <w:rFonts w:cs="Times New Roman"/>
    </w:rPr>
  </w:style>
  <w:style w:type="character" w:customStyle="1" w:styleId="ListLabel727">
    <w:name w:val="ListLabel 727"/>
    <w:qFormat/>
    <w:rsid w:val="009900EE"/>
    <w:rPr>
      <w:rFonts w:cs="Times New Roman"/>
    </w:rPr>
  </w:style>
  <w:style w:type="character" w:customStyle="1" w:styleId="ListLabel728">
    <w:name w:val="ListLabel 728"/>
    <w:qFormat/>
    <w:rsid w:val="009900EE"/>
    <w:rPr>
      <w:rFonts w:cs="Times New Roman"/>
    </w:rPr>
  </w:style>
  <w:style w:type="character" w:customStyle="1" w:styleId="ListLabel729">
    <w:name w:val="ListLabel 729"/>
    <w:qFormat/>
    <w:rsid w:val="009900EE"/>
    <w:rPr>
      <w:rFonts w:cs="Times New Roman"/>
    </w:rPr>
  </w:style>
  <w:style w:type="character" w:customStyle="1" w:styleId="ListLabel730">
    <w:name w:val="ListLabel 730"/>
    <w:qFormat/>
    <w:rsid w:val="009900EE"/>
    <w:rPr>
      <w:rFonts w:cs="Times New Roman"/>
    </w:rPr>
  </w:style>
  <w:style w:type="character" w:customStyle="1" w:styleId="ListLabel731">
    <w:name w:val="ListLabel 731"/>
    <w:qFormat/>
    <w:rsid w:val="009900EE"/>
    <w:rPr>
      <w:rFonts w:cs="Times New Roman"/>
    </w:rPr>
  </w:style>
  <w:style w:type="character" w:customStyle="1" w:styleId="ListLabel732">
    <w:name w:val="ListLabel 732"/>
    <w:qFormat/>
    <w:rsid w:val="009900EE"/>
    <w:rPr>
      <w:rFonts w:cs="Times New Roman"/>
    </w:rPr>
  </w:style>
  <w:style w:type="character" w:customStyle="1" w:styleId="ListLabel733">
    <w:name w:val="ListLabel 733"/>
    <w:qFormat/>
    <w:rsid w:val="009900EE"/>
    <w:rPr>
      <w:rFonts w:cs="Times New Roman"/>
    </w:rPr>
  </w:style>
  <w:style w:type="character" w:customStyle="1" w:styleId="ListLabel734">
    <w:name w:val="ListLabel 734"/>
    <w:qFormat/>
    <w:rsid w:val="009900EE"/>
    <w:rPr>
      <w:rFonts w:cs="Times New Roman"/>
    </w:rPr>
  </w:style>
  <w:style w:type="character" w:customStyle="1" w:styleId="ListLabel735">
    <w:name w:val="ListLabel 735"/>
    <w:qFormat/>
    <w:rsid w:val="009900EE"/>
    <w:rPr>
      <w:rFonts w:cs="Times New Roman"/>
    </w:rPr>
  </w:style>
  <w:style w:type="character" w:customStyle="1" w:styleId="ListLabel736">
    <w:name w:val="ListLabel 736"/>
    <w:qFormat/>
    <w:rsid w:val="009900EE"/>
    <w:rPr>
      <w:rFonts w:cs="Times New Roman"/>
    </w:rPr>
  </w:style>
  <w:style w:type="character" w:customStyle="1" w:styleId="ListLabel737">
    <w:name w:val="ListLabel 737"/>
    <w:qFormat/>
    <w:rsid w:val="009900EE"/>
    <w:rPr>
      <w:rFonts w:cs="Symbol"/>
    </w:rPr>
  </w:style>
  <w:style w:type="character" w:customStyle="1" w:styleId="ListLabel738">
    <w:name w:val="ListLabel 738"/>
    <w:qFormat/>
    <w:rsid w:val="009900EE"/>
    <w:rPr>
      <w:rFonts w:cs="Times New Roman"/>
    </w:rPr>
  </w:style>
  <w:style w:type="character" w:customStyle="1" w:styleId="ListLabel739">
    <w:name w:val="ListLabel 739"/>
    <w:qFormat/>
    <w:rsid w:val="009900EE"/>
    <w:rPr>
      <w:rFonts w:cs="Times New Roman"/>
    </w:rPr>
  </w:style>
  <w:style w:type="character" w:customStyle="1" w:styleId="ListLabel740">
    <w:name w:val="ListLabel 740"/>
    <w:qFormat/>
    <w:rsid w:val="009900EE"/>
    <w:rPr>
      <w:rFonts w:cs="Times New Roman"/>
    </w:rPr>
  </w:style>
  <w:style w:type="character" w:customStyle="1" w:styleId="ListLabel741">
    <w:name w:val="ListLabel 741"/>
    <w:qFormat/>
    <w:rsid w:val="009900EE"/>
    <w:rPr>
      <w:rFonts w:cs="Times New Roman"/>
    </w:rPr>
  </w:style>
  <w:style w:type="character" w:customStyle="1" w:styleId="ListLabel742">
    <w:name w:val="ListLabel 742"/>
    <w:qFormat/>
    <w:rsid w:val="009900EE"/>
    <w:rPr>
      <w:rFonts w:cs="Times New Roman"/>
    </w:rPr>
  </w:style>
  <w:style w:type="character" w:customStyle="1" w:styleId="ListLabel743">
    <w:name w:val="ListLabel 743"/>
    <w:qFormat/>
    <w:rsid w:val="009900EE"/>
    <w:rPr>
      <w:rFonts w:cs="Times New Roman"/>
    </w:rPr>
  </w:style>
  <w:style w:type="character" w:customStyle="1" w:styleId="ListLabel744">
    <w:name w:val="ListLabel 744"/>
    <w:qFormat/>
    <w:rsid w:val="009900EE"/>
    <w:rPr>
      <w:rFonts w:cs="Times New Roman"/>
    </w:rPr>
  </w:style>
  <w:style w:type="character" w:customStyle="1" w:styleId="ListLabel745">
    <w:name w:val="ListLabel 745"/>
    <w:qFormat/>
    <w:rsid w:val="009900EE"/>
    <w:rPr>
      <w:rFonts w:cs="Times New Roman"/>
    </w:rPr>
  </w:style>
  <w:style w:type="character" w:customStyle="1" w:styleId="ListLabel746">
    <w:name w:val="ListLabel 746"/>
    <w:qFormat/>
    <w:rsid w:val="009900EE"/>
    <w:rPr>
      <w:rFonts w:cs="Times New Roman"/>
    </w:rPr>
  </w:style>
  <w:style w:type="character" w:customStyle="1" w:styleId="ListLabel747">
    <w:name w:val="ListLabel 747"/>
    <w:qFormat/>
    <w:rsid w:val="009900EE"/>
    <w:rPr>
      <w:rFonts w:cs="Times New Roman"/>
    </w:rPr>
  </w:style>
  <w:style w:type="character" w:customStyle="1" w:styleId="ListLabel748">
    <w:name w:val="ListLabel 748"/>
    <w:qFormat/>
    <w:rsid w:val="009900EE"/>
    <w:rPr>
      <w:rFonts w:cs="Times New Roman"/>
    </w:rPr>
  </w:style>
  <w:style w:type="character" w:customStyle="1" w:styleId="ListLabel749">
    <w:name w:val="ListLabel 749"/>
    <w:qFormat/>
    <w:rsid w:val="009900EE"/>
    <w:rPr>
      <w:rFonts w:cs="Times New Roman"/>
    </w:rPr>
  </w:style>
  <w:style w:type="character" w:customStyle="1" w:styleId="ListLabel750">
    <w:name w:val="ListLabel 750"/>
    <w:qFormat/>
    <w:rsid w:val="009900EE"/>
    <w:rPr>
      <w:rFonts w:cs="Times New Roman"/>
    </w:rPr>
  </w:style>
  <w:style w:type="character" w:customStyle="1" w:styleId="ListLabel751">
    <w:name w:val="ListLabel 751"/>
    <w:qFormat/>
    <w:rsid w:val="009900EE"/>
    <w:rPr>
      <w:rFonts w:cs="Times New Roman"/>
    </w:rPr>
  </w:style>
  <w:style w:type="character" w:customStyle="1" w:styleId="ListLabel752">
    <w:name w:val="ListLabel 752"/>
    <w:qFormat/>
    <w:rsid w:val="009900EE"/>
    <w:rPr>
      <w:rFonts w:cs="Times New Roman"/>
    </w:rPr>
  </w:style>
  <w:style w:type="character" w:customStyle="1" w:styleId="ListLabel753">
    <w:name w:val="ListLabel 753"/>
    <w:qFormat/>
    <w:rsid w:val="009900EE"/>
    <w:rPr>
      <w:rFonts w:cs="Times New Roman"/>
    </w:rPr>
  </w:style>
  <w:style w:type="character" w:customStyle="1" w:styleId="ListLabel754">
    <w:name w:val="ListLabel 754"/>
    <w:qFormat/>
    <w:rsid w:val="009900EE"/>
    <w:rPr>
      <w:rFonts w:cs="Times New Roman"/>
    </w:rPr>
  </w:style>
  <w:style w:type="character" w:customStyle="1" w:styleId="ListLabel755">
    <w:name w:val="ListLabel 755"/>
    <w:qFormat/>
    <w:rsid w:val="009900EE"/>
    <w:rPr>
      <w:rFonts w:cs="Times New Roman"/>
    </w:rPr>
  </w:style>
  <w:style w:type="character" w:customStyle="1" w:styleId="ListLabel756">
    <w:name w:val="ListLabel 756"/>
    <w:qFormat/>
    <w:rsid w:val="009900EE"/>
    <w:rPr>
      <w:rFonts w:cs="Times New Roman"/>
    </w:rPr>
  </w:style>
  <w:style w:type="character" w:customStyle="1" w:styleId="ListLabel757">
    <w:name w:val="ListLabel 757"/>
    <w:qFormat/>
    <w:rsid w:val="009900EE"/>
    <w:rPr>
      <w:rFonts w:cs="Times New Roman"/>
    </w:rPr>
  </w:style>
  <w:style w:type="character" w:customStyle="1" w:styleId="ListLabel758">
    <w:name w:val="ListLabel 758"/>
    <w:qFormat/>
    <w:rsid w:val="009900EE"/>
    <w:rPr>
      <w:rFonts w:cs="Times New Roman"/>
    </w:rPr>
  </w:style>
  <w:style w:type="character" w:customStyle="1" w:styleId="ListLabel759">
    <w:name w:val="ListLabel 759"/>
    <w:qFormat/>
    <w:rsid w:val="009900EE"/>
    <w:rPr>
      <w:rFonts w:cs="Times New Roman"/>
    </w:rPr>
  </w:style>
  <w:style w:type="character" w:customStyle="1" w:styleId="ListLabel760">
    <w:name w:val="ListLabel 760"/>
    <w:qFormat/>
    <w:rsid w:val="009900EE"/>
    <w:rPr>
      <w:rFonts w:cs="Times New Roman"/>
    </w:rPr>
  </w:style>
  <w:style w:type="character" w:customStyle="1" w:styleId="ListLabel761">
    <w:name w:val="ListLabel 761"/>
    <w:qFormat/>
    <w:rsid w:val="009900EE"/>
    <w:rPr>
      <w:rFonts w:cs="Times New Roman"/>
    </w:rPr>
  </w:style>
  <w:style w:type="character" w:customStyle="1" w:styleId="ListLabel762">
    <w:name w:val="ListLabel 762"/>
    <w:qFormat/>
    <w:rsid w:val="009900EE"/>
    <w:rPr>
      <w:rFonts w:cs="Times New Roman"/>
    </w:rPr>
  </w:style>
  <w:style w:type="character" w:customStyle="1" w:styleId="ListLabel763">
    <w:name w:val="ListLabel 763"/>
    <w:qFormat/>
    <w:rsid w:val="009900EE"/>
    <w:rPr>
      <w:rFonts w:cs="Times New Roman"/>
    </w:rPr>
  </w:style>
  <w:style w:type="character" w:customStyle="1" w:styleId="ListLabel764">
    <w:name w:val="ListLabel 764"/>
    <w:qFormat/>
    <w:rsid w:val="009900EE"/>
    <w:rPr>
      <w:rFonts w:cs="Times New Roman"/>
    </w:rPr>
  </w:style>
  <w:style w:type="character" w:customStyle="1" w:styleId="ListLabel765">
    <w:name w:val="ListLabel 765"/>
    <w:qFormat/>
    <w:rsid w:val="009900EE"/>
    <w:rPr>
      <w:rFonts w:cs="Times New Roman"/>
    </w:rPr>
  </w:style>
  <w:style w:type="character" w:customStyle="1" w:styleId="ListLabel766">
    <w:name w:val="ListLabel 766"/>
    <w:qFormat/>
    <w:rsid w:val="009900EE"/>
    <w:rPr>
      <w:rFonts w:cs="Times New Roman"/>
    </w:rPr>
  </w:style>
  <w:style w:type="character" w:customStyle="1" w:styleId="ListLabel767">
    <w:name w:val="ListLabel 767"/>
    <w:qFormat/>
    <w:rsid w:val="009900EE"/>
    <w:rPr>
      <w:rFonts w:cs="Times New Roman"/>
    </w:rPr>
  </w:style>
  <w:style w:type="character" w:customStyle="1" w:styleId="ListLabel768">
    <w:name w:val="ListLabel 768"/>
    <w:qFormat/>
    <w:rsid w:val="009900EE"/>
    <w:rPr>
      <w:rFonts w:cs="Times New Roman"/>
    </w:rPr>
  </w:style>
  <w:style w:type="character" w:customStyle="1" w:styleId="ListLabel769">
    <w:name w:val="ListLabel 769"/>
    <w:qFormat/>
    <w:rsid w:val="009900EE"/>
    <w:rPr>
      <w:rFonts w:cs="Times New Roman"/>
    </w:rPr>
  </w:style>
  <w:style w:type="character" w:customStyle="1" w:styleId="ListLabel770">
    <w:name w:val="ListLabel 770"/>
    <w:qFormat/>
    <w:rsid w:val="009900EE"/>
    <w:rPr>
      <w:rFonts w:cs="Times New Roman"/>
    </w:rPr>
  </w:style>
  <w:style w:type="character" w:customStyle="1" w:styleId="ListLabel771">
    <w:name w:val="ListLabel 771"/>
    <w:qFormat/>
    <w:rsid w:val="009900EE"/>
    <w:rPr>
      <w:rFonts w:cs="Times New Roman"/>
    </w:rPr>
  </w:style>
  <w:style w:type="character" w:customStyle="1" w:styleId="ListLabel772">
    <w:name w:val="ListLabel 772"/>
    <w:qFormat/>
    <w:rsid w:val="009900EE"/>
    <w:rPr>
      <w:rFonts w:cs="Times New Roman"/>
    </w:rPr>
  </w:style>
  <w:style w:type="character" w:customStyle="1" w:styleId="ListLabel773">
    <w:name w:val="ListLabel 773"/>
    <w:qFormat/>
    <w:rsid w:val="009900EE"/>
    <w:rPr>
      <w:rFonts w:cs="Times New Roman"/>
    </w:rPr>
  </w:style>
  <w:style w:type="character" w:customStyle="1" w:styleId="ListLabel774">
    <w:name w:val="ListLabel 774"/>
    <w:qFormat/>
    <w:rsid w:val="009900EE"/>
    <w:rPr>
      <w:rFonts w:cs="Times New Roman"/>
    </w:rPr>
  </w:style>
  <w:style w:type="character" w:customStyle="1" w:styleId="ListLabel775">
    <w:name w:val="ListLabel 775"/>
    <w:qFormat/>
    <w:rsid w:val="009900EE"/>
    <w:rPr>
      <w:rFonts w:cs="Times New Roman"/>
    </w:rPr>
  </w:style>
  <w:style w:type="character" w:customStyle="1" w:styleId="ListLabel776">
    <w:name w:val="ListLabel 776"/>
    <w:qFormat/>
    <w:rsid w:val="009900EE"/>
    <w:rPr>
      <w:rFonts w:cs="Times New Roman"/>
    </w:rPr>
  </w:style>
  <w:style w:type="character" w:customStyle="1" w:styleId="ListLabel777">
    <w:name w:val="ListLabel 777"/>
    <w:qFormat/>
    <w:rsid w:val="009900EE"/>
    <w:rPr>
      <w:rFonts w:cs="Times New Roman"/>
    </w:rPr>
  </w:style>
  <w:style w:type="character" w:customStyle="1" w:styleId="ListLabel778">
    <w:name w:val="ListLabel 778"/>
    <w:qFormat/>
    <w:rsid w:val="009900EE"/>
    <w:rPr>
      <w:rFonts w:cs="Times New Roman"/>
    </w:rPr>
  </w:style>
  <w:style w:type="character" w:customStyle="1" w:styleId="ListLabel779">
    <w:name w:val="ListLabel 779"/>
    <w:qFormat/>
    <w:rsid w:val="009900EE"/>
    <w:rPr>
      <w:rFonts w:cs="Times New Roman"/>
    </w:rPr>
  </w:style>
  <w:style w:type="character" w:customStyle="1" w:styleId="ListLabel780">
    <w:name w:val="ListLabel 780"/>
    <w:qFormat/>
    <w:rsid w:val="009900EE"/>
    <w:rPr>
      <w:rFonts w:cs="Times New Roman"/>
    </w:rPr>
  </w:style>
  <w:style w:type="character" w:customStyle="1" w:styleId="ListLabel781">
    <w:name w:val="ListLabel 781"/>
    <w:qFormat/>
    <w:rsid w:val="009900EE"/>
    <w:rPr>
      <w:rFonts w:cs="Times New Roman"/>
    </w:rPr>
  </w:style>
  <w:style w:type="character" w:customStyle="1" w:styleId="ListLabel782">
    <w:name w:val="ListLabel 782"/>
    <w:qFormat/>
    <w:rsid w:val="009900EE"/>
    <w:rPr>
      <w:rFonts w:cs="Times New Roman"/>
    </w:rPr>
  </w:style>
  <w:style w:type="character" w:customStyle="1" w:styleId="ListLabel783">
    <w:name w:val="ListLabel 783"/>
    <w:qFormat/>
    <w:rsid w:val="009900EE"/>
    <w:rPr>
      <w:rFonts w:cs="Times New Roman"/>
    </w:rPr>
  </w:style>
  <w:style w:type="character" w:customStyle="1" w:styleId="ListLabel784">
    <w:name w:val="ListLabel 784"/>
    <w:qFormat/>
    <w:rsid w:val="009900EE"/>
    <w:rPr>
      <w:rFonts w:cs="Times New Roman"/>
    </w:rPr>
  </w:style>
  <w:style w:type="character" w:customStyle="1" w:styleId="ListLabel785">
    <w:name w:val="ListLabel 785"/>
    <w:qFormat/>
    <w:rsid w:val="009900EE"/>
    <w:rPr>
      <w:rFonts w:cs="Times New Roman"/>
    </w:rPr>
  </w:style>
  <w:style w:type="character" w:customStyle="1" w:styleId="ListLabel786">
    <w:name w:val="ListLabel 786"/>
    <w:qFormat/>
    <w:rsid w:val="009900EE"/>
    <w:rPr>
      <w:rFonts w:cs="Times New Roman"/>
    </w:rPr>
  </w:style>
  <w:style w:type="character" w:customStyle="1" w:styleId="ListLabel787">
    <w:name w:val="ListLabel 787"/>
    <w:qFormat/>
    <w:rsid w:val="009900EE"/>
    <w:rPr>
      <w:rFonts w:cs="Times New Roman"/>
    </w:rPr>
  </w:style>
  <w:style w:type="character" w:customStyle="1" w:styleId="ListLabel788">
    <w:name w:val="ListLabel 788"/>
    <w:qFormat/>
    <w:rsid w:val="009900EE"/>
    <w:rPr>
      <w:rFonts w:cs="Times New Roman"/>
    </w:rPr>
  </w:style>
  <w:style w:type="character" w:customStyle="1" w:styleId="ListLabel789">
    <w:name w:val="ListLabel 789"/>
    <w:qFormat/>
    <w:rsid w:val="009900EE"/>
    <w:rPr>
      <w:rFonts w:cs="Times New Roman"/>
    </w:rPr>
  </w:style>
  <w:style w:type="character" w:customStyle="1" w:styleId="ListLabel790">
    <w:name w:val="ListLabel 790"/>
    <w:qFormat/>
    <w:rsid w:val="009900EE"/>
    <w:rPr>
      <w:rFonts w:cs="Times New Roman"/>
    </w:rPr>
  </w:style>
  <w:style w:type="character" w:customStyle="1" w:styleId="ListLabel791">
    <w:name w:val="ListLabel 791"/>
    <w:qFormat/>
    <w:rsid w:val="009900EE"/>
    <w:rPr>
      <w:rFonts w:cs="Times New Roman"/>
    </w:rPr>
  </w:style>
  <w:style w:type="character" w:customStyle="1" w:styleId="ListLabel792">
    <w:name w:val="ListLabel 792"/>
    <w:qFormat/>
    <w:rsid w:val="009900EE"/>
    <w:rPr>
      <w:rFonts w:cs="Times New Roman"/>
    </w:rPr>
  </w:style>
  <w:style w:type="character" w:customStyle="1" w:styleId="ListLabel793">
    <w:name w:val="ListLabel 793"/>
    <w:qFormat/>
    <w:rsid w:val="009900EE"/>
    <w:rPr>
      <w:rFonts w:cs="Times New Roman"/>
    </w:rPr>
  </w:style>
  <w:style w:type="character" w:customStyle="1" w:styleId="ListLabel794">
    <w:name w:val="ListLabel 794"/>
    <w:qFormat/>
    <w:rsid w:val="009900EE"/>
    <w:rPr>
      <w:rFonts w:cs="Times New Roman"/>
    </w:rPr>
  </w:style>
  <w:style w:type="character" w:customStyle="1" w:styleId="ListLabel795">
    <w:name w:val="ListLabel 795"/>
    <w:qFormat/>
    <w:rsid w:val="009900EE"/>
    <w:rPr>
      <w:rFonts w:cs="Times New Roman"/>
    </w:rPr>
  </w:style>
  <w:style w:type="character" w:customStyle="1" w:styleId="ListLabel796">
    <w:name w:val="ListLabel 796"/>
    <w:qFormat/>
    <w:rsid w:val="009900EE"/>
    <w:rPr>
      <w:rFonts w:cs="Times New Roman"/>
    </w:rPr>
  </w:style>
  <w:style w:type="character" w:customStyle="1" w:styleId="ListLabel797">
    <w:name w:val="ListLabel 797"/>
    <w:qFormat/>
    <w:rsid w:val="009900EE"/>
    <w:rPr>
      <w:rFonts w:cs="Times New Roman"/>
    </w:rPr>
  </w:style>
  <w:style w:type="character" w:customStyle="1" w:styleId="ListLabel798">
    <w:name w:val="ListLabel 798"/>
    <w:qFormat/>
    <w:rsid w:val="009900EE"/>
    <w:rPr>
      <w:rFonts w:cs="Times New Roman"/>
    </w:rPr>
  </w:style>
  <w:style w:type="character" w:customStyle="1" w:styleId="ListLabel799">
    <w:name w:val="ListLabel 799"/>
    <w:qFormat/>
    <w:rsid w:val="009900EE"/>
    <w:rPr>
      <w:rFonts w:cs="Times New Roman"/>
    </w:rPr>
  </w:style>
  <w:style w:type="character" w:customStyle="1" w:styleId="ListLabel800">
    <w:name w:val="ListLabel 800"/>
    <w:qFormat/>
    <w:rsid w:val="009900EE"/>
    <w:rPr>
      <w:rFonts w:cs="Times New Roman"/>
    </w:rPr>
  </w:style>
  <w:style w:type="character" w:customStyle="1" w:styleId="ListLabel801">
    <w:name w:val="ListLabel 801"/>
    <w:qFormat/>
    <w:rsid w:val="009900EE"/>
    <w:rPr>
      <w:rFonts w:cs="Times New Roman"/>
    </w:rPr>
  </w:style>
  <w:style w:type="character" w:customStyle="1" w:styleId="ListLabel802">
    <w:name w:val="ListLabel 802"/>
    <w:qFormat/>
    <w:rsid w:val="009900EE"/>
    <w:rPr>
      <w:rFonts w:cs="Times New Roman"/>
    </w:rPr>
  </w:style>
  <w:style w:type="character" w:customStyle="1" w:styleId="ListLabel803">
    <w:name w:val="ListLabel 803"/>
    <w:qFormat/>
    <w:rsid w:val="009900EE"/>
    <w:rPr>
      <w:rFonts w:cs="Times New Roman"/>
    </w:rPr>
  </w:style>
  <w:style w:type="character" w:customStyle="1" w:styleId="ListLabel804">
    <w:name w:val="ListLabel 804"/>
    <w:qFormat/>
    <w:rsid w:val="009900EE"/>
    <w:rPr>
      <w:rFonts w:cs="Times New Roman"/>
    </w:rPr>
  </w:style>
  <w:style w:type="character" w:customStyle="1" w:styleId="ListLabel805">
    <w:name w:val="ListLabel 805"/>
    <w:qFormat/>
    <w:rsid w:val="009900EE"/>
    <w:rPr>
      <w:rFonts w:cs="Times New Roman"/>
    </w:rPr>
  </w:style>
  <w:style w:type="character" w:customStyle="1" w:styleId="ListLabel806">
    <w:name w:val="ListLabel 806"/>
    <w:qFormat/>
    <w:rsid w:val="009900EE"/>
    <w:rPr>
      <w:rFonts w:cs="Times New Roman"/>
    </w:rPr>
  </w:style>
  <w:style w:type="character" w:customStyle="1" w:styleId="ListLabel807">
    <w:name w:val="ListLabel 807"/>
    <w:qFormat/>
    <w:rsid w:val="009900EE"/>
    <w:rPr>
      <w:rFonts w:cs="Times New Roman"/>
    </w:rPr>
  </w:style>
  <w:style w:type="character" w:customStyle="1" w:styleId="ListLabel808">
    <w:name w:val="ListLabel 808"/>
    <w:qFormat/>
    <w:rsid w:val="009900EE"/>
    <w:rPr>
      <w:rFonts w:cs="Times New Roman"/>
    </w:rPr>
  </w:style>
  <w:style w:type="character" w:customStyle="1" w:styleId="ListLabel809">
    <w:name w:val="ListLabel 809"/>
    <w:qFormat/>
    <w:rsid w:val="009900EE"/>
    <w:rPr>
      <w:rFonts w:cs="Times New Roman"/>
    </w:rPr>
  </w:style>
  <w:style w:type="character" w:customStyle="1" w:styleId="ListLabel810">
    <w:name w:val="ListLabel 810"/>
    <w:qFormat/>
    <w:rsid w:val="009900EE"/>
    <w:rPr>
      <w:rFonts w:cs="Times New Roman"/>
    </w:rPr>
  </w:style>
  <w:style w:type="character" w:customStyle="1" w:styleId="ListLabel811">
    <w:name w:val="ListLabel 811"/>
    <w:qFormat/>
    <w:rsid w:val="009900EE"/>
    <w:rPr>
      <w:rFonts w:cs="Times New Roman"/>
    </w:rPr>
  </w:style>
  <w:style w:type="character" w:customStyle="1" w:styleId="ListLabel812">
    <w:name w:val="ListLabel 812"/>
    <w:qFormat/>
    <w:rsid w:val="009900EE"/>
    <w:rPr>
      <w:rFonts w:cs="Times New Roman"/>
    </w:rPr>
  </w:style>
  <w:style w:type="character" w:customStyle="1" w:styleId="ListLabel813">
    <w:name w:val="ListLabel 813"/>
    <w:qFormat/>
    <w:rsid w:val="009900EE"/>
    <w:rPr>
      <w:rFonts w:cs="Times New Roman"/>
    </w:rPr>
  </w:style>
  <w:style w:type="character" w:customStyle="1" w:styleId="ListLabel814">
    <w:name w:val="ListLabel 814"/>
    <w:qFormat/>
    <w:rsid w:val="009900EE"/>
    <w:rPr>
      <w:rFonts w:cs="Times New Roman"/>
    </w:rPr>
  </w:style>
  <w:style w:type="character" w:customStyle="1" w:styleId="ListLabel815">
    <w:name w:val="ListLabel 815"/>
    <w:qFormat/>
    <w:rsid w:val="009900EE"/>
    <w:rPr>
      <w:rFonts w:cs="Times New Roman"/>
    </w:rPr>
  </w:style>
  <w:style w:type="character" w:customStyle="1" w:styleId="ListLabel816">
    <w:name w:val="ListLabel 816"/>
    <w:qFormat/>
    <w:rsid w:val="009900EE"/>
    <w:rPr>
      <w:rFonts w:cs="Times New Roman"/>
    </w:rPr>
  </w:style>
  <w:style w:type="character" w:customStyle="1" w:styleId="ListLabel817">
    <w:name w:val="ListLabel 817"/>
    <w:qFormat/>
    <w:rsid w:val="009900EE"/>
    <w:rPr>
      <w:rFonts w:cs="Times New Roman"/>
    </w:rPr>
  </w:style>
  <w:style w:type="character" w:customStyle="1" w:styleId="ListLabel818">
    <w:name w:val="ListLabel 818"/>
    <w:qFormat/>
    <w:rsid w:val="009900EE"/>
    <w:rPr>
      <w:rFonts w:cs="Times New Roman"/>
    </w:rPr>
  </w:style>
  <w:style w:type="character" w:customStyle="1" w:styleId="ListLabel819">
    <w:name w:val="ListLabel 819"/>
    <w:qFormat/>
    <w:rsid w:val="009900EE"/>
    <w:rPr>
      <w:rFonts w:cs="Times New Roman"/>
    </w:rPr>
  </w:style>
  <w:style w:type="character" w:customStyle="1" w:styleId="ListLabel820">
    <w:name w:val="ListLabel 820"/>
    <w:qFormat/>
    <w:rsid w:val="009900EE"/>
    <w:rPr>
      <w:rFonts w:cs="Times New Roman"/>
    </w:rPr>
  </w:style>
  <w:style w:type="character" w:customStyle="1" w:styleId="ListLabel821">
    <w:name w:val="ListLabel 821"/>
    <w:qFormat/>
    <w:rsid w:val="009900EE"/>
    <w:rPr>
      <w:rFonts w:cs="Times New Roman"/>
    </w:rPr>
  </w:style>
  <w:style w:type="character" w:customStyle="1" w:styleId="ListLabel822">
    <w:name w:val="ListLabel 822"/>
    <w:qFormat/>
    <w:rsid w:val="009900EE"/>
    <w:rPr>
      <w:rFonts w:cs="Times New Roman"/>
    </w:rPr>
  </w:style>
  <w:style w:type="character" w:customStyle="1" w:styleId="ListLabel823">
    <w:name w:val="ListLabel 823"/>
    <w:qFormat/>
    <w:rsid w:val="009900EE"/>
    <w:rPr>
      <w:rFonts w:cs="Times New Roman"/>
    </w:rPr>
  </w:style>
  <w:style w:type="character" w:customStyle="1" w:styleId="ListLabel824">
    <w:name w:val="ListLabel 824"/>
    <w:qFormat/>
    <w:rsid w:val="009900EE"/>
    <w:rPr>
      <w:rFonts w:cs="Times New Roman"/>
    </w:rPr>
  </w:style>
  <w:style w:type="character" w:customStyle="1" w:styleId="ListLabel825">
    <w:name w:val="ListLabel 825"/>
    <w:qFormat/>
    <w:rsid w:val="009900EE"/>
    <w:rPr>
      <w:rFonts w:cs="Times New Roman"/>
    </w:rPr>
  </w:style>
  <w:style w:type="character" w:customStyle="1" w:styleId="ListLabel826">
    <w:name w:val="ListLabel 826"/>
    <w:qFormat/>
    <w:rsid w:val="009900EE"/>
    <w:rPr>
      <w:rFonts w:cs="Times New Roman"/>
    </w:rPr>
  </w:style>
  <w:style w:type="character" w:customStyle="1" w:styleId="ListLabel827">
    <w:name w:val="ListLabel 827"/>
    <w:qFormat/>
    <w:rsid w:val="009900EE"/>
    <w:rPr>
      <w:rFonts w:cs="Times New Roman"/>
    </w:rPr>
  </w:style>
  <w:style w:type="character" w:customStyle="1" w:styleId="ListLabel828">
    <w:name w:val="ListLabel 828"/>
    <w:qFormat/>
    <w:rsid w:val="009900EE"/>
    <w:rPr>
      <w:rFonts w:cs="Times New Roman"/>
    </w:rPr>
  </w:style>
  <w:style w:type="character" w:customStyle="1" w:styleId="ListLabel829">
    <w:name w:val="ListLabel 829"/>
    <w:qFormat/>
    <w:rsid w:val="009900EE"/>
    <w:rPr>
      <w:rFonts w:cs="Times New Roman"/>
    </w:rPr>
  </w:style>
  <w:style w:type="character" w:customStyle="1" w:styleId="ListLabel830">
    <w:name w:val="ListLabel 830"/>
    <w:qFormat/>
    <w:rsid w:val="009900EE"/>
    <w:rPr>
      <w:rFonts w:cs="Times New Roman"/>
    </w:rPr>
  </w:style>
  <w:style w:type="character" w:customStyle="1" w:styleId="ListLabel831">
    <w:name w:val="ListLabel 831"/>
    <w:qFormat/>
    <w:rsid w:val="009900EE"/>
    <w:rPr>
      <w:rFonts w:cs="Times New Roman"/>
    </w:rPr>
  </w:style>
  <w:style w:type="character" w:customStyle="1" w:styleId="ListLabel832">
    <w:name w:val="ListLabel 832"/>
    <w:qFormat/>
    <w:rsid w:val="009900EE"/>
    <w:rPr>
      <w:rFonts w:cs="Times New Roman"/>
    </w:rPr>
  </w:style>
  <w:style w:type="character" w:customStyle="1" w:styleId="ListLabel833">
    <w:name w:val="ListLabel 833"/>
    <w:qFormat/>
    <w:rsid w:val="009900EE"/>
    <w:rPr>
      <w:rFonts w:cs="Times New Roman"/>
    </w:rPr>
  </w:style>
  <w:style w:type="character" w:customStyle="1" w:styleId="ListLabel834">
    <w:name w:val="ListLabel 834"/>
    <w:qFormat/>
    <w:rsid w:val="009900EE"/>
    <w:rPr>
      <w:rFonts w:cs="Times New Roman"/>
    </w:rPr>
  </w:style>
  <w:style w:type="character" w:customStyle="1" w:styleId="ListLabel835">
    <w:name w:val="ListLabel 835"/>
    <w:qFormat/>
    <w:rsid w:val="009900EE"/>
    <w:rPr>
      <w:rFonts w:cs="Times New Roman"/>
    </w:rPr>
  </w:style>
  <w:style w:type="character" w:customStyle="1" w:styleId="ListLabel836">
    <w:name w:val="ListLabel 836"/>
    <w:qFormat/>
    <w:rsid w:val="009900EE"/>
    <w:rPr>
      <w:rFonts w:cs="Times New Roman"/>
    </w:rPr>
  </w:style>
  <w:style w:type="character" w:customStyle="1" w:styleId="ListLabel837">
    <w:name w:val="ListLabel 837"/>
    <w:qFormat/>
    <w:rsid w:val="009900EE"/>
    <w:rPr>
      <w:rFonts w:cs="Times New Roman"/>
    </w:rPr>
  </w:style>
  <w:style w:type="character" w:customStyle="1" w:styleId="ListLabel838">
    <w:name w:val="ListLabel 838"/>
    <w:qFormat/>
    <w:rsid w:val="009900EE"/>
    <w:rPr>
      <w:rFonts w:cs="Times New Roman"/>
    </w:rPr>
  </w:style>
  <w:style w:type="character" w:customStyle="1" w:styleId="ListLabel839">
    <w:name w:val="ListLabel 839"/>
    <w:qFormat/>
    <w:rsid w:val="009900EE"/>
    <w:rPr>
      <w:rFonts w:cs="Times New Roman"/>
    </w:rPr>
  </w:style>
  <w:style w:type="character" w:customStyle="1" w:styleId="ListLabel840">
    <w:name w:val="ListLabel 840"/>
    <w:qFormat/>
    <w:rsid w:val="009900EE"/>
    <w:rPr>
      <w:rFonts w:cs="Times New Roman"/>
    </w:rPr>
  </w:style>
  <w:style w:type="character" w:customStyle="1" w:styleId="ListLabel841">
    <w:name w:val="ListLabel 841"/>
    <w:qFormat/>
    <w:rsid w:val="009900EE"/>
    <w:rPr>
      <w:rFonts w:cs="Times New Roman"/>
    </w:rPr>
  </w:style>
  <w:style w:type="character" w:customStyle="1" w:styleId="ListLabel842">
    <w:name w:val="ListLabel 842"/>
    <w:qFormat/>
    <w:rsid w:val="009900EE"/>
    <w:rPr>
      <w:rFonts w:cs="Times New Roman"/>
    </w:rPr>
  </w:style>
  <w:style w:type="character" w:customStyle="1" w:styleId="ListLabel843">
    <w:name w:val="ListLabel 843"/>
    <w:qFormat/>
    <w:rsid w:val="009900EE"/>
    <w:rPr>
      <w:rFonts w:cs="Times New Roman"/>
    </w:rPr>
  </w:style>
  <w:style w:type="character" w:customStyle="1" w:styleId="ListLabel844">
    <w:name w:val="ListLabel 844"/>
    <w:qFormat/>
    <w:rsid w:val="009900EE"/>
    <w:rPr>
      <w:rFonts w:cs="Times New Roman"/>
    </w:rPr>
  </w:style>
  <w:style w:type="character" w:customStyle="1" w:styleId="ListLabel845">
    <w:name w:val="ListLabel 845"/>
    <w:qFormat/>
    <w:rsid w:val="009900EE"/>
    <w:rPr>
      <w:rFonts w:cs="Times New Roman"/>
    </w:rPr>
  </w:style>
  <w:style w:type="character" w:customStyle="1" w:styleId="ListLabel846">
    <w:name w:val="ListLabel 846"/>
    <w:qFormat/>
    <w:rsid w:val="009900EE"/>
    <w:rPr>
      <w:rFonts w:cs="Times New Roman"/>
    </w:rPr>
  </w:style>
  <w:style w:type="character" w:customStyle="1" w:styleId="ListLabel847">
    <w:name w:val="ListLabel 847"/>
    <w:qFormat/>
    <w:rsid w:val="009900EE"/>
    <w:rPr>
      <w:rFonts w:cs="Times New Roman"/>
    </w:rPr>
  </w:style>
  <w:style w:type="character" w:customStyle="1" w:styleId="ListLabel848">
    <w:name w:val="ListLabel 848"/>
    <w:qFormat/>
    <w:rsid w:val="009900EE"/>
    <w:rPr>
      <w:rFonts w:cs="Times New Roman"/>
    </w:rPr>
  </w:style>
  <w:style w:type="character" w:customStyle="1" w:styleId="ListLabel849">
    <w:name w:val="ListLabel 849"/>
    <w:qFormat/>
    <w:rsid w:val="009900EE"/>
    <w:rPr>
      <w:rFonts w:cs="Times New Roman"/>
    </w:rPr>
  </w:style>
  <w:style w:type="character" w:customStyle="1" w:styleId="ListLabel850">
    <w:name w:val="ListLabel 850"/>
    <w:qFormat/>
    <w:rsid w:val="009900EE"/>
    <w:rPr>
      <w:rFonts w:cs="Times New Roman"/>
    </w:rPr>
  </w:style>
  <w:style w:type="character" w:customStyle="1" w:styleId="ListLabel851">
    <w:name w:val="ListLabel 851"/>
    <w:qFormat/>
    <w:rsid w:val="009900EE"/>
    <w:rPr>
      <w:rFonts w:cs="Times New Roman"/>
    </w:rPr>
  </w:style>
  <w:style w:type="character" w:customStyle="1" w:styleId="ListLabel852">
    <w:name w:val="ListLabel 852"/>
    <w:qFormat/>
    <w:rsid w:val="009900EE"/>
    <w:rPr>
      <w:rFonts w:cs="Times New Roman"/>
    </w:rPr>
  </w:style>
  <w:style w:type="character" w:customStyle="1" w:styleId="ListLabel853">
    <w:name w:val="ListLabel 853"/>
    <w:qFormat/>
    <w:rsid w:val="009900EE"/>
    <w:rPr>
      <w:rFonts w:cs="Times New Roman"/>
    </w:rPr>
  </w:style>
  <w:style w:type="character" w:customStyle="1" w:styleId="ListLabel854">
    <w:name w:val="ListLabel 854"/>
    <w:qFormat/>
    <w:rsid w:val="009900EE"/>
    <w:rPr>
      <w:rFonts w:cs="Times New Roman"/>
    </w:rPr>
  </w:style>
  <w:style w:type="character" w:customStyle="1" w:styleId="ListLabel855">
    <w:name w:val="ListLabel 855"/>
    <w:qFormat/>
    <w:rsid w:val="009900EE"/>
    <w:rPr>
      <w:rFonts w:cs="Times New Roman"/>
    </w:rPr>
  </w:style>
  <w:style w:type="character" w:customStyle="1" w:styleId="ListLabel856">
    <w:name w:val="ListLabel 856"/>
    <w:qFormat/>
    <w:rsid w:val="009900EE"/>
    <w:rPr>
      <w:rFonts w:cs="Times New Roman"/>
    </w:rPr>
  </w:style>
  <w:style w:type="character" w:customStyle="1" w:styleId="ListLabel857">
    <w:name w:val="ListLabel 857"/>
    <w:qFormat/>
    <w:rsid w:val="009900EE"/>
    <w:rPr>
      <w:rFonts w:cs="Times New Roman"/>
    </w:rPr>
  </w:style>
  <w:style w:type="character" w:customStyle="1" w:styleId="ListLabel858">
    <w:name w:val="ListLabel 858"/>
    <w:qFormat/>
    <w:rsid w:val="009900EE"/>
    <w:rPr>
      <w:rFonts w:cs="Times New Roman"/>
    </w:rPr>
  </w:style>
  <w:style w:type="character" w:customStyle="1" w:styleId="ListLabel859">
    <w:name w:val="ListLabel 859"/>
    <w:qFormat/>
    <w:rsid w:val="009900EE"/>
    <w:rPr>
      <w:rFonts w:cs="Times New Roman"/>
    </w:rPr>
  </w:style>
  <w:style w:type="character" w:customStyle="1" w:styleId="ListLabel860">
    <w:name w:val="ListLabel 860"/>
    <w:qFormat/>
    <w:rsid w:val="009900EE"/>
    <w:rPr>
      <w:rFonts w:cs="Times New Roman"/>
    </w:rPr>
  </w:style>
  <w:style w:type="character" w:customStyle="1" w:styleId="ListLabel861">
    <w:name w:val="ListLabel 861"/>
    <w:qFormat/>
    <w:rsid w:val="009900EE"/>
    <w:rPr>
      <w:rFonts w:cs="Times New Roman"/>
    </w:rPr>
  </w:style>
  <w:style w:type="character" w:customStyle="1" w:styleId="ListLabel862">
    <w:name w:val="ListLabel 862"/>
    <w:qFormat/>
    <w:rsid w:val="009900EE"/>
    <w:rPr>
      <w:rFonts w:cs="Times New Roman"/>
    </w:rPr>
  </w:style>
  <w:style w:type="character" w:customStyle="1" w:styleId="ListLabel863">
    <w:name w:val="ListLabel 863"/>
    <w:qFormat/>
    <w:rsid w:val="009900EE"/>
    <w:rPr>
      <w:rFonts w:cs="Times New Roman"/>
    </w:rPr>
  </w:style>
  <w:style w:type="character" w:customStyle="1" w:styleId="ListLabel864">
    <w:name w:val="ListLabel 864"/>
    <w:qFormat/>
    <w:rsid w:val="009900EE"/>
    <w:rPr>
      <w:rFonts w:cs="Times New Roman"/>
    </w:rPr>
  </w:style>
  <w:style w:type="character" w:customStyle="1" w:styleId="ListLabel865">
    <w:name w:val="ListLabel 865"/>
    <w:qFormat/>
    <w:rsid w:val="009900EE"/>
    <w:rPr>
      <w:rFonts w:cs="Times New Roman"/>
    </w:rPr>
  </w:style>
  <w:style w:type="character" w:customStyle="1" w:styleId="ListLabel866">
    <w:name w:val="ListLabel 866"/>
    <w:qFormat/>
    <w:rsid w:val="009900EE"/>
    <w:rPr>
      <w:rFonts w:cs="Times New Roman"/>
    </w:rPr>
  </w:style>
  <w:style w:type="character" w:customStyle="1" w:styleId="ListLabel867">
    <w:name w:val="ListLabel 867"/>
    <w:qFormat/>
    <w:rsid w:val="009900EE"/>
    <w:rPr>
      <w:rFonts w:cs="Times New Roman"/>
    </w:rPr>
  </w:style>
  <w:style w:type="character" w:customStyle="1" w:styleId="ListLabel868">
    <w:name w:val="ListLabel 868"/>
    <w:qFormat/>
    <w:rsid w:val="009900EE"/>
    <w:rPr>
      <w:rFonts w:cs="Times New Roman"/>
    </w:rPr>
  </w:style>
  <w:style w:type="character" w:customStyle="1" w:styleId="ListLabel869">
    <w:name w:val="ListLabel 869"/>
    <w:qFormat/>
    <w:rsid w:val="009900EE"/>
    <w:rPr>
      <w:rFonts w:cs="Times New Roman"/>
    </w:rPr>
  </w:style>
  <w:style w:type="character" w:customStyle="1" w:styleId="ListLabel870">
    <w:name w:val="ListLabel 870"/>
    <w:qFormat/>
    <w:rsid w:val="009900EE"/>
    <w:rPr>
      <w:rFonts w:cs="Times New Roman"/>
    </w:rPr>
  </w:style>
  <w:style w:type="character" w:customStyle="1" w:styleId="ListLabel871">
    <w:name w:val="ListLabel 871"/>
    <w:qFormat/>
    <w:rsid w:val="009900EE"/>
    <w:rPr>
      <w:rFonts w:cs="Times New Roman"/>
    </w:rPr>
  </w:style>
  <w:style w:type="character" w:customStyle="1" w:styleId="ListLabel872">
    <w:name w:val="ListLabel 872"/>
    <w:qFormat/>
    <w:rsid w:val="009900EE"/>
    <w:rPr>
      <w:rFonts w:cs="Times New Roman"/>
    </w:rPr>
  </w:style>
  <w:style w:type="character" w:customStyle="1" w:styleId="ListLabel873">
    <w:name w:val="ListLabel 873"/>
    <w:qFormat/>
    <w:rsid w:val="009900EE"/>
    <w:rPr>
      <w:rFonts w:cs="Times New Roman"/>
    </w:rPr>
  </w:style>
  <w:style w:type="character" w:customStyle="1" w:styleId="ListLabel874">
    <w:name w:val="ListLabel 874"/>
    <w:qFormat/>
    <w:rsid w:val="009900EE"/>
    <w:rPr>
      <w:rFonts w:cs="Times New Roman"/>
    </w:rPr>
  </w:style>
  <w:style w:type="character" w:customStyle="1" w:styleId="ListLabel875">
    <w:name w:val="ListLabel 875"/>
    <w:qFormat/>
    <w:rsid w:val="009900EE"/>
    <w:rPr>
      <w:rFonts w:cs="Times New Roman"/>
    </w:rPr>
  </w:style>
  <w:style w:type="character" w:customStyle="1" w:styleId="ListLabel876">
    <w:name w:val="ListLabel 876"/>
    <w:qFormat/>
    <w:rsid w:val="009900EE"/>
    <w:rPr>
      <w:rFonts w:cs="Times New Roman"/>
    </w:rPr>
  </w:style>
  <w:style w:type="character" w:customStyle="1" w:styleId="ListLabel877">
    <w:name w:val="ListLabel 877"/>
    <w:qFormat/>
    <w:rsid w:val="009900EE"/>
    <w:rPr>
      <w:rFonts w:cs="Times New Roman"/>
    </w:rPr>
  </w:style>
  <w:style w:type="character" w:customStyle="1" w:styleId="ListLabel878">
    <w:name w:val="ListLabel 878"/>
    <w:qFormat/>
    <w:rsid w:val="009900EE"/>
    <w:rPr>
      <w:rFonts w:cs="Times New Roman"/>
    </w:rPr>
  </w:style>
  <w:style w:type="character" w:customStyle="1" w:styleId="ListLabel879">
    <w:name w:val="ListLabel 879"/>
    <w:qFormat/>
    <w:rsid w:val="009900EE"/>
    <w:rPr>
      <w:rFonts w:cs="Times New Roman"/>
    </w:rPr>
  </w:style>
  <w:style w:type="character" w:customStyle="1" w:styleId="ListLabel880">
    <w:name w:val="ListLabel 880"/>
    <w:qFormat/>
    <w:rsid w:val="009900EE"/>
    <w:rPr>
      <w:rFonts w:cs="Times New Roman"/>
    </w:rPr>
  </w:style>
  <w:style w:type="character" w:customStyle="1" w:styleId="ListLabel881">
    <w:name w:val="ListLabel 881"/>
    <w:qFormat/>
    <w:rsid w:val="009900EE"/>
    <w:rPr>
      <w:rFonts w:cs="Times New Roman"/>
    </w:rPr>
  </w:style>
  <w:style w:type="character" w:customStyle="1" w:styleId="ListLabel882">
    <w:name w:val="ListLabel 882"/>
    <w:qFormat/>
    <w:rsid w:val="009900EE"/>
    <w:rPr>
      <w:rFonts w:cs="Times New Roman"/>
    </w:rPr>
  </w:style>
  <w:style w:type="character" w:customStyle="1" w:styleId="ListLabel883">
    <w:name w:val="ListLabel 883"/>
    <w:qFormat/>
    <w:rsid w:val="009900EE"/>
    <w:rPr>
      <w:rFonts w:cs="Times New Roman"/>
    </w:rPr>
  </w:style>
  <w:style w:type="character" w:customStyle="1" w:styleId="ListLabel884">
    <w:name w:val="ListLabel 884"/>
    <w:qFormat/>
    <w:rsid w:val="009900EE"/>
    <w:rPr>
      <w:rFonts w:cs="Times New Roman"/>
    </w:rPr>
  </w:style>
  <w:style w:type="character" w:customStyle="1" w:styleId="ListLabel885">
    <w:name w:val="ListLabel 885"/>
    <w:qFormat/>
    <w:rsid w:val="009900EE"/>
    <w:rPr>
      <w:rFonts w:cs="Times New Roman"/>
    </w:rPr>
  </w:style>
  <w:style w:type="character" w:customStyle="1" w:styleId="ListLabel886">
    <w:name w:val="ListLabel 886"/>
    <w:qFormat/>
    <w:rsid w:val="009900EE"/>
    <w:rPr>
      <w:rFonts w:cs="Times New Roman"/>
    </w:rPr>
  </w:style>
  <w:style w:type="character" w:customStyle="1" w:styleId="ListLabel887">
    <w:name w:val="ListLabel 887"/>
    <w:qFormat/>
    <w:rsid w:val="009900EE"/>
    <w:rPr>
      <w:rFonts w:cs="Times New Roman"/>
    </w:rPr>
  </w:style>
  <w:style w:type="character" w:customStyle="1" w:styleId="ListLabel888">
    <w:name w:val="ListLabel 888"/>
    <w:qFormat/>
    <w:rsid w:val="009900EE"/>
    <w:rPr>
      <w:rFonts w:cs="Times New Roman"/>
    </w:rPr>
  </w:style>
  <w:style w:type="character" w:customStyle="1" w:styleId="ListLabel889">
    <w:name w:val="ListLabel 889"/>
    <w:qFormat/>
    <w:rsid w:val="009900EE"/>
    <w:rPr>
      <w:rFonts w:cs="Times New Roman"/>
    </w:rPr>
  </w:style>
  <w:style w:type="character" w:customStyle="1" w:styleId="ListLabel890">
    <w:name w:val="ListLabel 890"/>
    <w:qFormat/>
    <w:rsid w:val="009900EE"/>
    <w:rPr>
      <w:rFonts w:cs="Times New Roman"/>
    </w:rPr>
  </w:style>
  <w:style w:type="character" w:customStyle="1" w:styleId="ListLabel891">
    <w:name w:val="ListLabel 891"/>
    <w:qFormat/>
    <w:rsid w:val="009900EE"/>
    <w:rPr>
      <w:rFonts w:cs="Times New Roman"/>
    </w:rPr>
  </w:style>
  <w:style w:type="character" w:customStyle="1" w:styleId="ListLabel892">
    <w:name w:val="ListLabel 892"/>
    <w:qFormat/>
    <w:rsid w:val="009900EE"/>
    <w:rPr>
      <w:rFonts w:cs="Times New Roman"/>
    </w:rPr>
  </w:style>
  <w:style w:type="character" w:customStyle="1" w:styleId="ListLabel893">
    <w:name w:val="ListLabel 893"/>
    <w:qFormat/>
    <w:rsid w:val="009900EE"/>
    <w:rPr>
      <w:rFonts w:cs="Times New Roman"/>
    </w:rPr>
  </w:style>
  <w:style w:type="character" w:customStyle="1" w:styleId="ListLabel894">
    <w:name w:val="ListLabel 894"/>
    <w:qFormat/>
    <w:rsid w:val="009900EE"/>
    <w:rPr>
      <w:rFonts w:cs="Times New Roman"/>
    </w:rPr>
  </w:style>
  <w:style w:type="character" w:customStyle="1" w:styleId="ListLabel895">
    <w:name w:val="ListLabel 895"/>
    <w:qFormat/>
    <w:rsid w:val="009900EE"/>
    <w:rPr>
      <w:rFonts w:cs="Times New Roman"/>
    </w:rPr>
  </w:style>
  <w:style w:type="character" w:customStyle="1" w:styleId="ListLabel896">
    <w:name w:val="ListLabel 896"/>
    <w:qFormat/>
    <w:rsid w:val="009900EE"/>
    <w:rPr>
      <w:rFonts w:cs="Times New Roman"/>
    </w:rPr>
  </w:style>
  <w:style w:type="character" w:customStyle="1" w:styleId="ListLabel897">
    <w:name w:val="ListLabel 897"/>
    <w:qFormat/>
    <w:rsid w:val="009900EE"/>
    <w:rPr>
      <w:rFonts w:cs="Times New Roman"/>
    </w:rPr>
  </w:style>
  <w:style w:type="character" w:customStyle="1" w:styleId="ListLabel898">
    <w:name w:val="ListLabel 898"/>
    <w:qFormat/>
    <w:rsid w:val="009900EE"/>
    <w:rPr>
      <w:rFonts w:cs="Times New Roman"/>
    </w:rPr>
  </w:style>
  <w:style w:type="character" w:customStyle="1" w:styleId="ListLabel899">
    <w:name w:val="ListLabel 899"/>
    <w:qFormat/>
    <w:rsid w:val="009900EE"/>
    <w:rPr>
      <w:rFonts w:cs="Times New Roman"/>
    </w:rPr>
  </w:style>
  <w:style w:type="character" w:customStyle="1" w:styleId="ListLabel900">
    <w:name w:val="ListLabel 900"/>
    <w:qFormat/>
    <w:rsid w:val="009900EE"/>
    <w:rPr>
      <w:rFonts w:cs="Times New Roman"/>
    </w:rPr>
  </w:style>
  <w:style w:type="character" w:customStyle="1" w:styleId="ListLabel901">
    <w:name w:val="ListLabel 901"/>
    <w:qFormat/>
    <w:rsid w:val="009900EE"/>
    <w:rPr>
      <w:rFonts w:cs="Times New Roman"/>
    </w:rPr>
  </w:style>
  <w:style w:type="character" w:customStyle="1" w:styleId="ListLabel902">
    <w:name w:val="ListLabel 902"/>
    <w:qFormat/>
    <w:rsid w:val="009900EE"/>
    <w:rPr>
      <w:rFonts w:cs="Times New Roman"/>
    </w:rPr>
  </w:style>
  <w:style w:type="character" w:customStyle="1" w:styleId="ListLabel903">
    <w:name w:val="ListLabel 903"/>
    <w:qFormat/>
    <w:rsid w:val="009900EE"/>
    <w:rPr>
      <w:rFonts w:cs="Times New Roman"/>
    </w:rPr>
  </w:style>
  <w:style w:type="character" w:customStyle="1" w:styleId="ListLabel904">
    <w:name w:val="ListLabel 904"/>
    <w:qFormat/>
    <w:rsid w:val="009900EE"/>
    <w:rPr>
      <w:rFonts w:cs="Times New Roman"/>
    </w:rPr>
  </w:style>
  <w:style w:type="character" w:customStyle="1" w:styleId="ListLabel905">
    <w:name w:val="ListLabel 905"/>
    <w:qFormat/>
    <w:rsid w:val="009900EE"/>
    <w:rPr>
      <w:rFonts w:cs="Times New Roman"/>
    </w:rPr>
  </w:style>
  <w:style w:type="character" w:customStyle="1" w:styleId="ListLabel906">
    <w:name w:val="ListLabel 906"/>
    <w:qFormat/>
    <w:rsid w:val="009900EE"/>
    <w:rPr>
      <w:rFonts w:cs="Times New Roman"/>
    </w:rPr>
  </w:style>
  <w:style w:type="character" w:customStyle="1" w:styleId="ListLabel907">
    <w:name w:val="ListLabel 907"/>
    <w:qFormat/>
    <w:rsid w:val="009900EE"/>
    <w:rPr>
      <w:rFonts w:cs="Times New Roman"/>
    </w:rPr>
  </w:style>
  <w:style w:type="character" w:customStyle="1" w:styleId="ListLabel908">
    <w:name w:val="ListLabel 908"/>
    <w:qFormat/>
    <w:rsid w:val="009900EE"/>
    <w:rPr>
      <w:rFonts w:cs="Times New Roman"/>
    </w:rPr>
  </w:style>
  <w:style w:type="character" w:customStyle="1" w:styleId="ListLabel909">
    <w:name w:val="ListLabel 909"/>
    <w:qFormat/>
    <w:rsid w:val="009900EE"/>
    <w:rPr>
      <w:rFonts w:cs="Times New Roman"/>
    </w:rPr>
  </w:style>
  <w:style w:type="character" w:customStyle="1" w:styleId="ListLabel910">
    <w:name w:val="ListLabel 910"/>
    <w:qFormat/>
    <w:rsid w:val="009900EE"/>
    <w:rPr>
      <w:rFonts w:cs="Times New Roman"/>
    </w:rPr>
  </w:style>
  <w:style w:type="character" w:customStyle="1" w:styleId="ListLabel911">
    <w:name w:val="ListLabel 911"/>
    <w:qFormat/>
    <w:rsid w:val="009900EE"/>
    <w:rPr>
      <w:rFonts w:cs="Times New Roman"/>
    </w:rPr>
  </w:style>
  <w:style w:type="character" w:customStyle="1" w:styleId="ListLabel912">
    <w:name w:val="ListLabel 912"/>
    <w:qFormat/>
    <w:rsid w:val="009900EE"/>
    <w:rPr>
      <w:rFonts w:cs="Times New Roman"/>
    </w:rPr>
  </w:style>
  <w:style w:type="character" w:customStyle="1" w:styleId="ListLabel913">
    <w:name w:val="ListLabel 913"/>
    <w:qFormat/>
    <w:rsid w:val="009900EE"/>
    <w:rPr>
      <w:rFonts w:cs="Times New Roman"/>
    </w:rPr>
  </w:style>
  <w:style w:type="character" w:customStyle="1" w:styleId="ListLabel914">
    <w:name w:val="ListLabel 914"/>
    <w:qFormat/>
    <w:rsid w:val="009900EE"/>
    <w:rPr>
      <w:rFonts w:cs="Times New Roman"/>
    </w:rPr>
  </w:style>
  <w:style w:type="character" w:customStyle="1" w:styleId="ListLabel915">
    <w:name w:val="ListLabel 915"/>
    <w:qFormat/>
    <w:rsid w:val="009900EE"/>
    <w:rPr>
      <w:rFonts w:cs="Times New Roman"/>
    </w:rPr>
  </w:style>
  <w:style w:type="character" w:customStyle="1" w:styleId="ListLabel916">
    <w:name w:val="ListLabel 916"/>
    <w:qFormat/>
    <w:rsid w:val="009900EE"/>
    <w:rPr>
      <w:rFonts w:cs="Times New Roman"/>
    </w:rPr>
  </w:style>
  <w:style w:type="character" w:customStyle="1" w:styleId="ListLabel917">
    <w:name w:val="ListLabel 917"/>
    <w:qFormat/>
    <w:rsid w:val="009900EE"/>
    <w:rPr>
      <w:rFonts w:cs="Times New Roman"/>
    </w:rPr>
  </w:style>
  <w:style w:type="character" w:customStyle="1" w:styleId="ListLabel918">
    <w:name w:val="ListLabel 918"/>
    <w:qFormat/>
    <w:rsid w:val="009900EE"/>
    <w:rPr>
      <w:rFonts w:cs="Times New Roman"/>
    </w:rPr>
  </w:style>
  <w:style w:type="character" w:customStyle="1" w:styleId="ListLabel919">
    <w:name w:val="ListLabel 919"/>
    <w:qFormat/>
    <w:rsid w:val="009900EE"/>
    <w:rPr>
      <w:rFonts w:cs="Times New Roman"/>
    </w:rPr>
  </w:style>
  <w:style w:type="character" w:customStyle="1" w:styleId="ListLabel920">
    <w:name w:val="ListLabel 920"/>
    <w:qFormat/>
    <w:rsid w:val="009900EE"/>
    <w:rPr>
      <w:rFonts w:cs="Times New Roman"/>
    </w:rPr>
  </w:style>
  <w:style w:type="character" w:customStyle="1" w:styleId="ListLabel921">
    <w:name w:val="ListLabel 921"/>
    <w:qFormat/>
    <w:rsid w:val="009900EE"/>
    <w:rPr>
      <w:rFonts w:cs="Times New Roman"/>
    </w:rPr>
  </w:style>
  <w:style w:type="character" w:customStyle="1" w:styleId="ListLabel922">
    <w:name w:val="ListLabel 922"/>
    <w:qFormat/>
    <w:rsid w:val="009900EE"/>
    <w:rPr>
      <w:rFonts w:cs="Times New Roman"/>
    </w:rPr>
  </w:style>
  <w:style w:type="character" w:customStyle="1" w:styleId="ListLabel923">
    <w:name w:val="ListLabel 923"/>
    <w:qFormat/>
    <w:rsid w:val="009900EE"/>
    <w:rPr>
      <w:rFonts w:cs="Times New Roman"/>
    </w:rPr>
  </w:style>
  <w:style w:type="character" w:customStyle="1" w:styleId="ListLabel924">
    <w:name w:val="ListLabel 924"/>
    <w:qFormat/>
    <w:rsid w:val="009900EE"/>
    <w:rPr>
      <w:rFonts w:cs="Times New Roman"/>
    </w:rPr>
  </w:style>
  <w:style w:type="character" w:customStyle="1" w:styleId="ListLabel925">
    <w:name w:val="ListLabel 925"/>
    <w:qFormat/>
    <w:rsid w:val="009900EE"/>
    <w:rPr>
      <w:rFonts w:cs="Times New Roman"/>
    </w:rPr>
  </w:style>
  <w:style w:type="character" w:customStyle="1" w:styleId="ListLabel926">
    <w:name w:val="ListLabel 926"/>
    <w:qFormat/>
    <w:rsid w:val="009900EE"/>
    <w:rPr>
      <w:rFonts w:cs="Times New Roman"/>
    </w:rPr>
  </w:style>
  <w:style w:type="character" w:customStyle="1" w:styleId="ListLabel927">
    <w:name w:val="ListLabel 927"/>
    <w:qFormat/>
    <w:rsid w:val="009900EE"/>
    <w:rPr>
      <w:rFonts w:cs="Times New Roman"/>
    </w:rPr>
  </w:style>
  <w:style w:type="character" w:customStyle="1" w:styleId="ListLabel928">
    <w:name w:val="ListLabel 928"/>
    <w:qFormat/>
    <w:rsid w:val="009900EE"/>
    <w:rPr>
      <w:rFonts w:cs="Times New Roman"/>
    </w:rPr>
  </w:style>
  <w:style w:type="character" w:customStyle="1" w:styleId="ListLabel929">
    <w:name w:val="ListLabel 929"/>
    <w:qFormat/>
    <w:rsid w:val="009900EE"/>
    <w:rPr>
      <w:rFonts w:cs="Times New Roman"/>
    </w:rPr>
  </w:style>
  <w:style w:type="character" w:customStyle="1" w:styleId="ListLabel930">
    <w:name w:val="ListLabel 930"/>
    <w:qFormat/>
    <w:rsid w:val="009900EE"/>
    <w:rPr>
      <w:rFonts w:cs="Times New Roman"/>
    </w:rPr>
  </w:style>
  <w:style w:type="character" w:customStyle="1" w:styleId="ListLabel931">
    <w:name w:val="ListLabel 931"/>
    <w:qFormat/>
    <w:rsid w:val="009900EE"/>
    <w:rPr>
      <w:rFonts w:cs="Times New Roman"/>
    </w:rPr>
  </w:style>
  <w:style w:type="character" w:customStyle="1" w:styleId="ListLabel932">
    <w:name w:val="ListLabel 932"/>
    <w:qFormat/>
    <w:rsid w:val="009900EE"/>
    <w:rPr>
      <w:rFonts w:cs="Times New Roman"/>
    </w:rPr>
  </w:style>
  <w:style w:type="character" w:customStyle="1" w:styleId="ListLabel933">
    <w:name w:val="ListLabel 933"/>
    <w:qFormat/>
    <w:rsid w:val="009900EE"/>
    <w:rPr>
      <w:rFonts w:cs="Times New Roman"/>
    </w:rPr>
  </w:style>
  <w:style w:type="character" w:customStyle="1" w:styleId="ListLabel934">
    <w:name w:val="ListLabel 934"/>
    <w:qFormat/>
    <w:rsid w:val="009900EE"/>
    <w:rPr>
      <w:rFonts w:cs="Times New Roman"/>
    </w:rPr>
  </w:style>
  <w:style w:type="character" w:customStyle="1" w:styleId="ListLabel935">
    <w:name w:val="ListLabel 935"/>
    <w:qFormat/>
    <w:rsid w:val="009900EE"/>
    <w:rPr>
      <w:rFonts w:cs="Times New Roman"/>
    </w:rPr>
  </w:style>
  <w:style w:type="character" w:customStyle="1" w:styleId="ListLabel936">
    <w:name w:val="ListLabel 936"/>
    <w:qFormat/>
    <w:rsid w:val="009900EE"/>
    <w:rPr>
      <w:rFonts w:cs="Times New Roman"/>
    </w:rPr>
  </w:style>
  <w:style w:type="character" w:customStyle="1" w:styleId="ListLabel937">
    <w:name w:val="ListLabel 937"/>
    <w:qFormat/>
    <w:rsid w:val="009900EE"/>
    <w:rPr>
      <w:rFonts w:cs="Times New Roman"/>
    </w:rPr>
  </w:style>
  <w:style w:type="character" w:customStyle="1" w:styleId="ListLabel938">
    <w:name w:val="ListLabel 938"/>
    <w:qFormat/>
    <w:rsid w:val="009900EE"/>
    <w:rPr>
      <w:rFonts w:cs="Times New Roman"/>
    </w:rPr>
  </w:style>
  <w:style w:type="character" w:customStyle="1" w:styleId="ListLabel939">
    <w:name w:val="ListLabel 939"/>
    <w:qFormat/>
    <w:rsid w:val="009900EE"/>
    <w:rPr>
      <w:rFonts w:cs="Times New Roman"/>
    </w:rPr>
  </w:style>
  <w:style w:type="character" w:customStyle="1" w:styleId="ListLabel940">
    <w:name w:val="ListLabel 940"/>
    <w:qFormat/>
    <w:rsid w:val="009900EE"/>
    <w:rPr>
      <w:rFonts w:cs="Times New Roman"/>
    </w:rPr>
  </w:style>
  <w:style w:type="character" w:customStyle="1" w:styleId="ListLabel941">
    <w:name w:val="ListLabel 941"/>
    <w:qFormat/>
    <w:rsid w:val="009900EE"/>
    <w:rPr>
      <w:rFonts w:cs="Times New Roman"/>
    </w:rPr>
  </w:style>
  <w:style w:type="character" w:customStyle="1" w:styleId="ListLabel942">
    <w:name w:val="ListLabel 942"/>
    <w:qFormat/>
    <w:rsid w:val="009900EE"/>
    <w:rPr>
      <w:rFonts w:cs="Times New Roman"/>
    </w:rPr>
  </w:style>
  <w:style w:type="character" w:customStyle="1" w:styleId="ListLabel943">
    <w:name w:val="ListLabel 943"/>
    <w:qFormat/>
    <w:rsid w:val="009900EE"/>
    <w:rPr>
      <w:rFonts w:cs="Times New Roman"/>
    </w:rPr>
  </w:style>
  <w:style w:type="character" w:customStyle="1" w:styleId="ListLabel944">
    <w:name w:val="ListLabel 944"/>
    <w:qFormat/>
    <w:rsid w:val="009900EE"/>
    <w:rPr>
      <w:rFonts w:cs="Times New Roman"/>
    </w:rPr>
  </w:style>
  <w:style w:type="character" w:customStyle="1" w:styleId="ListLabel945">
    <w:name w:val="ListLabel 945"/>
    <w:qFormat/>
    <w:rsid w:val="009900EE"/>
    <w:rPr>
      <w:rFonts w:cs="Times New Roman"/>
    </w:rPr>
  </w:style>
  <w:style w:type="character" w:customStyle="1" w:styleId="ListLabel946">
    <w:name w:val="ListLabel 946"/>
    <w:qFormat/>
    <w:rsid w:val="009900EE"/>
    <w:rPr>
      <w:rFonts w:cs="Times New Roman"/>
    </w:rPr>
  </w:style>
  <w:style w:type="character" w:customStyle="1" w:styleId="ListLabel947">
    <w:name w:val="ListLabel 947"/>
    <w:qFormat/>
    <w:rsid w:val="009900EE"/>
    <w:rPr>
      <w:rFonts w:cs="Times New Roman"/>
    </w:rPr>
  </w:style>
  <w:style w:type="character" w:customStyle="1" w:styleId="ListLabel948">
    <w:name w:val="ListLabel 948"/>
    <w:qFormat/>
    <w:rsid w:val="009900EE"/>
    <w:rPr>
      <w:rFonts w:cs="Times New Roman"/>
    </w:rPr>
  </w:style>
  <w:style w:type="character" w:customStyle="1" w:styleId="ListLabel949">
    <w:name w:val="ListLabel 949"/>
    <w:qFormat/>
    <w:rsid w:val="009900EE"/>
    <w:rPr>
      <w:rFonts w:cs="Times New Roman"/>
    </w:rPr>
  </w:style>
  <w:style w:type="character" w:customStyle="1" w:styleId="ListLabel950">
    <w:name w:val="ListLabel 950"/>
    <w:qFormat/>
    <w:rsid w:val="009900EE"/>
    <w:rPr>
      <w:rFonts w:cs="Times New Roman"/>
    </w:rPr>
  </w:style>
  <w:style w:type="character" w:customStyle="1" w:styleId="ListLabel951">
    <w:name w:val="ListLabel 951"/>
    <w:qFormat/>
    <w:rsid w:val="009900EE"/>
    <w:rPr>
      <w:rFonts w:cs="Times New Roman"/>
    </w:rPr>
  </w:style>
  <w:style w:type="character" w:customStyle="1" w:styleId="ListLabel952">
    <w:name w:val="ListLabel 952"/>
    <w:qFormat/>
    <w:rsid w:val="009900EE"/>
    <w:rPr>
      <w:rFonts w:cs="Times New Roman"/>
    </w:rPr>
  </w:style>
  <w:style w:type="character" w:customStyle="1" w:styleId="ListLabel953">
    <w:name w:val="ListLabel 953"/>
    <w:qFormat/>
    <w:rsid w:val="009900EE"/>
    <w:rPr>
      <w:rFonts w:cs="Times New Roman"/>
    </w:rPr>
  </w:style>
  <w:style w:type="character" w:customStyle="1" w:styleId="ListLabel954">
    <w:name w:val="ListLabel 954"/>
    <w:qFormat/>
    <w:rsid w:val="009900EE"/>
    <w:rPr>
      <w:rFonts w:cs="Times New Roman"/>
    </w:rPr>
  </w:style>
  <w:style w:type="character" w:customStyle="1" w:styleId="ListLabel955">
    <w:name w:val="ListLabel 955"/>
    <w:qFormat/>
    <w:rsid w:val="009900EE"/>
    <w:rPr>
      <w:rFonts w:cs="Times New Roman"/>
    </w:rPr>
  </w:style>
  <w:style w:type="character" w:customStyle="1" w:styleId="ListLabel956">
    <w:name w:val="ListLabel 956"/>
    <w:qFormat/>
    <w:rsid w:val="009900EE"/>
    <w:rPr>
      <w:rFonts w:cs="Times New Roman"/>
    </w:rPr>
  </w:style>
  <w:style w:type="character" w:customStyle="1" w:styleId="ListLabel957">
    <w:name w:val="ListLabel 957"/>
    <w:qFormat/>
    <w:rsid w:val="009900EE"/>
    <w:rPr>
      <w:rFonts w:cs="Times New Roman"/>
    </w:rPr>
  </w:style>
  <w:style w:type="character" w:customStyle="1" w:styleId="ListLabel958">
    <w:name w:val="ListLabel 958"/>
    <w:qFormat/>
    <w:rsid w:val="009900EE"/>
    <w:rPr>
      <w:rFonts w:cs="Times New Roman"/>
    </w:rPr>
  </w:style>
  <w:style w:type="character" w:customStyle="1" w:styleId="ListLabel959">
    <w:name w:val="ListLabel 959"/>
    <w:qFormat/>
    <w:rsid w:val="009900EE"/>
    <w:rPr>
      <w:rFonts w:cs="Times New Roman"/>
    </w:rPr>
  </w:style>
  <w:style w:type="paragraph" w:customStyle="1" w:styleId="SEVENET-TYTU-C-13">
    <w:name w:val="SEVENET-TYTUŁ-C-13"/>
    <w:basedOn w:val="Normalny"/>
    <w:uiPriority w:val="99"/>
    <w:qFormat/>
    <w:rsid w:val="009900EE"/>
    <w:pPr>
      <w:widowControl/>
      <w:spacing w:line="276" w:lineRule="auto"/>
      <w:jc w:val="center"/>
    </w:pPr>
    <w:rPr>
      <w:b/>
      <w:sz w:val="22"/>
      <w:szCs w:val="22"/>
      <w:lang w:eastAsia="pl-PL"/>
    </w:rPr>
  </w:style>
  <w:style w:type="paragraph" w:customStyle="1" w:styleId="SEVENET-TEKST7">
    <w:name w:val="SEVENET-TEKST 7"/>
    <w:basedOn w:val="Normalny"/>
    <w:uiPriority w:val="99"/>
    <w:qFormat/>
    <w:rsid w:val="009900EE"/>
    <w:pPr>
      <w:widowControl/>
    </w:pPr>
    <w:rPr>
      <w:rFonts w:ascii="Arial" w:hAnsi="Arial" w:cs="Arial"/>
      <w:iCs/>
      <w:sz w:val="14"/>
      <w:szCs w:val="16"/>
      <w:lang w:eastAsia="pl-PL"/>
    </w:rPr>
  </w:style>
  <w:style w:type="paragraph" w:customStyle="1" w:styleId="SEVENET-TEKST9">
    <w:name w:val="SEVENET-TEKST 9"/>
    <w:basedOn w:val="Normalny"/>
    <w:uiPriority w:val="99"/>
    <w:qFormat/>
    <w:rsid w:val="009900EE"/>
    <w:pPr>
      <w:widowControl/>
    </w:pPr>
    <w:rPr>
      <w:rFonts w:ascii="Arial" w:hAnsi="Arial"/>
      <w:sz w:val="18"/>
      <w:lang w:eastAsia="pl-PL"/>
    </w:rPr>
  </w:style>
  <w:style w:type="character" w:customStyle="1" w:styleId="Nierozpoznanawzmianka1">
    <w:name w:val="Nierozpoznana wzmianka1"/>
    <w:uiPriority w:val="99"/>
    <w:semiHidden/>
    <w:unhideWhenUsed/>
    <w:rsid w:val="009900EE"/>
    <w:rPr>
      <w:color w:val="605E5C"/>
      <w:shd w:val="clear" w:color="auto" w:fill="E1DFDD"/>
    </w:rPr>
  </w:style>
  <w:style w:type="paragraph" w:customStyle="1" w:styleId="Tretekstu">
    <w:name w:val="Treść tekstu"/>
    <w:basedOn w:val="Normalny"/>
    <w:uiPriority w:val="99"/>
    <w:rsid w:val="009900EE"/>
    <w:pPr>
      <w:widowControl/>
      <w:spacing w:after="120" w:line="276" w:lineRule="auto"/>
      <w:ind w:left="357" w:hanging="357"/>
      <w:jc w:val="both"/>
    </w:pPr>
    <w:rPr>
      <w:rFonts w:ascii="Calibri" w:hAnsi="Calibri"/>
      <w:sz w:val="20"/>
      <w:szCs w:val="20"/>
    </w:rPr>
  </w:style>
  <w:style w:type="paragraph" w:customStyle="1" w:styleId="Wcicietrecitekstu">
    <w:name w:val="Wcięcie treści tekstu"/>
    <w:basedOn w:val="Normalny"/>
    <w:rsid w:val="009900EE"/>
    <w:pPr>
      <w:widowControl/>
      <w:spacing w:after="200" w:line="276" w:lineRule="auto"/>
      <w:ind w:left="357" w:hanging="357"/>
      <w:jc w:val="center"/>
    </w:pPr>
    <w:rPr>
      <w:rFonts w:ascii="Arial" w:hAnsi="Arial" w:cs="Arial"/>
      <w:b/>
      <w:color w:val="FF0000"/>
      <w:sz w:val="20"/>
      <w:szCs w:val="20"/>
    </w:rPr>
  </w:style>
  <w:style w:type="numbering" w:customStyle="1" w:styleId="Zaimportowanystyl39">
    <w:name w:val="Zaimportowany styl 39"/>
    <w:rsid w:val="009900EE"/>
    <w:pPr>
      <w:numPr>
        <w:numId w:val="45"/>
      </w:numPr>
    </w:pPr>
  </w:style>
  <w:style w:type="character" w:customStyle="1" w:styleId="Nierozpoznanawzmianka2">
    <w:name w:val="Nierozpoznana wzmianka2"/>
    <w:uiPriority w:val="99"/>
    <w:semiHidden/>
    <w:unhideWhenUsed/>
    <w:rsid w:val="009900EE"/>
    <w:rPr>
      <w:color w:val="605E5C"/>
      <w:shd w:val="clear" w:color="auto" w:fill="E1DFDD"/>
    </w:rPr>
  </w:style>
  <w:style w:type="character" w:customStyle="1" w:styleId="ListParagraphChar1">
    <w:name w:val="List Paragraph Char1"/>
    <w:rsid w:val="009900EE"/>
    <w:rPr>
      <w:rFonts w:ascii="Times New Roman" w:eastAsia="Times New Roman" w:hAnsi="Times New Roman" w:cs="Times New Roman"/>
      <w:sz w:val="24"/>
      <w:szCs w:val="24"/>
      <w:lang w:eastAsia="pl-PL"/>
    </w:rPr>
  </w:style>
  <w:style w:type="numbering" w:customStyle="1" w:styleId="Zaimportowanystyl50">
    <w:name w:val="Zaimportowany styl 50"/>
    <w:rsid w:val="009900EE"/>
    <w:pPr>
      <w:numPr>
        <w:numId w:val="46"/>
      </w:numPr>
    </w:pPr>
  </w:style>
  <w:style w:type="character" w:customStyle="1" w:styleId="value">
    <w:name w:val="value"/>
    <w:basedOn w:val="Domylnaczcionkaakapitu"/>
    <w:rsid w:val="009900EE"/>
  </w:style>
  <w:style w:type="paragraph" w:customStyle="1" w:styleId="Plandokumentu2">
    <w:name w:val="Plan dokumentu2"/>
    <w:basedOn w:val="Normalny"/>
    <w:rsid w:val="009900EE"/>
    <w:pPr>
      <w:widowControl/>
    </w:pPr>
    <w:rPr>
      <w:rFonts w:ascii="Tahoma" w:hAnsi="Tahoma"/>
      <w:sz w:val="16"/>
      <w:szCs w:val="16"/>
    </w:rPr>
  </w:style>
  <w:style w:type="table" w:customStyle="1" w:styleId="Tabela-Siatka9">
    <w:name w:val="Tabela - Siatka9"/>
    <w:basedOn w:val="Standardowy"/>
    <w:next w:val="Tabela-Siatka"/>
    <w:uiPriority w:val="39"/>
    <w:rsid w:val="009900EE"/>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3">
    <w:name w:val="Tabela - Siatka13"/>
    <w:basedOn w:val="Standardowy"/>
    <w:next w:val="Tabela-Siatka"/>
    <w:uiPriority w:val="59"/>
    <w:rsid w:val="009900EE"/>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3">
    <w:name w:val="Tabela - Siatka23"/>
    <w:basedOn w:val="Standardowy"/>
    <w:next w:val="Tabela-Siatka"/>
    <w:uiPriority w:val="59"/>
    <w:rsid w:val="009900EE"/>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3">
    <w:name w:val="Tabela - Siatka33"/>
    <w:basedOn w:val="Standardowy"/>
    <w:next w:val="Tabela-Siatka"/>
    <w:uiPriority w:val="59"/>
    <w:rsid w:val="009900EE"/>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rsid w:val="009900EE"/>
    <w:pPr>
      <w:numPr>
        <w:numId w:val="1"/>
      </w:numPr>
    </w:pPr>
  </w:style>
  <w:style w:type="table" w:customStyle="1" w:styleId="Tabela-Siatka43">
    <w:name w:val="Tabela - Siatka43"/>
    <w:basedOn w:val="Standardowy"/>
    <w:next w:val="Tabela-Siatka"/>
    <w:uiPriority w:val="59"/>
    <w:rsid w:val="009900EE"/>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2">
    <w:name w:val="Tabela - Siatka112"/>
    <w:basedOn w:val="Standardowy"/>
    <w:next w:val="Tabela-Siatka"/>
    <w:uiPriority w:val="59"/>
    <w:rsid w:val="009900EE"/>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2">
    <w:name w:val="Tabela - Siatka212"/>
    <w:basedOn w:val="Standardowy"/>
    <w:next w:val="Tabela-Siatka"/>
    <w:uiPriority w:val="59"/>
    <w:rsid w:val="009900EE"/>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2">
    <w:name w:val="Tabela - Siatka312"/>
    <w:basedOn w:val="Standardowy"/>
    <w:next w:val="Tabela-Siatka"/>
    <w:uiPriority w:val="59"/>
    <w:rsid w:val="009900EE"/>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11">
    <w:name w:val="1 / 1.1 / 1.1.1111"/>
    <w:basedOn w:val="Bezlisty"/>
    <w:rsid w:val="009900EE"/>
    <w:pPr>
      <w:numPr>
        <w:numId w:val="3"/>
      </w:numPr>
    </w:pPr>
  </w:style>
  <w:style w:type="table" w:customStyle="1" w:styleId="Tabela-Siatka52">
    <w:name w:val="Tabela - Siatka52"/>
    <w:basedOn w:val="Standardowy"/>
    <w:next w:val="Tabela-Siatka"/>
    <w:uiPriority w:val="59"/>
    <w:rsid w:val="009900EE"/>
    <w:pPr>
      <w:jc w:val="both"/>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75">
    <w:name w:val="Font Style175"/>
    <w:rsid w:val="009900EE"/>
    <w:rPr>
      <w:rFonts w:ascii="Garamond" w:hAnsi="Garamond" w:cs="Garamond"/>
      <w:sz w:val="20"/>
      <w:szCs w:val="20"/>
      <w:lang w:eastAsia="hi-IN" w:bidi="hi-IN"/>
    </w:rPr>
  </w:style>
  <w:style w:type="character" w:customStyle="1" w:styleId="FontStyle172">
    <w:name w:val="Font Style172"/>
    <w:rsid w:val="009900EE"/>
    <w:rPr>
      <w:rFonts w:ascii="Garamond" w:hAnsi="Garamond" w:cs="Garamond"/>
      <w:sz w:val="16"/>
      <w:szCs w:val="16"/>
      <w:lang w:eastAsia="hi-IN" w:bidi="hi-IN"/>
    </w:rPr>
  </w:style>
  <w:style w:type="character" w:customStyle="1" w:styleId="FontStyle38">
    <w:name w:val="Font Style38"/>
    <w:rsid w:val="009900EE"/>
    <w:rPr>
      <w:rFonts w:ascii="Arial" w:hAnsi="Arial" w:cs="Arial"/>
      <w:b/>
      <w:bCs/>
      <w:sz w:val="20"/>
      <w:szCs w:val="20"/>
    </w:rPr>
  </w:style>
  <w:style w:type="paragraph" w:customStyle="1" w:styleId="Style96">
    <w:name w:val="Style96"/>
    <w:basedOn w:val="Normalny"/>
    <w:next w:val="Normalny"/>
    <w:rsid w:val="009900EE"/>
    <w:pPr>
      <w:spacing w:line="182" w:lineRule="exact"/>
    </w:pPr>
    <w:rPr>
      <w:rFonts w:ascii="Arial" w:hAnsi="Arial" w:cs="Arial"/>
      <w:lang w:eastAsia="hi-IN" w:bidi="hi-IN"/>
    </w:rPr>
  </w:style>
  <w:style w:type="numbering" w:customStyle="1" w:styleId="Zaimportowanystyl37">
    <w:name w:val="Zaimportowany styl 37"/>
    <w:rsid w:val="009900EE"/>
    <w:pPr>
      <w:numPr>
        <w:numId w:val="55"/>
      </w:numPr>
    </w:pPr>
  </w:style>
  <w:style w:type="numbering" w:customStyle="1" w:styleId="Zaimportowanystyl52">
    <w:name w:val="Zaimportowany styl 52"/>
    <w:rsid w:val="009900EE"/>
    <w:pPr>
      <w:numPr>
        <w:numId w:val="56"/>
      </w:numPr>
    </w:pPr>
  </w:style>
  <w:style w:type="numbering" w:customStyle="1" w:styleId="Zaimportowanystyl10">
    <w:name w:val="Zaimportowany styl 10"/>
    <w:rsid w:val="009900EE"/>
    <w:pPr>
      <w:numPr>
        <w:numId w:val="57"/>
      </w:numPr>
    </w:pPr>
  </w:style>
  <w:style w:type="character" w:customStyle="1" w:styleId="content">
    <w:name w:val="content"/>
    <w:basedOn w:val="Domylnaczcionkaakapitu"/>
    <w:rsid w:val="009900EE"/>
  </w:style>
  <w:style w:type="character" w:customStyle="1" w:styleId="Nagwek65">
    <w:name w:val="Nagłówek #6 (5)_"/>
    <w:link w:val="Nagwek650"/>
    <w:rsid w:val="009900EE"/>
    <w:rPr>
      <w:rFonts w:ascii="Sylfaen" w:eastAsia="Sylfaen" w:hAnsi="Sylfaen" w:cs="Sylfaen"/>
      <w:shd w:val="clear" w:color="auto" w:fill="FFFFFF"/>
    </w:rPr>
  </w:style>
  <w:style w:type="paragraph" w:customStyle="1" w:styleId="Nagwek650">
    <w:name w:val="Nagłówek #6 (5)"/>
    <w:basedOn w:val="Normalny"/>
    <w:link w:val="Nagwek65"/>
    <w:rsid w:val="009900EE"/>
    <w:pPr>
      <w:shd w:val="clear" w:color="auto" w:fill="FFFFFF"/>
      <w:spacing w:before="180" w:after="180" w:line="0" w:lineRule="atLeast"/>
      <w:jc w:val="center"/>
      <w:outlineLvl w:val="5"/>
    </w:pPr>
    <w:rPr>
      <w:rFonts w:ascii="Sylfaen" w:eastAsia="Sylfaen" w:hAnsi="Sylfaen" w:cs="Sylfaen"/>
      <w:sz w:val="20"/>
      <w:szCs w:val="20"/>
      <w:lang w:eastAsia="pl-PL"/>
    </w:rPr>
  </w:style>
  <w:style w:type="numbering" w:customStyle="1" w:styleId="Zaimportowanystyl40">
    <w:name w:val="Zaimportowany styl 40"/>
    <w:rsid w:val="009900EE"/>
    <w:pPr>
      <w:numPr>
        <w:numId w:val="60"/>
      </w:numPr>
    </w:pPr>
  </w:style>
  <w:style w:type="numbering" w:customStyle="1" w:styleId="Zaimportowanystyl501">
    <w:name w:val="Zaimportowany styl 501"/>
    <w:rsid w:val="009900EE"/>
    <w:pPr>
      <w:numPr>
        <w:numId w:val="23"/>
      </w:numPr>
    </w:pPr>
  </w:style>
  <w:style w:type="paragraph" w:customStyle="1" w:styleId="DDBodyText">
    <w:name w:val="DD Body Text"/>
    <w:link w:val="DDBodyTextChar"/>
    <w:uiPriority w:val="1"/>
    <w:qFormat/>
    <w:rsid w:val="009900EE"/>
    <w:pPr>
      <w:spacing w:before="180" w:after="120" w:line="300" w:lineRule="atLeast"/>
      <w:ind w:left="851"/>
      <w:jc w:val="both"/>
    </w:pPr>
    <w:rPr>
      <w:rFonts w:ascii="Arial" w:hAnsi="Arial" w:cs="Arial"/>
      <w:color w:val="000000"/>
      <w:spacing w:val="10"/>
      <w:lang w:eastAsia="en-US"/>
    </w:rPr>
  </w:style>
  <w:style w:type="character" w:customStyle="1" w:styleId="DDBodyTextChar">
    <w:name w:val="DD Body Text Char"/>
    <w:link w:val="DDBodyText"/>
    <w:uiPriority w:val="1"/>
    <w:rsid w:val="009900EE"/>
    <w:rPr>
      <w:rFonts w:ascii="Arial" w:hAnsi="Arial" w:cs="Arial"/>
      <w:color w:val="000000"/>
      <w:spacing w:val="10"/>
      <w:lang w:eastAsia="en-US"/>
    </w:rPr>
  </w:style>
  <w:style w:type="numbering" w:customStyle="1" w:styleId="LFO471">
    <w:name w:val="LFO471"/>
    <w:basedOn w:val="Bezlisty"/>
    <w:qFormat/>
    <w:rsid w:val="009900EE"/>
    <w:pPr>
      <w:numPr>
        <w:numId w:val="10"/>
      </w:numPr>
    </w:pPr>
  </w:style>
  <w:style w:type="numbering" w:customStyle="1" w:styleId="LFO841">
    <w:name w:val="LFO841"/>
    <w:basedOn w:val="Bezlisty"/>
    <w:qFormat/>
    <w:rsid w:val="009900EE"/>
    <w:pPr>
      <w:numPr>
        <w:numId w:val="61"/>
      </w:numPr>
    </w:pPr>
  </w:style>
  <w:style w:type="numbering" w:customStyle="1" w:styleId="WWOutlineListStyle51">
    <w:name w:val="WW_OutlineListStyle_51"/>
    <w:basedOn w:val="Bezlisty"/>
    <w:qFormat/>
    <w:rsid w:val="009900EE"/>
    <w:pPr>
      <w:numPr>
        <w:numId w:val="52"/>
      </w:numPr>
    </w:pPr>
  </w:style>
  <w:style w:type="table" w:customStyle="1" w:styleId="Tabela-Siatka10">
    <w:name w:val="Tabela - Siatka10"/>
    <w:basedOn w:val="Standardowy"/>
    <w:next w:val="Tabela-Siatka"/>
    <w:uiPriority w:val="39"/>
    <w:rsid w:val="009900EE"/>
    <w:pPr>
      <w:jc w:val="both"/>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4">
    <w:name w:val="Tabela - Siatka14"/>
    <w:uiPriority w:val="39"/>
    <w:rsid w:val="009900EE"/>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4">
    <w:name w:val="Tabela - Siatka24"/>
    <w:uiPriority w:val="39"/>
    <w:rsid w:val="009900EE"/>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4">
    <w:name w:val="Tabela - Siatka34"/>
    <w:uiPriority w:val="39"/>
    <w:rsid w:val="009900EE"/>
    <w:pPr>
      <w:jc w:val="both"/>
    </w:pPr>
    <w:rPr>
      <w:rFonts w:ascii="Calibri" w:hAnsi="Calibri"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4">
    <w:name w:val="Tabela - Siatka44"/>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3">
    <w:name w:val="Tabela - Siatka113"/>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3">
    <w:name w:val="Tabela - Siatka213"/>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3">
    <w:name w:val="Tabela - Siatka313"/>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11">
    <w:name w:val="Tabela - Siatka411"/>
    <w:uiPriority w:val="99"/>
    <w:rsid w:val="009900E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3">
    <w:name w:val="Tabela - Siatka53"/>
    <w:uiPriority w:val="99"/>
    <w:rsid w:val="009900EE"/>
    <w:pPr>
      <w:jc w:val="both"/>
    </w:pPr>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
    <w:name w:val="4"/>
    <w:basedOn w:val="Normalny"/>
    <w:next w:val="Mapadokumentu"/>
    <w:uiPriority w:val="99"/>
    <w:rsid w:val="009900EE"/>
    <w:pPr>
      <w:widowControl/>
    </w:pPr>
    <w:rPr>
      <w:rFonts w:ascii="Tahoma" w:hAnsi="Tahoma" w:cs="Tahoma"/>
      <w:sz w:val="16"/>
      <w:szCs w:val="16"/>
      <w:lang w:eastAsia="pl-PL"/>
    </w:rPr>
  </w:style>
  <w:style w:type="table" w:customStyle="1" w:styleId="Tabela-Siatka61">
    <w:name w:val="Tabela - Siatka61"/>
    <w:uiPriority w:val="99"/>
    <w:rsid w:val="009900EE"/>
    <w:pPr>
      <w:jc w:val="both"/>
    </w:pPr>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21">
    <w:name w:val="Tabela - Siatka121"/>
    <w:uiPriority w:val="99"/>
    <w:rsid w:val="009900EE"/>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21">
    <w:name w:val="Tabela - Siatka221"/>
    <w:uiPriority w:val="99"/>
    <w:rsid w:val="009900EE"/>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21">
    <w:name w:val="Tabela - Siatka321"/>
    <w:uiPriority w:val="99"/>
    <w:rsid w:val="009900EE"/>
    <w:pPr>
      <w:jc w:val="both"/>
    </w:pPr>
    <w:rPr>
      <w:rFonts w:ascii="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421">
    <w:name w:val="Tabela - Siatka42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1111">
    <w:name w:val="Tabela - Siatka11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2111">
    <w:name w:val="Tabela - Siatka21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3111">
    <w:name w:val="Tabela - Siatka31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11">
    <w:name w:val="Tabela - Siatka511"/>
    <w:uiPriority w:val="99"/>
    <w:rsid w:val="009900EE"/>
    <w:pPr>
      <w:jc w:val="both"/>
    </w:pPr>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Num291">
    <w:name w:val="WWNum291"/>
    <w:rsid w:val="009900EE"/>
    <w:pPr>
      <w:numPr>
        <w:numId w:val="5"/>
      </w:numPr>
    </w:pPr>
  </w:style>
  <w:style w:type="numbering" w:customStyle="1" w:styleId="111111121">
    <w:name w:val="1 / 1.1 / 1.1.1121"/>
    <w:rsid w:val="009900EE"/>
    <w:pPr>
      <w:numPr>
        <w:numId w:val="53"/>
      </w:numPr>
    </w:pPr>
  </w:style>
  <w:style w:type="numbering" w:customStyle="1" w:styleId="111111112">
    <w:name w:val="1 / 1.1 / 1.1.1112"/>
    <w:rsid w:val="009900EE"/>
    <w:pPr>
      <w:numPr>
        <w:numId w:val="54"/>
      </w:numPr>
    </w:pPr>
  </w:style>
  <w:style w:type="numbering" w:customStyle="1" w:styleId="1111112111">
    <w:name w:val="1 / 1.1 / 1.1.12111"/>
    <w:rsid w:val="009900EE"/>
    <w:pPr>
      <w:numPr>
        <w:numId w:val="17"/>
      </w:numPr>
    </w:pPr>
  </w:style>
  <w:style w:type="character" w:customStyle="1" w:styleId="MapadokumentuZnak2">
    <w:name w:val="Mapa dokumentu Znak2"/>
    <w:basedOn w:val="Domylnaczcionkaakapitu"/>
    <w:uiPriority w:val="99"/>
    <w:semiHidden/>
    <w:rsid w:val="009900EE"/>
    <w:rPr>
      <w:rFonts w:ascii="Segoe UI" w:hAnsi="Segoe UI" w:cs="Segoe UI"/>
      <w:sz w:val="16"/>
      <w:szCs w:val="16"/>
      <w:lang w:eastAsia="ar-SA"/>
    </w:rPr>
  </w:style>
  <w:style w:type="numbering" w:customStyle="1" w:styleId="Zaimportowanystyl401">
    <w:name w:val="Zaimportowany styl 401"/>
    <w:rsid w:val="009900EE"/>
    <w:pPr>
      <w:numPr>
        <w:numId w:val="31"/>
      </w:numPr>
    </w:pPr>
  </w:style>
  <w:style w:type="numbering" w:customStyle="1" w:styleId="Zaimportowanystyl502">
    <w:name w:val="Zaimportowany styl 502"/>
    <w:rsid w:val="009900EE"/>
    <w:pPr>
      <w:numPr>
        <w:numId w:val="58"/>
      </w:numPr>
    </w:pPr>
  </w:style>
  <w:style w:type="numbering" w:customStyle="1" w:styleId="Zaimportowanystyl522">
    <w:name w:val="Zaimportowany styl 522"/>
    <w:rsid w:val="009900EE"/>
    <w:pPr>
      <w:numPr>
        <w:numId w:val="59"/>
      </w:numPr>
    </w:pPr>
  </w:style>
  <w:style w:type="character" w:customStyle="1" w:styleId="Nierozpoznanawzmianka3">
    <w:name w:val="Nierozpoznana wzmianka3"/>
    <w:basedOn w:val="Domylnaczcionkaakapitu"/>
    <w:uiPriority w:val="99"/>
    <w:semiHidden/>
    <w:unhideWhenUsed/>
    <w:rsid w:val="009900EE"/>
    <w:rPr>
      <w:color w:val="605E5C"/>
      <w:shd w:val="clear" w:color="auto" w:fill="E1DFDD"/>
    </w:rPr>
  </w:style>
  <w:style w:type="numbering" w:customStyle="1" w:styleId="WW8Num52">
    <w:name w:val="WW8Num52"/>
    <w:basedOn w:val="Bezlisty"/>
    <w:rsid w:val="009900EE"/>
    <w:pPr>
      <w:numPr>
        <w:numId w:val="62"/>
      </w:numPr>
    </w:pPr>
  </w:style>
  <w:style w:type="numbering" w:customStyle="1" w:styleId="WW8Num51">
    <w:name w:val="WW8Num51"/>
    <w:basedOn w:val="Bezlisty"/>
    <w:rsid w:val="009900EE"/>
    <w:pPr>
      <w:numPr>
        <w:numId w:val="63"/>
      </w:numPr>
    </w:pPr>
  </w:style>
  <w:style w:type="table" w:customStyle="1" w:styleId="TableNormal">
    <w:name w:val="Table Normal"/>
    <w:uiPriority w:val="2"/>
    <w:semiHidden/>
    <w:unhideWhenUsed/>
    <w:qFormat/>
    <w:rsid w:val="009900E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Lista22">
    <w:name w:val="Lista 22"/>
    <w:basedOn w:val="Normalny"/>
    <w:rsid w:val="009900EE"/>
    <w:pPr>
      <w:ind w:left="566" w:hanging="283"/>
    </w:pPr>
    <w:rPr>
      <w:szCs w:val="20"/>
    </w:rPr>
  </w:style>
  <w:style w:type="character" w:customStyle="1" w:styleId="ListParagraphChar2">
    <w:name w:val="List Paragraph Char2"/>
    <w:rsid w:val="009900EE"/>
    <w:rPr>
      <w:sz w:val="24"/>
      <w:lang w:eastAsia="ar-SA" w:bidi="ar-SA"/>
    </w:rPr>
  </w:style>
  <w:style w:type="character" w:customStyle="1" w:styleId="Heading2Char2">
    <w:name w:val="Heading 2 Char2"/>
    <w:uiPriority w:val="99"/>
    <w:rsid w:val="009900EE"/>
    <w:rPr>
      <w:sz w:val="24"/>
      <w:lang w:val="pl-PL" w:eastAsia="ar-SA" w:bidi="ar-SA"/>
    </w:rPr>
  </w:style>
  <w:style w:type="paragraph" w:customStyle="1" w:styleId="Nagwekspisutreci1">
    <w:name w:val="Nagłówek spisu treści1"/>
    <w:basedOn w:val="Nagwek1"/>
    <w:next w:val="Normalny"/>
    <w:uiPriority w:val="99"/>
    <w:qFormat/>
    <w:rsid w:val="009900EE"/>
    <w:pPr>
      <w:keepLines/>
      <w:widowControl/>
      <w:spacing w:before="480" w:after="0" w:line="276" w:lineRule="auto"/>
      <w:outlineLvl w:val="9"/>
    </w:pPr>
    <w:rPr>
      <w:rFonts w:ascii="Cambria" w:hAnsi="Cambria" w:cs="Times New Roman"/>
      <w:bCs w:val="0"/>
      <w:color w:val="365F91"/>
      <w:sz w:val="28"/>
      <w:szCs w:val="28"/>
      <w:lang w:eastAsia="en-US"/>
    </w:rPr>
  </w:style>
  <w:style w:type="paragraph" w:customStyle="1" w:styleId="Bezodstpw2">
    <w:name w:val="Bez odstępów2"/>
    <w:uiPriority w:val="1"/>
    <w:qFormat/>
    <w:rsid w:val="009900EE"/>
    <w:rPr>
      <w:rFonts w:ascii="Calibri" w:hAnsi="Calibri"/>
      <w:sz w:val="22"/>
      <w:szCs w:val="22"/>
    </w:rPr>
  </w:style>
  <w:style w:type="character" w:customStyle="1" w:styleId="ZnakZnak5">
    <w:name w:val="Znak Znak5"/>
    <w:uiPriority w:val="99"/>
    <w:rsid w:val="009900EE"/>
    <w:rPr>
      <w:rFonts w:cs="Times New Roman"/>
      <w:sz w:val="16"/>
      <w:szCs w:val="16"/>
      <w:lang w:val="pl-PL" w:eastAsia="ar-SA" w:bidi="ar-SA"/>
    </w:rPr>
  </w:style>
  <w:style w:type="paragraph" w:customStyle="1" w:styleId="Poprawka1">
    <w:name w:val="Poprawka1"/>
    <w:uiPriority w:val="99"/>
    <w:rsid w:val="009900EE"/>
    <w:rPr>
      <w:sz w:val="24"/>
      <w:lang w:eastAsia="ar-SA"/>
    </w:rPr>
  </w:style>
  <w:style w:type="character" w:customStyle="1" w:styleId="ZnakZnak4">
    <w:name w:val="Znak Znak4"/>
    <w:semiHidden/>
    <w:rsid w:val="009900EE"/>
    <w:rPr>
      <w:sz w:val="16"/>
      <w:lang w:eastAsia="ar-SA" w:bidi="ar-SA"/>
    </w:rPr>
  </w:style>
  <w:style w:type="character" w:customStyle="1" w:styleId="ZnakZnak2">
    <w:name w:val="Znak Znak2"/>
    <w:rsid w:val="009900EE"/>
    <w:rPr>
      <w:sz w:val="16"/>
      <w:lang w:eastAsia="ar-SA" w:bidi="ar-SA"/>
    </w:rPr>
  </w:style>
  <w:style w:type="character" w:customStyle="1" w:styleId="menusubblck">
    <w:name w:val="menusubblck"/>
    <w:rsid w:val="009900EE"/>
    <w:rPr>
      <w:rFonts w:cs="Times New Roman"/>
    </w:rPr>
  </w:style>
  <w:style w:type="character" w:customStyle="1" w:styleId="produkt">
    <w:name w:val="produkt"/>
    <w:rsid w:val="009900EE"/>
  </w:style>
  <w:style w:type="character" w:customStyle="1" w:styleId="st">
    <w:name w:val="st"/>
    <w:rsid w:val="009900EE"/>
  </w:style>
  <w:style w:type="character" w:customStyle="1" w:styleId="v12szb">
    <w:name w:val="v12szb"/>
    <w:rsid w:val="009900EE"/>
  </w:style>
  <w:style w:type="character" w:customStyle="1" w:styleId="czeinternetowe">
    <w:name w:val="Łącze internetowe"/>
    <w:unhideWhenUsed/>
    <w:rsid w:val="009900EE"/>
    <w:rPr>
      <w:rFonts w:cs="Times New Roman"/>
      <w:color w:val="0000FF"/>
      <w:u w:val="single"/>
    </w:rPr>
  </w:style>
  <w:style w:type="character" w:customStyle="1" w:styleId="Wyrnienie">
    <w:name w:val="Wyróżnienie"/>
    <w:uiPriority w:val="20"/>
    <w:qFormat/>
    <w:rsid w:val="009900EE"/>
    <w:rPr>
      <w:i/>
      <w:iCs/>
    </w:rPr>
  </w:style>
  <w:style w:type="paragraph" w:customStyle="1" w:styleId="Domylnie">
    <w:name w:val="Domyślnie"/>
    <w:rsid w:val="009900EE"/>
    <w:pPr>
      <w:widowControl w:val="0"/>
      <w:tabs>
        <w:tab w:val="left" w:pos="708"/>
      </w:tabs>
      <w:spacing w:line="100" w:lineRule="atLeast"/>
    </w:pPr>
    <w:rPr>
      <w:sz w:val="24"/>
      <w:lang w:eastAsia="ar-SA"/>
    </w:rPr>
  </w:style>
  <w:style w:type="paragraph" w:customStyle="1" w:styleId="Normalnyzlistnumerowan">
    <w:name w:val="Normalny z listą numerowaną"/>
    <w:basedOn w:val="Normalny"/>
    <w:qFormat/>
    <w:rsid w:val="009900EE"/>
    <w:pPr>
      <w:spacing w:after="60"/>
      <w:jc w:val="both"/>
    </w:pPr>
    <w:rPr>
      <w:rFonts w:ascii="Open Sans Light" w:hAnsi="Open Sans Light"/>
      <w:sz w:val="22"/>
    </w:rPr>
  </w:style>
  <w:style w:type="paragraph" w:customStyle="1" w:styleId="Normalny3">
    <w:name w:val="Normalny3"/>
    <w:rsid w:val="009900EE"/>
    <w:pPr>
      <w:spacing w:line="276" w:lineRule="auto"/>
    </w:pPr>
    <w:rPr>
      <w:rFonts w:ascii="Arial" w:eastAsia="Arial" w:hAnsi="Arial" w:cs="Arial"/>
      <w:color w:val="000000"/>
      <w:sz w:val="22"/>
      <w:szCs w:val="22"/>
    </w:rPr>
  </w:style>
  <w:style w:type="character" w:customStyle="1" w:styleId="WW8Num7z2">
    <w:name w:val="WW8Num7z2"/>
    <w:rsid w:val="009900EE"/>
    <w:rPr>
      <w:rFonts w:cs="Times New Roman"/>
      <w:sz w:val="22"/>
      <w:szCs w:val="22"/>
    </w:rPr>
  </w:style>
  <w:style w:type="character" w:customStyle="1" w:styleId="gwpe13f67f5size">
    <w:name w:val="gwpe13f67f5_size"/>
    <w:rsid w:val="009900EE"/>
  </w:style>
  <w:style w:type="character" w:customStyle="1" w:styleId="s4">
    <w:name w:val="s4"/>
    <w:basedOn w:val="Domylnaczcionkaakapitu"/>
    <w:rsid w:val="009900EE"/>
  </w:style>
  <w:style w:type="character" w:customStyle="1" w:styleId="Domylnaczcionkaakapitu5">
    <w:name w:val="Domyślna czcionka akapitu5"/>
    <w:rsid w:val="009900EE"/>
  </w:style>
  <w:style w:type="character" w:customStyle="1" w:styleId="Heading1Char">
    <w:name w:val="Heading 1 Char"/>
    <w:rsid w:val="009900EE"/>
    <w:rPr>
      <w:rFonts w:ascii="Arial" w:hAnsi="Arial" w:cs="Times New Roman"/>
      <w:b/>
      <w:sz w:val="32"/>
      <w:lang w:eastAsia="ar-SA" w:bidi="ar-SA"/>
    </w:rPr>
  </w:style>
  <w:style w:type="character" w:customStyle="1" w:styleId="Heading3Char">
    <w:name w:val="Heading 3 Char"/>
    <w:rsid w:val="009900EE"/>
    <w:rPr>
      <w:rFonts w:ascii="Arial" w:hAnsi="Arial" w:cs="Times New Roman"/>
      <w:b/>
      <w:sz w:val="26"/>
      <w:lang w:eastAsia="ar-SA" w:bidi="ar-SA"/>
    </w:rPr>
  </w:style>
  <w:style w:type="character" w:customStyle="1" w:styleId="Heading4Char">
    <w:name w:val="Heading 4 Char"/>
    <w:rsid w:val="009900EE"/>
    <w:rPr>
      <w:rFonts w:ascii="Arial" w:hAnsi="Arial" w:cs="Times New Roman"/>
      <w:b/>
      <w:i/>
    </w:rPr>
  </w:style>
  <w:style w:type="character" w:customStyle="1" w:styleId="Heading5Char">
    <w:name w:val="Heading 5 Char"/>
    <w:rsid w:val="009900EE"/>
    <w:rPr>
      <w:rFonts w:ascii="Arial" w:hAnsi="Arial" w:cs="Times New Roman"/>
      <w:i/>
      <w:spacing w:val="0"/>
    </w:rPr>
  </w:style>
  <w:style w:type="character" w:customStyle="1" w:styleId="Heading6Char">
    <w:name w:val="Heading 6 Char"/>
    <w:rsid w:val="009900EE"/>
    <w:rPr>
      <w:rFonts w:ascii="Arial Black" w:hAnsi="Arial Black" w:cs="Times New Roman"/>
      <w:color w:val="000000"/>
      <w:spacing w:val="0"/>
      <w:sz w:val="88"/>
    </w:rPr>
  </w:style>
  <w:style w:type="character" w:customStyle="1" w:styleId="Heading7Char">
    <w:name w:val="Heading 7 Char"/>
    <w:rsid w:val="009900EE"/>
    <w:rPr>
      <w:rFonts w:cs="Times New Roman"/>
      <w:sz w:val="24"/>
      <w:lang w:eastAsia="ar-SA" w:bidi="ar-SA"/>
    </w:rPr>
  </w:style>
  <w:style w:type="character" w:customStyle="1" w:styleId="Heading8Char">
    <w:name w:val="Heading 8 Char"/>
    <w:rsid w:val="009900EE"/>
    <w:rPr>
      <w:rFonts w:ascii="Calibri" w:hAnsi="Calibri" w:cs="Times New Roman"/>
      <w:i/>
      <w:sz w:val="24"/>
      <w:lang w:eastAsia="ar-SA" w:bidi="ar-SA"/>
    </w:rPr>
  </w:style>
  <w:style w:type="character" w:customStyle="1" w:styleId="Heading9Char">
    <w:name w:val="Heading 9 Char"/>
    <w:rsid w:val="009900EE"/>
    <w:rPr>
      <w:rFonts w:ascii="Arial" w:hAnsi="Arial" w:cs="Times New Roman"/>
      <w:i/>
      <w:sz w:val="18"/>
      <w:lang w:val="en-US"/>
    </w:rPr>
  </w:style>
  <w:style w:type="character" w:customStyle="1" w:styleId="BodyTextIndentChar">
    <w:name w:val="Body Text Indent Char"/>
    <w:rsid w:val="009900EE"/>
    <w:rPr>
      <w:rFonts w:cs="Times New Roman"/>
      <w:sz w:val="24"/>
      <w:lang w:eastAsia="ar-SA" w:bidi="ar-SA"/>
    </w:rPr>
  </w:style>
  <w:style w:type="character" w:customStyle="1" w:styleId="FooterChar">
    <w:name w:val="Footer Char"/>
    <w:rsid w:val="009900EE"/>
    <w:rPr>
      <w:rFonts w:cs="Times New Roman"/>
      <w:sz w:val="24"/>
      <w:lang w:eastAsia="ar-SA" w:bidi="ar-SA"/>
    </w:rPr>
  </w:style>
  <w:style w:type="character" w:customStyle="1" w:styleId="BodyTextChar">
    <w:name w:val="Body Text Char"/>
    <w:rsid w:val="009900EE"/>
    <w:rPr>
      <w:rFonts w:cs="Times New Roman"/>
      <w:sz w:val="24"/>
      <w:lang w:eastAsia="ar-SA" w:bidi="ar-SA"/>
    </w:rPr>
  </w:style>
  <w:style w:type="character" w:customStyle="1" w:styleId="BodyTextIndent3Char">
    <w:name w:val="Body Text Indent 3 Char"/>
    <w:rsid w:val="009900EE"/>
    <w:rPr>
      <w:rFonts w:cs="Times New Roman"/>
      <w:sz w:val="16"/>
      <w:lang w:val="pl-PL" w:eastAsia="ar-SA" w:bidi="ar-SA"/>
    </w:rPr>
  </w:style>
  <w:style w:type="character" w:customStyle="1" w:styleId="Numerstrony2">
    <w:name w:val="Numer strony2"/>
    <w:rsid w:val="009900EE"/>
    <w:rPr>
      <w:rFonts w:cs="Times New Roman"/>
    </w:rPr>
  </w:style>
  <w:style w:type="character" w:customStyle="1" w:styleId="HeaderChar">
    <w:name w:val="Header Char"/>
    <w:rsid w:val="009900EE"/>
    <w:rPr>
      <w:rFonts w:cs="Times New Roman"/>
      <w:sz w:val="24"/>
      <w:lang w:eastAsia="ar-SA" w:bidi="ar-SA"/>
    </w:rPr>
  </w:style>
  <w:style w:type="character" w:customStyle="1" w:styleId="Heading2Char1">
    <w:name w:val="Heading 2 Char1"/>
    <w:rsid w:val="009900EE"/>
    <w:rPr>
      <w:rFonts w:ascii="Cambria" w:hAnsi="Cambria"/>
      <w:b/>
      <w:i/>
      <w:sz w:val="28"/>
      <w:lang w:eastAsia="ar-SA" w:bidi="ar-SA"/>
    </w:rPr>
  </w:style>
  <w:style w:type="character" w:customStyle="1" w:styleId="CommentTextChar">
    <w:name w:val="Comment Text Char"/>
    <w:rsid w:val="009900EE"/>
    <w:rPr>
      <w:rFonts w:cs="Times New Roman"/>
      <w:lang w:eastAsia="ar-SA" w:bidi="ar-SA"/>
    </w:rPr>
  </w:style>
  <w:style w:type="character" w:customStyle="1" w:styleId="PlainTextChar">
    <w:name w:val="Plain Text Char"/>
    <w:rsid w:val="009900EE"/>
    <w:rPr>
      <w:rFonts w:ascii="Courier New" w:hAnsi="Courier New" w:cs="Times New Roman"/>
    </w:rPr>
  </w:style>
  <w:style w:type="character" w:customStyle="1" w:styleId="BalloonTextChar">
    <w:name w:val="Balloon Text Char"/>
    <w:rsid w:val="009900EE"/>
    <w:rPr>
      <w:rFonts w:ascii="Tahoma" w:hAnsi="Tahoma" w:cs="Times New Roman"/>
      <w:sz w:val="16"/>
      <w:lang w:eastAsia="ar-SA" w:bidi="ar-SA"/>
    </w:rPr>
  </w:style>
  <w:style w:type="character" w:customStyle="1" w:styleId="Odwoaniedokomentarza4">
    <w:name w:val="Odwołanie do komentarza4"/>
    <w:rsid w:val="009900EE"/>
    <w:rPr>
      <w:rFonts w:cs="Times New Roman"/>
      <w:sz w:val="16"/>
    </w:rPr>
  </w:style>
  <w:style w:type="character" w:customStyle="1" w:styleId="CommentSubjectChar">
    <w:name w:val="Comment Subject Char"/>
    <w:rsid w:val="009900EE"/>
    <w:rPr>
      <w:rFonts w:cs="Times New Roman"/>
      <w:b/>
      <w:lang w:eastAsia="ar-SA" w:bidi="ar-SA"/>
    </w:rPr>
  </w:style>
  <w:style w:type="character" w:customStyle="1" w:styleId="BodyText2Char">
    <w:name w:val="Body Text 2 Char"/>
    <w:rsid w:val="009900EE"/>
    <w:rPr>
      <w:rFonts w:cs="Times New Roman"/>
      <w:lang w:eastAsia="ar-SA" w:bidi="ar-SA"/>
    </w:rPr>
  </w:style>
  <w:style w:type="character" w:customStyle="1" w:styleId="BodyTextIndent2Char">
    <w:name w:val="Body Text Indent 2 Char"/>
    <w:rsid w:val="009900EE"/>
    <w:rPr>
      <w:rFonts w:cs="Times New Roman"/>
      <w:lang w:eastAsia="ar-SA" w:bidi="ar-SA"/>
    </w:rPr>
  </w:style>
  <w:style w:type="character" w:customStyle="1" w:styleId="Pogrubienie1">
    <w:name w:val="Pogrubienie1"/>
    <w:rsid w:val="009900EE"/>
    <w:rPr>
      <w:rFonts w:cs="Times New Roman"/>
      <w:b/>
    </w:rPr>
  </w:style>
  <w:style w:type="character" w:customStyle="1" w:styleId="TitleChar1">
    <w:name w:val="Title Char1"/>
    <w:rsid w:val="009900EE"/>
    <w:rPr>
      <w:b/>
      <w:sz w:val="24"/>
      <w:lang w:eastAsia="ar-SA" w:bidi="ar-SA"/>
    </w:rPr>
  </w:style>
  <w:style w:type="character" w:customStyle="1" w:styleId="FootnoteTextChar">
    <w:name w:val="Footnote Text Char"/>
    <w:rsid w:val="009900EE"/>
    <w:rPr>
      <w:rFonts w:cs="Times New Roman"/>
      <w:sz w:val="24"/>
      <w:lang w:eastAsia="ar-SA" w:bidi="ar-SA"/>
    </w:rPr>
  </w:style>
  <w:style w:type="character" w:customStyle="1" w:styleId="Odwoanieprzypisudolnego2">
    <w:name w:val="Odwołanie przypisu dolnego2"/>
    <w:rsid w:val="009900EE"/>
    <w:rPr>
      <w:rFonts w:cs="Times New Roman"/>
      <w:vertAlign w:val="superscript"/>
    </w:rPr>
  </w:style>
  <w:style w:type="character" w:customStyle="1" w:styleId="SubtitleChar">
    <w:name w:val="Subtitle Char"/>
    <w:rsid w:val="009900EE"/>
    <w:rPr>
      <w:rFonts w:ascii="Cambria" w:hAnsi="Cambria" w:cs="Times New Roman"/>
      <w:i/>
      <w:color w:val="4F81BD"/>
      <w:spacing w:val="15"/>
      <w:sz w:val="24"/>
      <w:lang w:eastAsia="ar-SA" w:bidi="ar-SA"/>
    </w:rPr>
  </w:style>
  <w:style w:type="character" w:customStyle="1" w:styleId="UyteHipercze1">
    <w:name w:val="UżyteHiperłącze1"/>
    <w:rsid w:val="009900EE"/>
    <w:rPr>
      <w:rFonts w:cs="Times New Roman"/>
      <w:color w:val="800080"/>
      <w:u w:val="single"/>
    </w:rPr>
  </w:style>
  <w:style w:type="character" w:customStyle="1" w:styleId="BodyText3Char">
    <w:name w:val="Body Text 3 Char"/>
    <w:rsid w:val="009900EE"/>
    <w:rPr>
      <w:rFonts w:ascii="Arial" w:hAnsi="Arial" w:cs="Times New Roman"/>
      <w:sz w:val="24"/>
    </w:rPr>
  </w:style>
  <w:style w:type="character" w:customStyle="1" w:styleId="EndnoteTextChar">
    <w:name w:val="Endnote Text Char"/>
    <w:rsid w:val="009900EE"/>
    <w:rPr>
      <w:rFonts w:cs="Times New Roman"/>
    </w:rPr>
  </w:style>
  <w:style w:type="character" w:customStyle="1" w:styleId="Odwoanieprzypisukocowego1">
    <w:name w:val="Odwołanie przypisu końcowego1"/>
    <w:rsid w:val="009900EE"/>
    <w:rPr>
      <w:rFonts w:cs="Times New Roman"/>
      <w:vertAlign w:val="superscript"/>
    </w:rPr>
  </w:style>
  <w:style w:type="character" w:customStyle="1" w:styleId="DocumentMapChar">
    <w:name w:val="Document Map Char"/>
    <w:rsid w:val="009900EE"/>
    <w:rPr>
      <w:rFonts w:ascii="Tahoma" w:hAnsi="Tahoma" w:cs="Times New Roman"/>
      <w:sz w:val="16"/>
    </w:rPr>
  </w:style>
  <w:style w:type="character" w:customStyle="1" w:styleId="SignatureChar">
    <w:name w:val="Signature Char"/>
    <w:rsid w:val="009900EE"/>
    <w:rPr>
      <w:rFonts w:cs="Times New Roman"/>
      <w:i/>
      <w:iCs/>
      <w:lang w:eastAsia="ar-SA" w:bidi="ar-SA"/>
    </w:rPr>
  </w:style>
  <w:style w:type="character" w:customStyle="1" w:styleId="Znak3ZnakZnak">
    <w:name w:val="Znak3 Znak Znak"/>
    <w:rsid w:val="009900EE"/>
    <w:rPr>
      <w:sz w:val="24"/>
      <w:lang w:eastAsia="ar-SA" w:bidi="ar-SA"/>
    </w:rPr>
  </w:style>
  <w:style w:type="paragraph" w:customStyle="1" w:styleId="Heading">
    <w:name w:val="Heading"/>
    <w:basedOn w:val="Normalny"/>
    <w:next w:val="Tekstpodstawowy"/>
    <w:rsid w:val="009900EE"/>
    <w:pPr>
      <w:keepNext/>
      <w:spacing w:before="240" w:after="120"/>
    </w:pPr>
    <w:rPr>
      <w:rFonts w:ascii="Liberation Sans" w:eastAsia="Droid Sans" w:hAnsi="Liberation Sans" w:cs="Bitstream Vera Sans"/>
      <w:sz w:val="28"/>
      <w:szCs w:val="28"/>
    </w:rPr>
  </w:style>
  <w:style w:type="paragraph" w:customStyle="1" w:styleId="Index">
    <w:name w:val="Index"/>
    <w:basedOn w:val="Normalny"/>
    <w:rsid w:val="009900EE"/>
    <w:pPr>
      <w:suppressLineNumbers/>
    </w:pPr>
    <w:rPr>
      <w:rFonts w:cs="Bitstream Vera Sans"/>
    </w:rPr>
  </w:style>
  <w:style w:type="paragraph" w:customStyle="1" w:styleId="Tekstpodstawowywcity34">
    <w:name w:val="Tekst podstawowy wcięty 34"/>
    <w:basedOn w:val="Normalny"/>
    <w:rsid w:val="009900EE"/>
    <w:pPr>
      <w:spacing w:after="120"/>
      <w:ind w:left="283"/>
    </w:pPr>
    <w:rPr>
      <w:sz w:val="16"/>
      <w:szCs w:val="16"/>
    </w:rPr>
  </w:style>
  <w:style w:type="paragraph" w:customStyle="1" w:styleId="NormalnyWeb3">
    <w:name w:val="Normalny (Web)3"/>
    <w:basedOn w:val="Normalny"/>
    <w:rsid w:val="009900EE"/>
    <w:pPr>
      <w:spacing w:before="100" w:after="100" w:line="360" w:lineRule="atLeast"/>
      <w:jc w:val="both"/>
    </w:pPr>
    <w:rPr>
      <w:szCs w:val="20"/>
    </w:rPr>
  </w:style>
  <w:style w:type="paragraph" w:customStyle="1" w:styleId="Tekstkomentarza4">
    <w:name w:val="Tekst komentarza4"/>
    <w:basedOn w:val="Normalny"/>
    <w:rsid w:val="009900EE"/>
    <w:rPr>
      <w:sz w:val="20"/>
      <w:szCs w:val="20"/>
    </w:rPr>
  </w:style>
  <w:style w:type="paragraph" w:customStyle="1" w:styleId="Zwykytekst2">
    <w:name w:val="Zwykły tekst2"/>
    <w:basedOn w:val="Normalny"/>
    <w:rsid w:val="009900EE"/>
    <w:pPr>
      <w:widowControl/>
    </w:pPr>
    <w:rPr>
      <w:rFonts w:ascii="Courier New" w:hAnsi="Courier New"/>
      <w:sz w:val="20"/>
      <w:szCs w:val="20"/>
      <w:lang w:eastAsia="pl-PL"/>
    </w:rPr>
  </w:style>
  <w:style w:type="paragraph" w:customStyle="1" w:styleId="Nagwekspisutreci2">
    <w:name w:val="Nagłówek spisu treści2"/>
    <w:basedOn w:val="Nagwek1"/>
    <w:next w:val="Normalny"/>
    <w:rsid w:val="009900EE"/>
    <w:pPr>
      <w:keepLines/>
      <w:widowControl/>
      <w:spacing w:before="480" w:after="0" w:line="276" w:lineRule="auto"/>
    </w:pPr>
    <w:rPr>
      <w:rFonts w:ascii="Cambria" w:hAnsi="Cambria" w:cs="Times New Roman"/>
      <w:color w:val="365F91"/>
      <w:sz w:val="28"/>
      <w:szCs w:val="28"/>
      <w:lang w:eastAsia="en-US"/>
    </w:rPr>
  </w:style>
  <w:style w:type="paragraph" w:customStyle="1" w:styleId="Tekstdymka2">
    <w:name w:val="Tekst dymka2"/>
    <w:basedOn w:val="Normalny"/>
    <w:rsid w:val="009900EE"/>
    <w:rPr>
      <w:rFonts w:ascii="Tahoma" w:hAnsi="Tahoma"/>
      <w:sz w:val="16"/>
      <w:szCs w:val="16"/>
    </w:rPr>
  </w:style>
  <w:style w:type="paragraph" w:customStyle="1" w:styleId="Tematkomentarza1">
    <w:name w:val="Temat komentarza1"/>
    <w:basedOn w:val="Tekstkomentarza4"/>
    <w:rsid w:val="009900EE"/>
    <w:rPr>
      <w:b/>
      <w:bCs/>
    </w:rPr>
  </w:style>
  <w:style w:type="paragraph" w:customStyle="1" w:styleId="Listanumerowana20">
    <w:name w:val="Lista numerowana2"/>
    <w:basedOn w:val="Normalny"/>
    <w:rsid w:val="009900EE"/>
    <w:pPr>
      <w:widowControl/>
      <w:ind w:left="360"/>
      <w:contextualSpacing/>
    </w:pPr>
    <w:rPr>
      <w:sz w:val="20"/>
      <w:szCs w:val="20"/>
    </w:rPr>
  </w:style>
  <w:style w:type="paragraph" w:customStyle="1" w:styleId="Tekstpodstawowy23">
    <w:name w:val="Tekst podstawowy 23"/>
    <w:basedOn w:val="Normalny"/>
    <w:rsid w:val="009900EE"/>
    <w:pPr>
      <w:widowControl/>
      <w:spacing w:after="120" w:line="480" w:lineRule="auto"/>
    </w:pPr>
    <w:rPr>
      <w:sz w:val="20"/>
      <w:szCs w:val="20"/>
    </w:rPr>
  </w:style>
  <w:style w:type="paragraph" w:customStyle="1" w:styleId="Tekstpodstawowywcity23">
    <w:name w:val="Tekst podstawowy wcięty 23"/>
    <w:basedOn w:val="Normalny"/>
    <w:rsid w:val="009900EE"/>
    <w:pPr>
      <w:widowControl/>
      <w:spacing w:after="120" w:line="480" w:lineRule="auto"/>
      <w:ind w:left="283"/>
    </w:pPr>
    <w:rPr>
      <w:sz w:val="20"/>
      <w:szCs w:val="20"/>
    </w:rPr>
  </w:style>
  <w:style w:type="paragraph" w:styleId="Listapunktowana2">
    <w:name w:val="List Bullet 2"/>
    <w:basedOn w:val="Normalny"/>
    <w:rsid w:val="009900EE"/>
    <w:pPr>
      <w:ind w:left="566" w:hanging="283"/>
      <w:contextualSpacing/>
    </w:pPr>
    <w:rPr>
      <w:szCs w:val="20"/>
    </w:rPr>
  </w:style>
  <w:style w:type="paragraph" w:customStyle="1" w:styleId="Lista-kontynuacja20">
    <w:name w:val="Lista - kontynuacja2"/>
    <w:basedOn w:val="Normalny"/>
    <w:rsid w:val="009900EE"/>
    <w:pPr>
      <w:spacing w:after="120"/>
      <w:ind w:left="283"/>
      <w:contextualSpacing/>
    </w:pPr>
    <w:rPr>
      <w:szCs w:val="20"/>
    </w:rPr>
  </w:style>
  <w:style w:type="paragraph" w:customStyle="1" w:styleId="Tekstprzypisudolnego2">
    <w:name w:val="Tekst przypisu dolnego2"/>
    <w:basedOn w:val="Normalny"/>
    <w:rsid w:val="009900EE"/>
    <w:rPr>
      <w:szCs w:val="20"/>
    </w:rPr>
  </w:style>
  <w:style w:type="paragraph" w:customStyle="1" w:styleId="Listapunktowana10">
    <w:name w:val="Lista punktowana1"/>
    <w:basedOn w:val="Normalny"/>
    <w:rsid w:val="009900EE"/>
    <w:pPr>
      <w:widowControl/>
      <w:tabs>
        <w:tab w:val="left" w:pos="709"/>
      </w:tabs>
      <w:spacing w:before="120" w:line="360" w:lineRule="auto"/>
      <w:ind w:left="426" w:hanging="426"/>
      <w:jc w:val="both"/>
    </w:pPr>
    <w:rPr>
      <w:b/>
      <w:color w:val="000080"/>
      <w:sz w:val="22"/>
      <w:szCs w:val="22"/>
    </w:rPr>
  </w:style>
  <w:style w:type="paragraph" w:customStyle="1" w:styleId="Listanumerowana41">
    <w:name w:val="Lista numerowana 41"/>
    <w:basedOn w:val="Normalny"/>
    <w:rsid w:val="009900EE"/>
    <w:pPr>
      <w:widowControl/>
      <w:tabs>
        <w:tab w:val="left" w:pos="1209"/>
      </w:tabs>
      <w:ind w:left="1209"/>
      <w:jc w:val="both"/>
    </w:pPr>
    <w:rPr>
      <w:rFonts w:ascii="Arial" w:hAnsi="Arial"/>
      <w:sz w:val="20"/>
      <w:szCs w:val="20"/>
      <w:lang w:eastAsia="en-US"/>
    </w:rPr>
  </w:style>
  <w:style w:type="paragraph" w:customStyle="1" w:styleId="Listanumerowana21">
    <w:name w:val="Lista numerowana 21"/>
    <w:basedOn w:val="Normalny"/>
    <w:rsid w:val="009900EE"/>
    <w:pPr>
      <w:widowControl/>
      <w:tabs>
        <w:tab w:val="left" w:pos="643"/>
      </w:tabs>
      <w:ind w:left="643"/>
      <w:jc w:val="both"/>
    </w:pPr>
    <w:rPr>
      <w:rFonts w:ascii="Arial" w:hAnsi="Arial"/>
      <w:sz w:val="20"/>
      <w:szCs w:val="20"/>
      <w:lang w:eastAsia="en-US"/>
    </w:rPr>
  </w:style>
  <w:style w:type="paragraph" w:customStyle="1" w:styleId="Bezodstpw3">
    <w:name w:val="Bez odstępów3"/>
    <w:rsid w:val="009900EE"/>
    <w:rPr>
      <w:rFonts w:ascii="Calibri" w:hAnsi="Calibri"/>
      <w:sz w:val="24"/>
      <w:szCs w:val="22"/>
    </w:rPr>
  </w:style>
  <w:style w:type="paragraph" w:customStyle="1" w:styleId="Tekstpodstawowy34">
    <w:name w:val="Tekst podstawowy 34"/>
    <w:basedOn w:val="Normalny"/>
    <w:rsid w:val="009900EE"/>
    <w:pPr>
      <w:widowControl/>
      <w:jc w:val="both"/>
    </w:pPr>
    <w:rPr>
      <w:rFonts w:ascii="Arial" w:hAnsi="Arial"/>
      <w:lang w:eastAsia="pl-PL"/>
    </w:rPr>
  </w:style>
  <w:style w:type="paragraph" w:customStyle="1" w:styleId="Tekstprzypisukocowego1">
    <w:name w:val="Tekst przypisu końcowego1"/>
    <w:basedOn w:val="Normalny"/>
    <w:rsid w:val="009900EE"/>
    <w:pPr>
      <w:widowControl/>
    </w:pPr>
    <w:rPr>
      <w:sz w:val="20"/>
      <w:szCs w:val="20"/>
    </w:rPr>
  </w:style>
  <w:style w:type="paragraph" w:customStyle="1" w:styleId="Poprawka2">
    <w:name w:val="Poprawka2"/>
    <w:rsid w:val="009900EE"/>
    <w:rPr>
      <w:sz w:val="24"/>
      <w:szCs w:val="24"/>
    </w:rPr>
  </w:style>
  <w:style w:type="paragraph" w:customStyle="1" w:styleId="Legenda5">
    <w:name w:val="Legenda5"/>
    <w:basedOn w:val="Normalny"/>
    <w:next w:val="Normalny"/>
    <w:rsid w:val="009900EE"/>
    <w:pPr>
      <w:widowControl/>
      <w:spacing w:before="100"/>
      <w:ind w:right="283"/>
    </w:pPr>
    <w:rPr>
      <w:szCs w:val="20"/>
      <w:lang w:eastAsia="pl-PL"/>
    </w:rPr>
  </w:style>
  <w:style w:type="paragraph" w:customStyle="1" w:styleId="FrameContents">
    <w:name w:val="Frame Contents"/>
    <w:basedOn w:val="Normalny"/>
    <w:rsid w:val="009900EE"/>
  </w:style>
  <w:style w:type="character" w:customStyle="1" w:styleId="Odwoaniedokomentarza41">
    <w:name w:val="Odwołanie do komentarza41"/>
    <w:qFormat/>
    <w:rsid w:val="009900EE"/>
    <w:rPr>
      <w:sz w:val="16"/>
      <w:szCs w:val="16"/>
    </w:rPr>
  </w:style>
  <w:style w:type="character" w:customStyle="1" w:styleId="ZwykytekstZnak1">
    <w:name w:val="Zwykły tekst Znak1"/>
    <w:rsid w:val="009900EE"/>
    <w:rPr>
      <w:rFonts w:ascii="Courier New" w:eastAsia="Times New Roman" w:hAnsi="Courier New" w:cs="Times New Roman"/>
      <w:sz w:val="20"/>
      <w:szCs w:val="20"/>
      <w:lang w:val="en-US"/>
    </w:rPr>
  </w:style>
  <w:style w:type="character" w:customStyle="1" w:styleId="WW8Num2z2">
    <w:name w:val="WW8Num2z2"/>
    <w:qFormat/>
    <w:rsid w:val="009900EE"/>
  </w:style>
  <w:style w:type="character" w:customStyle="1" w:styleId="WW8Num2z3">
    <w:name w:val="WW8Num2z3"/>
    <w:qFormat/>
    <w:rsid w:val="009900EE"/>
    <w:rPr>
      <w:rFonts w:ascii="Times New Roman" w:eastAsia="Calibri" w:hAnsi="Times New Roman" w:cs="Times New Roman"/>
      <w:sz w:val="24"/>
      <w:szCs w:val="24"/>
    </w:rPr>
  </w:style>
  <w:style w:type="character" w:customStyle="1" w:styleId="WW8Num2z4">
    <w:name w:val="WW8Num2z4"/>
    <w:qFormat/>
    <w:rsid w:val="009900EE"/>
  </w:style>
  <w:style w:type="character" w:customStyle="1" w:styleId="WW8Num2z5">
    <w:name w:val="WW8Num2z5"/>
    <w:qFormat/>
    <w:rsid w:val="009900EE"/>
  </w:style>
  <w:style w:type="character" w:customStyle="1" w:styleId="WW8Num2z6">
    <w:name w:val="WW8Num2z6"/>
    <w:qFormat/>
    <w:rsid w:val="009900EE"/>
    <w:rPr>
      <w:rFonts w:ascii="Times New Roman" w:hAnsi="Times New Roman" w:cs="Times New Roman"/>
      <w:sz w:val="24"/>
      <w:szCs w:val="24"/>
    </w:rPr>
  </w:style>
  <w:style w:type="character" w:customStyle="1" w:styleId="WW8Num2z7">
    <w:name w:val="WW8Num2z7"/>
    <w:rsid w:val="009900EE"/>
  </w:style>
  <w:style w:type="character" w:customStyle="1" w:styleId="WW8Num2z8">
    <w:name w:val="WW8Num2z8"/>
    <w:rsid w:val="009900EE"/>
  </w:style>
  <w:style w:type="character" w:customStyle="1" w:styleId="WW8Num6z2">
    <w:name w:val="WW8Num6z2"/>
    <w:qFormat/>
    <w:rsid w:val="009900EE"/>
    <w:rPr>
      <w:rFonts w:ascii="Times New Roman" w:hAnsi="Times New Roman" w:cs="Times New Roman"/>
      <w:b/>
      <w:sz w:val="24"/>
      <w:szCs w:val="24"/>
    </w:rPr>
  </w:style>
  <w:style w:type="character" w:customStyle="1" w:styleId="WW8Num11z4">
    <w:name w:val="WW8Num11z4"/>
    <w:qFormat/>
    <w:rsid w:val="009900EE"/>
  </w:style>
  <w:style w:type="character" w:customStyle="1" w:styleId="WW8Num11z5">
    <w:name w:val="WW8Num11z5"/>
    <w:qFormat/>
    <w:rsid w:val="009900EE"/>
  </w:style>
  <w:style w:type="character" w:customStyle="1" w:styleId="WW8Num11z6">
    <w:name w:val="WW8Num11z6"/>
    <w:rsid w:val="009900EE"/>
  </w:style>
  <w:style w:type="character" w:customStyle="1" w:styleId="WW8Num11z7">
    <w:name w:val="WW8Num11z7"/>
    <w:qFormat/>
    <w:rsid w:val="009900EE"/>
  </w:style>
  <w:style w:type="character" w:customStyle="1" w:styleId="WW8Num11z8">
    <w:name w:val="WW8Num11z8"/>
    <w:rsid w:val="009900EE"/>
  </w:style>
  <w:style w:type="character" w:customStyle="1" w:styleId="WW8Num13z2">
    <w:name w:val="WW8Num13z2"/>
    <w:qFormat/>
    <w:rsid w:val="009900EE"/>
  </w:style>
  <w:style w:type="character" w:customStyle="1" w:styleId="WW8Num13z3">
    <w:name w:val="WW8Num13z3"/>
    <w:rsid w:val="009900EE"/>
    <w:rPr>
      <w:rFonts w:ascii="Times New Roman" w:eastAsia="Calibri" w:hAnsi="Times New Roman" w:cs="Times New Roman"/>
    </w:rPr>
  </w:style>
  <w:style w:type="character" w:customStyle="1" w:styleId="WW8Num13z4">
    <w:name w:val="WW8Num13z4"/>
    <w:qFormat/>
    <w:rsid w:val="009900EE"/>
  </w:style>
  <w:style w:type="character" w:customStyle="1" w:styleId="WW8Num13z5">
    <w:name w:val="WW8Num13z5"/>
    <w:qFormat/>
    <w:rsid w:val="009900EE"/>
  </w:style>
  <w:style w:type="character" w:customStyle="1" w:styleId="WW8Num13z6">
    <w:name w:val="WW8Num13z6"/>
    <w:qFormat/>
    <w:rsid w:val="009900EE"/>
  </w:style>
  <w:style w:type="character" w:customStyle="1" w:styleId="WW8Num13z7">
    <w:name w:val="WW8Num13z7"/>
    <w:qFormat/>
    <w:rsid w:val="009900EE"/>
  </w:style>
  <w:style w:type="character" w:customStyle="1" w:styleId="WW8Num13z8">
    <w:name w:val="WW8Num13z8"/>
    <w:qFormat/>
    <w:rsid w:val="009900EE"/>
  </w:style>
  <w:style w:type="character" w:customStyle="1" w:styleId="WW8Num21z1">
    <w:name w:val="WW8Num21z1"/>
    <w:qFormat/>
    <w:rsid w:val="009900EE"/>
  </w:style>
  <w:style w:type="character" w:customStyle="1" w:styleId="WW8Num21z2">
    <w:name w:val="WW8Num21z2"/>
    <w:qFormat/>
    <w:rsid w:val="009900EE"/>
  </w:style>
  <w:style w:type="character" w:customStyle="1" w:styleId="WW8Num21z3">
    <w:name w:val="WW8Num21z3"/>
    <w:qFormat/>
    <w:rsid w:val="009900EE"/>
  </w:style>
  <w:style w:type="character" w:customStyle="1" w:styleId="WW8Num21z5">
    <w:name w:val="WW8Num21z5"/>
    <w:rsid w:val="009900EE"/>
  </w:style>
  <w:style w:type="character" w:customStyle="1" w:styleId="WW8Num21z6">
    <w:name w:val="WW8Num21z6"/>
    <w:qFormat/>
    <w:rsid w:val="009900EE"/>
  </w:style>
  <w:style w:type="character" w:customStyle="1" w:styleId="WW8Num21z7">
    <w:name w:val="WW8Num21z7"/>
    <w:qFormat/>
    <w:rsid w:val="009900EE"/>
  </w:style>
  <w:style w:type="character" w:customStyle="1" w:styleId="WW8Num21z8">
    <w:name w:val="WW8Num21z8"/>
    <w:rsid w:val="009900EE"/>
  </w:style>
  <w:style w:type="character" w:customStyle="1" w:styleId="WW8Num7z3">
    <w:name w:val="WW8Num7z3"/>
    <w:rsid w:val="009900EE"/>
    <w:rPr>
      <w:rFonts w:ascii="Symbol" w:hAnsi="Symbol" w:cs="OpenSymbol"/>
    </w:rPr>
  </w:style>
  <w:style w:type="character" w:customStyle="1" w:styleId="WW8Num20z3">
    <w:name w:val="WW8Num20z3"/>
    <w:qFormat/>
    <w:rsid w:val="009900EE"/>
    <w:rPr>
      <w:rFonts w:ascii="Times New Roman" w:eastAsia="Calibri" w:hAnsi="Times New Roman" w:cs="Times New Roman"/>
      <w:sz w:val="24"/>
      <w:szCs w:val="24"/>
    </w:rPr>
  </w:style>
  <w:style w:type="character" w:customStyle="1" w:styleId="WW8Num20z4">
    <w:name w:val="WW8Num20z4"/>
    <w:qFormat/>
    <w:rsid w:val="009900EE"/>
  </w:style>
  <w:style w:type="character" w:customStyle="1" w:styleId="WW8Num20z5">
    <w:name w:val="WW8Num20z5"/>
    <w:qFormat/>
    <w:rsid w:val="009900EE"/>
  </w:style>
  <w:style w:type="character" w:customStyle="1" w:styleId="WW8Num20z6">
    <w:name w:val="WW8Num20z6"/>
    <w:qFormat/>
    <w:rsid w:val="009900EE"/>
    <w:rPr>
      <w:rFonts w:ascii="Times New Roman" w:hAnsi="Times New Roman" w:cs="Times New Roman"/>
      <w:sz w:val="24"/>
      <w:szCs w:val="24"/>
    </w:rPr>
  </w:style>
  <w:style w:type="character" w:customStyle="1" w:styleId="WW8Num20z7">
    <w:name w:val="WW8Num20z7"/>
    <w:qFormat/>
    <w:rsid w:val="009900EE"/>
  </w:style>
  <w:style w:type="character" w:customStyle="1" w:styleId="WW8Num20z8">
    <w:name w:val="WW8Num20z8"/>
    <w:qFormat/>
    <w:rsid w:val="009900EE"/>
  </w:style>
  <w:style w:type="character" w:customStyle="1" w:styleId="WW8Num23z3">
    <w:name w:val="WW8Num23z3"/>
    <w:qFormat/>
    <w:rsid w:val="009900EE"/>
  </w:style>
  <w:style w:type="character" w:customStyle="1" w:styleId="WW8Num23z4">
    <w:name w:val="WW8Num23z4"/>
    <w:qFormat/>
    <w:rsid w:val="009900EE"/>
  </w:style>
  <w:style w:type="character" w:customStyle="1" w:styleId="WW8Num23z5">
    <w:name w:val="WW8Num23z5"/>
    <w:rsid w:val="009900EE"/>
  </w:style>
  <w:style w:type="character" w:customStyle="1" w:styleId="WW8Num23z6">
    <w:name w:val="WW8Num23z6"/>
    <w:qFormat/>
    <w:rsid w:val="009900EE"/>
  </w:style>
  <w:style w:type="character" w:customStyle="1" w:styleId="WW8Num23z7">
    <w:name w:val="WW8Num23z7"/>
    <w:qFormat/>
    <w:rsid w:val="009900EE"/>
  </w:style>
  <w:style w:type="character" w:customStyle="1" w:styleId="WW8Num23z8">
    <w:name w:val="WW8Num23z8"/>
    <w:qFormat/>
    <w:rsid w:val="009900EE"/>
  </w:style>
  <w:style w:type="character" w:customStyle="1" w:styleId="WW8Num28z1">
    <w:name w:val="WW8Num28z1"/>
    <w:qFormat/>
    <w:rsid w:val="009900EE"/>
    <w:rPr>
      <w:rFonts w:ascii="Courier New" w:hAnsi="Courier New" w:cs="Courier New" w:hint="default"/>
    </w:rPr>
  </w:style>
  <w:style w:type="character" w:customStyle="1" w:styleId="WW8Num28z2">
    <w:name w:val="WW8Num28z2"/>
    <w:qFormat/>
    <w:rsid w:val="009900EE"/>
    <w:rPr>
      <w:rFonts w:ascii="Wingdings" w:hAnsi="Wingdings" w:cs="Wingdings" w:hint="default"/>
    </w:rPr>
  </w:style>
  <w:style w:type="character" w:customStyle="1" w:styleId="WW8Num29z3">
    <w:name w:val="WW8Num29z3"/>
    <w:qFormat/>
    <w:rsid w:val="009900EE"/>
  </w:style>
  <w:style w:type="character" w:customStyle="1" w:styleId="WW8Num29z4">
    <w:name w:val="WW8Num29z4"/>
    <w:qFormat/>
    <w:rsid w:val="009900EE"/>
  </w:style>
  <w:style w:type="character" w:customStyle="1" w:styleId="WW8Num29z5">
    <w:name w:val="WW8Num29z5"/>
    <w:qFormat/>
    <w:rsid w:val="009900EE"/>
  </w:style>
  <w:style w:type="character" w:customStyle="1" w:styleId="WW8Num29z6">
    <w:name w:val="WW8Num29z6"/>
    <w:qFormat/>
    <w:rsid w:val="009900EE"/>
  </w:style>
  <w:style w:type="character" w:customStyle="1" w:styleId="WW8Num29z7">
    <w:name w:val="WW8Num29z7"/>
    <w:qFormat/>
    <w:rsid w:val="009900EE"/>
  </w:style>
  <w:style w:type="character" w:customStyle="1" w:styleId="WW8Num29z8">
    <w:name w:val="WW8Num29z8"/>
    <w:rsid w:val="009900EE"/>
  </w:style>
  <w:style w:type="character" w:customStyle="1" w:styleId="WW8Num31z3">
    <w:name w:val="WW8Num31z3"/>
    <w:qFormat/>
    <w:rsid w:val="009900EE"/>
  </w:style>
  <w:style w:type="character" w:customStyle="1" w:styleId="WW8Num31z4">
    <w:name w:val="WW8Num31z4"/>
    <w:qFormat/>
    <w:rsid w:val="009900EE"/>
  </w:style>
  <w:style w:type="character" w:customStyle="1" w:styleId="WW8Num31z5">
    <w:name w:val="WW8Num31z5"/>
    <w:qFormat/>
    <w:rsid w:val="009900EE"/>
  </w:style>
  <w:style w:type="character" w:customStyle="1" w:styleId="WW8Num31z6">
    <w:name w:val="WW8Num31z6"/>
    <w:qFormat/>
    <w:rsid w:val="009900EE"/>
  </w:style>
  <w:style w:type="character" w:customStyle="1" w:styleId="WW8Num31z7">
    <w:name w:val="WW8Num31z7"/>
    <w:qFormat/>
    <w:rsid w:val="009900EE"/>
  </w:style>
  <w:style w:type="character" w:customStyle="1" w:styleId="WW8Num31z8">
    <w:name w:val="WW8Num31z8"/>
    <w:qFormat/>
    <w:rsid w:val="009900EE"/>
  </w:style>
  <w:style w:type="character" w:customStyle="1" w:styleId="WW8Num32z3">
    <w:name w:val="WW8Num32z3"/>
    <w:qFormat/>
    <w:rsid w:val="009900EE"/>
    <w:rPr>
      <w:rFonts w:ascii="Symbol" w:hAnsi="Symbol" w:cs="Symbol" w:hint="default"/>
    </w:rPr>
  </w:style>
  <w:style w:type="character" w:customStyle="1" w:styleId="WW8Num33z1">
    <w:name w:val="WW8Num33z1"/>
    <w:qFormat/>
    <w:rsid w:val="009900EE"/>
    <w:rPr>
      <w:rFonts w:ascii="Courier New" w:hAnsi="Courier New" w:cs="Courier New" w:hint="default"/>
    </w:rPr>
  </w:style>
  <w:style w:type="character" w:customStyle="1" w:styleId="WW8Num33z2">
    <w:name w:val="WW8Num33z2"/>
    <w:qFormat/>
    <w:rsid w:val="009900EE"/>
    <w:rPr>
      <w:rFonts w:ascii="Wingdings" w:hAnsi="Wingdings" w:cs="Wingdings" w:hint="default"/>
    </w:rPr>
  </w:style>
  <w:style w:type="character" w:customStyle="1" w:styleId="WW8Num33z3">
    <w:name w:val="WW8Num33z3"/>
    <w:qFormat/>
    <w:rsid w:val="009900EE"/>
    <w:rPr>
      <w:rFonts w:ascii="Symbol" w:hAnsi="Symbol" w:cs="Symbol" w:hint="default"/>
    </w:rPr>
  </w:style>
  <w:style w:type="character" w:customStyle="1" w:styleId="WW8Num34z3">
    <w:name w:val="WW8Num34z3"/>
    <w:qFormat/>
    <w:rsid w:val="009900EE"/>
  </w:style>
  <w:style w:type="character" w:customStyle="1" w:styleId="WW8Num34z4">
    <w:name w:val="WW8Num34z4"/>
    <w:qFormat/>
    <w:rsid w:val="009900EE"/>
  </w:style>
  <w:style w:type="character" w:customStyle="1" w:styleId="WW8Num34z5">
    <w:name w:val="WW8Num34z5"/>
    <w:qFormat/>
    <w:rsid w:val="009900EE"/>
  </w:style>
  <w:style w:type="character" w:customStyle="1" w:styleId="WW8Num34z6">
    <w:name w:val="WW8Num34z6"/>
    <w:qFormat/>
    <w:rsid w:val="009900EE"/>
  </w:style>
  <w:style w:type="character" w:customStyle="1" w:styleId="WW8Num34z7">
    <w:name w:val="WW8Num34z7"/>
    <w:qFormat/>
    <w:rsid w:val="009900EE"/>
  </w:style>
  <w:style w:type="character" w:customStyle="1" w:styleId="WW8Num34z8">
    <w:name w:val="WW8Num34z8"/>
    <w:qFormat/>
    <w:rsid w:val="009900EE"/>
  </w:style>
  <w:style w:type="character" w:customStyle="1" w:styleId="WW8Num35z0">
    <w:name w:val="WW8Num35z0"/>
    <w:qFormat/>
    <w:rsid w:val="009900EE"/>
    <w:rPr>
      <w:rFonts w:ascii="Times New Roman" w:hAnsi="Times New Roman" w:cs="Times New Roman"/>
      <w:b/>
      <w:color w:val="000000"/>
      <w:sz w:val="24"/>
      <w:szCs w:val="24"/>
    </w:rPr>
  </w:style>
  <w:style w:type="character" w:customStyle="1" w:styleId="WW8Num35z1">
    <w:name w:val="WW8Num35z1"/>
    <w:qFormat/>
    <w:rsid w:val="009900EE"/>
    <w:rPr>
      <w:rFonts w:ascii="Times New Roman" w:hAnsi="Times New Roman" w:cs="Times New Roman"/>
      <w:sz w:val="24"/>
      <w:szCs w:val="24"/>
      <w:highlight w:val="yellow"/>
      <w:lang w:val="en-US"/>
    </w:rPr>
  </w:style>
  <w:style w:type="character" w:customStyle="1" w:styleId="WW8Num35z2">
    <w:name w:val="WW8Num35z2"/>
    <w:qFormat/>
    <w:rsid w:val="009900EE"/>
    <w:rPr>
      <w:rFonts w:ascii="Times New Roman" w:hAnsi="Times New Roman" w:cs="Times New Roman"/>
      <w:b/>
      <w:sz w:val="24"/>
      <w:szCs w:val="24"/>
    </w:rPr>
  </w:style>
  <w:style w:type="character" w:customStyle="1" w:styleId="WW8Num36z4">
    <w:name w:val="WW8Num36z4"/>
    <w:qFormat/>
    <w:rsid w:val="009900EE"/>
  </w:style>
  <w:style w:type="character" w:customStyle="1" w:styleId="WW8Num36z5">
    <w:name w:val="WW8Num36z5"/>
    <w:qFormat/>
    <w:rsid w:val="009900EE"/>
  </w:style>
  <w:style w:type="character" w:customStyle="1" w:styleId="WW8Num36z6">
    <w:name w:val="WW8Num36z6"/>
    <w:qFormat/>
    <w:rsid w:val="009900EE"/>
  </w:style>
  <w:style w:type="character" w:customStyle="1" w:styleId="WW8Num36z7">
    <w:name w:val="WW8Num36z7"/>
    <w:qFormat/>
    <w:rsid w:val="009900EE"/>
  </w:style>
  <w:style w:type="character" w:customStyle="1" w:styleId="WW8Num36z8">
    <w:name w:val="WW8Num36z8"/>
    <w:qFormat/>
    <w:rsid w:val="009900EE"/>
  </w:style>
  <w:style w:type="character" w:customStyle="1" w:styleId="WW8Num37z1">
    <w:name w:val="WW8Num37z1"/>
    <w:qFormat/>
    <w:rsid w:val="009900EE"/>
    <w:rPr>
      <w:rFonts w:ascii="Courier New" w:hAnsi="Courier New" w:cs="Courier New" w:hint="default"/>
    </w:rPr>
  </w:style>
  <w:style w:type="character" w:customStyle="1" w:styleId="WW8Num37z2">
    <w:name w:val="WW8Num37z2"/>
    <w:qFormat/>
    <w:rsid w:val="009900EE"/>
    <w:rPr>
      <w:rFonts w:ascii="Wingdings" w:hAnsi="Wingdings" w:cs="Wingdings" w:hint="default"/>
    </w:rPr>
  </w:style>
  <w:style w:type="character" w:customStyle="1" w:styleId="WW8Num38z1">
    <w:name w:val="WW8Num38z1"/>
    <w:qFormat/>
    <w:rsid w:val="009900EE"/>
  </w:style>
  <w:style w:type="character" w:customStyle="1" w:styleId="WW8Num38z2">
    <w:name w:val="WW8Num38z2"/>
    <w:qFormat/>
    <w:rsid w:val="009900EE"/>
  </w:style>
  <w:style w:type="character" w:customStyle="1" w:styleId="WW8Num38z3">
    <w:name w:val="WW8Num38z3"/>
    <w:qFormat/>
    <w:rsid w:val="009900EE"/>
  </w:style>
  <w:style w:type="character" w:customStyle="1" w:styleId="WW8Num38z4">
    <w:name w:val="WW8Num38z4"/>
    <w:qFormat/>
    <w:rsid w:val="009900EE"/>
  </w:style>
  <w:style w:type="character" w:customStyle="1" w:styleId="WW8Num38z5">
    <w:name w:val="WW8Num38z5"/>
    <w:rsid w:val="009900EE"/>
  </w:style>
  <w:style w:type="character" w:customStyle="1" w:styleId="WW8Num38z6">
    <w:name w:val="WW8Num38z6"/>
    <w:rsid w:val="009900EE"/>
  </w:style>
  <w:style w:type="character" w:customStyle="1" w:styleId="WW8Num38z7">
    <w:name w:val="WW8Num38z7"/>
    <w:rsid w:val="009900EE"/>
  </w:style>
  <w:style w:type="character" w:customStyle="1" w:styleId="WW8Num38z8">
    <w:name w:val="WW8Num38z8"/>
    <w:qFormat/>
    <w:rsid w:val="009900EE"/>
  </w:style>
  <w:style w:type="character" w:customStyle="1" w:styleId="WW8Num40z3">
    <w:name w:val="WW8Num40z3"/>
    <w:qFormat/>
    <w:rsid w:val="009900EE"/>
  </w:style>
  <w:style w:type="character" w:customStyle="1" w:styleId="WW8Num40z4">
    <w:name w:val="WW8Num40z4"/>
    <w:rsid w:val="009900EE"/>
  </w:style>
  <w:style w:type="character" w:customStyle="1" w:styleId="WW8Num40z5">
    <w:name w:val="WW8Num40z5"/>
    <w:qFormat/>
    <w:rsid w:val="009900EE"/>
  </w:style>
  <w:style w:type="character" w:customStyle="1" w:styleId="WW8Num40z6">
    <w:name w:val="WW8Num40z6"/>
    <w:qFormat/>
    <w:rsid w:val="009900EE"/>
  </w:style>
  <w:style w:type="character" w:customStyle="1" w:styleId="WW8Num40z7">
    <w:name w:val="WW8Num40z7"/>
    <w:rsid w:val="009900EE"/>
  </w:style>
  <w:style w:type="character" w:customStyle="1" w:styleId="WW8Num40z8">
    <w:name w:val="WW8Num40z8"/>
    <w:rsid w:val="009900EE"/>
  </w:style>
  <w:style w:type="character" w:customStyle="1" w:styleId="WW8Num41z3">
    <w:name w:val="WW8Num41z3"/>
    <w:rsid w:val="009900EE"/>
  </w:style>
  <w:style w:type="character" w:customStyle="1" w:styleId="WW8Num41z4">
    <w:name w:val="WW8Num41z4"/>
    <w:rsid w:val="009900EE"/>
  </w:style>
  <w:style w:type="character" w:customStyle="1" w:styleId="WW8Num41z5">
    <w:name w:val="WW8Num41z5"/>
    <w:rsid w:val="009900EE"/>
  </w:style>
  <w:style w:type="character" w:customStyle="1" w:styleId="WW8Num41z6">
    <w:name w:val="WW8Num41z6"/>
    <w:qFormat/>
    <w:rsid w:val="009900EE"/>
  </w:style>
  <w:style w:type="character" w:customStyle="1" w:styleId="WW8Num41z7">
    <w:name w:val="WW8Num41z7"/>
    <w:rsid w:val="009900EE"/>
  </w:style>
  <w:style w:type="character" w:customStyle="1" w:styleId="WW8Num41z8">
    <w:name w:val="WW8Num41z8"/>
    <w:rsid w:val="009900EE"/>
  </w:style>
  <w:style w:type="character" w:customStyle="1" w:styleId="WW8Num43z3">
    <w:name w:val="WW8Num43z3"/>
    <w:rsid w:val="009900EE"/>
    <w:rPr>
      <w:rFonts w:ascii="Symbol" w:hAnsi="Symbol" w:cs="Symbol" w:hint="default"/>
    </w:rPr>
  </w:style>
  <w:style w:type="character" w:customStyle="1" w:styleId="WW8Num46z3">
    <w:name w:val="WW8Num46z3"/>
    <w:qFormat/>
    <w:rsid w:val="009900EE"/>
  </w:style>
  <w:style w:type="character" w:customStyle="1" w:styleId="WW8Num46z4">
    <w:name w:val="WW8Num46z4"/>
    <w:qFormat/>
    <w:rsid w:val="009900EE"/>
  </w:style>
  <w:style w:type="character" w:customStyle="1" w:styleId="WW8Num46z5">
    <w:name w:val="WW8Num46z5"/>
    <w:rsid w:val="009900EE"/>
  </w:style>
  <w:style w:type="character" w:customStyle="1" w:styleId="WW8Num46z6">
    <w:name w:val="WW8Num46z6"/>
    <w:qFormat/>
    <w:rsid w:val="009900EE"/>
  </w:style>
  <w:style w:type="character" w:customStyle="1" w:styleId="WW8Num46z7">
    <w:name w:val="WW8Num46z7"/>
    <w:rsid w:val="009900EE"/>
  </w:style>
  <w:style w:type="character" w:customStyle="1" w:styleId="WW8Num46z8">
    <w:name w:val="WW8Num46z8"/>
    <w:qFormat/>
    <w:rsid w:val="009900EE"/>
  </w:style>
  <w:style w:type="character" w:customStyle="1" w:styleId="WW8Num47z2">
    <w:name w:val="WW8Num47z2"/>
    <w:qFormat/>
    <w:rsid w:val="009900EE"/>
    <w:rPr>
      <w:rFonts w:ascii="Wingdings" w:hAnsi="Wingdings" w:cs="Wingdings" w:hint="default"/>
    </w:rPr>
  </w:style>
  <w:style w:type="character" w:customStyle="1" w:styleId="WW8Num47z3">
    <w:name w:val="WW8Num47z3"/>
    <w:qFormat/>
    <w:rsid w:val="009900EE"/>
    <w:rPr>
      <w:rFonts w:ascii="Symbol" w:hAnsi="Symbol" w:cs="Symbol" w:hint="default"/>
    </w:rPr>
  </w:style>
  <w:style w:type="character" w:customStyle="1" w:styleId="WW8Num48z3">
    <w:name w:val="WW8Num48z3"/>
    <w:qFormat/>
    <w:rsid w:val="009900EE"/>
    <w:rPr>
      <w:rFonts w:ascii="Symbol" w:hAnsi="Symbol" w:cs="Symbol" w:hint="default"/>
    </w:rPr>
  </w:style>
  <w:style w:type="character" w:customStyle="1" w:styleId="WW8Num49z3">
    <w:name w:val="WW8Num49z3"/>
    <w:qFormat/>
    <w:rsid w:val="009900EE"/>
    <w:rPr>
      <w:rFonts w:ascii="Times New Roman" w:eastAsia="Calibri" w:hAnsi="Times New Roman" w:cs="Times New Roman"/>
    </w:rPr>
  </w:style>
  <w:style w:type="character" w:customStyle="1" w:styleId="WW8Num49z4">
    <w:name w:val="WW8Num49z4"/>
    <w:qFormat/>
    <w:rsid w:val="009900EE"/>
  </w:style>
  <w:style w:type="character" w:customStyle="1" w:styleId="WW8Num49z5">
    <w:name w:val="WW8Num49z5"/>
    <w:qFormat/>
    <w:rsid w:val="009900EE"/>
  </w:style>
  <w:style w:type="character" w:customStyle="1" w:styleId="WW8Num49z6">
    <w:name w:val="WW8Num49z6"/>
    <w:qFormat/>
    <w:rsid w:val="009900EE"/>
  </w:style>
  <w:style w:type="character" w:customStyle="1" w:styleId="WW8Num49z7">
    <w:name w:val="WW8Num49z7"/>
    <w:qFormat/>
    <w:rsid w:val="009900EE"/>
  </w:style>
  <w:style w:type="character" w:customStyle="1" w:styleId="WW8Num49z8">
    <w:name w:val="WW8Num49z8"/>
    <w:qFormat/>
    <w:rsid w:val="009900EE"/>
  </w:style>
  <w:style w:type="character" w:customStyle="1" w:styleId="WW8Num50z3">
    <w:name w:val="WW8Num50z3"/>
    <w:qFormat/>
    <w:rsid w:val="009900EE"/>
    <w:rPr>
      <w:rFonts w:ascii="Symbol" w:hAnsi="Symbol" w:cs="Symbol" w:hint="default"/>
    </w:rPr>
  </w:style>
  <w:style w:type="character" w:customStyle="1" w:styleId="WW8Num51z4">
    <w:name w:val="WW8Num51z4"/>
    <w:qFormat/>
    <w:rsid w:val="009900EE"/>
  </w:style>
  <w:style w:type="character" w:customStyle="1" w:styleId="WW8Num51z5">
    <w:name w:val="WW8Num51z5"/>
    <w:qFormat/>
    <w:rsid w:val="009900EE"/>
  </w:style>
  <w:style w:type="character" w:customStyle="1" w:styleId="WW8Num51z6">
    <w:name w:val="WW8Num51z6"/>
    <w:qFormat/>
    <w:rsid w:val="009900EE"/>
  </w:style>
  <w:style w:type="character" w:customStyle="1" w:styleId="WW8Num51z7">
    <w:name w:val="WW8Num51z7"/>
    <w:qFormat/>
    <w:rsid w:val="009900EE"/>
  </w:style>
  <w:style w:type="character" w:customStyle="1" w:styleId="WW8Num51z8">
    <w:name w:val="WW8Num51z8"/>
    <w:qFormat/>
    <w:rsid w:val="009900EE"/>
  </w:style>
  <w:style w:type="character" w:customStyle="1" w:styleId="WW8Num52z0">
    <w:name w:val="WW8Num52z0"/>
    <w:qFormat/>
    <w:rsid w:val="009900EE"/>
    <w:rPr>
      <w:rFonts w:hint="default"/>
    </w:rPr>
  </w:style>
  <w:style w:type="character" w:customStyle="1" w:styleId="WW8Num52z1">
    <w:name w:val="WW8Num52z1"/>
    <w:qFormat/>
    <w:rsid w:val="009900EE"/>
  </w:style>
  <w:style w:type="character" w:customStyle="1" w:styleId="WW8Num52z2">
    <w:name w:val="WW8Num52z2"/>
    <w:qFormat/>
    <w:rsid w:val="009900EE"/>
  </w:style>
  <w:style w:type="character" w:customStyle="1" w:styleId="WW8Num52z3">
    <w:name w:val="WW8Num52z3"/>
    <w:qFormat/>
    <w:rsid w:val="009900EE"/>
  </w:style>
  <w:style w:type="character" w:customStyle="1" w:styleId="WW8Num52z4">
    <w:name w:val="WW8Num52z4"/>
    <w:qFormat/>
    <w:rsid w:val="009900EE"/>
  </w:style>
  <w:style w:type="character" w:customStyle="1" w:styleId="WW8Num52z5">
    <w:name w:val="WW8Num52z5"/>
    <w:qFormat/>
    <w:rsid w:val="009900EE"/>
  </w:style>
  <w:style w:type="character" w:customStyle="1" w:styleId="WW8Num52z6">
    <w:name w:val="WW8Num52z6"/>
    <w:qFormat/>
    <w:rsid w:val="009900EE"/>
  </w:style>
  <w:style w:type="character" w:customStyle="1" w:styleId="WW8Num52z7">
    <w:name w:val="WW8Num52z7"/>
    <w:qFormat/>
    <w:rsid w:val="009900EE"/>
  </w:style>
  <w:style w:type="character" w:customStyle="1" w:styleId="WW8Num52z8">
    <w:name w:val="WW8Num52z8"/>
    <w:qFormat/>
    <w:rsid w:val="009900EE"/>
  </w:style>
  <w:style w:type="character" w:customStyle="1" w:styleId="WW8Num53z3">
    <w:name w:val="WW8Num53z3"/>
    <w:qFormat/>
    <w:rsid w:val="009900EE"/>
    <w:rPr>
      <w:rFonts w:ascii="Times New Roman" w:eastAsia="Calibri" w:hAnsi="Times New Roman" w:cs="Times New Roman"/>
    </w:rPr>
  </w:style>
  <w:style w:type="character" w:customStyle="1" w:styleId="WW8Num53z4">
    <w:name w:val="WW8Num53z4"/>
    <w:qFormat/>
    <w:rsid w:val="009900EE"/>
  </w:style>
  <w:style w:type="character" w:customStyle="1" w:styleId="WW8Num53z5">
    <w:name w:val="WW8Num53z5"/>
    <w:qFormat/>
    <w:rsid w:val="009900EE"/>
  </w:style>
  <w:style w:type="character" w:customStyle="1" w:styleId="WW8Num53z6">
    <w:name w:val="WW8Num53z6"/>
    <w:qFormat/>
    <w:rsid w:val="009900EE"/>
  </w:style>
  <w:style w:type="character" w:customStyle="1" w:styleId="WW8Num53z7">
    <w:name w:val="WW8Num53z7"/>
    <w:qFormat/>
    <w:rsid w:val="009900EE"/>
  </w:style>
  <w:style w:type="character" w:customStyle="1" w:styleId="WW8Num53z8">
    <w:name w:val="WW8Num53z8"/>
    <w:qFormat/>
    <w:rsid w:val="009900EE"/>
  </w:style>
  <w:style w:type="character" w:customStyle="1" w:styleId="WW8Num54z1">
    <w:name w:val="WW8Num54z1"/>
    <w:qFormat/>
    <w:rsid w:val="009900EE"/>
    <w:rPr>
      <w:rFonts w:ascii="Courier New" w:hAnsi="Courier New" w:cs="Courier New" w:hint="default"/>
    </w:rPr>
  </w:style>
  <w:style w:type="character" w:customStyle="1" w:styleId="WW8Num54z2">
    <w:name w:val="WW8Num54z2"/>
    <w:qFormat/>
    <w:rsid w:val="009900EE"/>
    <w:rPr>
      <w:rFonts w:ascii="Wingdings" w:hAnsi="Wingdings" w:cs="Wingdings" w:hint="default"/>
    </w:rPr>
  </w:style>
  <w:style w:type="character" w:customStyle="1" w:styleId="WW8Num55z0">
    <w:name w:val="WW8Num55z0"/>
    <w:qFormat/>
    <w:rsid w:val="009900EE"/>
    <w:rPr>
      <w:rFonts w:ascii="Times New Roman" w:hAnsi="Times New Roman" w:cs="Times New Roman" w:hint="default"/>
      <w:b/>
      <w:color w:val="auto"/>
      <w:sz w:val="24"/>
      <w:szCs w:val="24"/>
    </w:rPr>
  </w:style>
  <w:style w:type="character" w:customStyle="1" w:styleId="WW8Num55z1">
    <w:name w:val="WW8Num55z1"/>
    <w:qFormat/>
    <w:rsid w:val="009900EE"/>
  </w:style>
  <w:style w:type="character" w:customStyle="1" w:styleId="WW8Num55z2">
    <w:name w:val="WW8Num55z2"/>
    <w:qFormat/>
    <w:rsid w:val="009900EE"/>
  </w:style>
  <w:style w:type="character" w:customStyle="1" w:styleId="WW8Num55z3">
    <w:name w:val="WW8Num55z3"/>
    <w:qFormat/>
    <w:rsid w:val="009900EE"/>
  </w:style>
  <w:style w:type="character" w:customStyle="1" w:styleId="WW8Num55z4">
    <w:name w:val="WW8Num55z4"/>
    <w:qFormat/>
    <w:rsid w:val="009900EE"/>
  </w:style>
  <w:style w:type="character" w:customStyle="1" w:styleId="WW8Num55z5">
    <w:name w:val="WW8Num55z5"/>
    <w:qFormat/>
    <w:rsid w:val="009900EE"/>
  </w:style>
  <w:style w:type="character" w:customStyle="1" w:styleId="WW8Num55z6">
    <w:name w:val="WW8Num55z6"/>
    <w:qFormat/>
    <w:rsid w:val="009900EE"/>
  </w:style>
  <w:style w:type="character" w:customStyle="1" w:styleId="WW8Num55z7">
    <w:name w:val="WW8Num55z7"/>
    <w:qFormat/>
    <w:rsid w:val="009900EE"/>
  </w:style>
  <w:style w:type="character" w:customStyle="1" w:styleId="WW8Num55z8">
    <w:name w:val="WW8Num55z8"/>
    <w:qFormat/>
    <w:rsid w:val="009900EE"/>
  </w:style>
  <w:style w:type="character" w:customStyle="1" w:styleId="WW8Num56z1">
    <w:name w:val="WW8Num56z1"/>
    <w:qFormat/>
    <w:rsid w:val="009900EE"/>
    <w:rPr>
      <w:rFonts w:ascii="Courier New" w:hAnsi="Courier New" w:cs="Courier New" w:hint="default"/>
    </w:rPr>
  </w:style>
  <w:style w:type="character" w:customStyle="1" w:styleId="WW8Num56z2">
    <w:name w:val="WW8Num56z2"/>
    <w:qFormat/>
    <w:rsid w:val="009900EE"/>
    <w:rPr>
      <w:rFonts w:ascii="Wingdings" w:hAnsi="Wingdings" w:cs="Wingdings" w:hint="default"/>
    </w:rPr>
  </w:style>
  <w:style w:type="character" w:customStyle="1" w:styleId="WW8Num56z3">
    <w:name w:val="WW8Num56z3"/>
    <w:qFormat/>
    <w:rsid w:val="009900EE"/>
    <w:rPr>
      <w:rFonts w:ascii="Symbol" w:hAnsi="Symbol" w:cs="Symbol" w:hint="default"/>
    </w:rPr>
  </w:style>
  <w:style w:type="character" w:customStyle="1" w:styleId="WW8Num57z1">
    <w:name w:val="WW8Num57z1"/>
    <w:qFormat/>
    <w:rsid w:val="009900EE"/>
  </w:style>
  <w:style w:type="character" w:customStyle="1" w:styleId="WW8Num57z2">
    <w:name w:val="WW8Num57z2"/>
    <w:qFormat/>
    <w:rsid w:val="009900EE"/>
  </w:style>
  <w:style w:type="character" w:customStyle="1" w:styleId="WW8Num57z3">
    <w:name w:val="WW8Num57z3"/>
    <w:qFormat/>
    <w:rsid w:val="009900EE"/>
  </w:style>
  <w:style w:type="character" w:customStyle="1" w:styleId="WW8Num57z4">
    <w:name w:val="WW8Num57z4"/>
    <w:qFormat/>
    <w:rsid w:val="009900EE"/>
  </w:style>
  <w:style w:type="character" w:customStyle="1" w:styleId="WW8Num57z5">
    <w:name w:val="WW8Num57z5"/>
    <w:qFormat/>
    <w:rsid w:val="009900EE"/>
  </w:style>
  <w:style w:type="character" w:customStyle="1" w:styleId="WW8Num57z6">
    <w:name w:val="WW8Num57z6"/>
    <w:qFormat/>
    <w:rsid w:val="009900EE"/>
  </w:style>
  <w:style w:type="character" w:customStyle="1" w:styleId="WW8Num57z7">
    <w:name w:val="WW8Num57z7"/>
    <w:qFormat/>
    <w:rsid w:val="009900EE"/>
  </w:style>
  <w:style w:type="character" w:customStyle="1" w:styleId="WW8Num57z8">
    <w:name w:val="WW8Num57z8"/>
    <w:qFormat/>
    <w:rsid w:val="009900EE"/>
  </w:style>
  <w:style w:type="character" w:customStyle="1" w:styleId="WW8Num58z1">
    <w:name w:val="WW8Num58z1"/>
    <w:qFormat/>
    <w:rsid w:val="009900EE"/>
    <w:rPr>
      <w:rFonts w:ascii="Courier New" w:hAnsi="Courier New" w:cs="Courier New" w:hint="default"/>
    </w:rPr>
  </w:style>
  <w:style w:type="character" w:customStyle="1" w:styleId="WW8Num58z2">
    <w:name w:val="WW8Num58z2"/>
    <w:qFormat/>
    <w:rsid w:val="009900EE"/>
    <w:rPr>
      <w:rFonts w:ascii="Wingdings" w:hAnsi="Wingdings" w:cs="Wingdings" w:hint="default"/>
    </w:rPr>
  </w:style>
  <w:style w:type="character" w:customStyle="1" w:styleId="WW8Num59z0">
    <w:name w:val="WW8Num59z0"/>
    <w:qFormat/>
    <w:rsid w:val="009900EE"/>
    <w:rPr>
      <w:rFonts w:hint="default"/>
    </w:rPr>
  </w:style>
  <w:style w:type="character" w:customStyle="1" w:styleId="WW8Num59z1">
    <w:name w:val="WW8Num59z1"/>
    <w:qFormat/>
    <w:rsid w:val="009900EE"/>
  </w:style>
  <w:style w:type="character" w:customStyle="1" w:styleId="WW8Num59z2">
    <w:name w:val="WW8Num59z2"/>
    <w:qFormat/>
    <w:rsid w:val="009900EE"/>
  </w:style>
  <w:style w:type="character" w:customStyle="1" w:styleId="WW8Num59z3">
    <w:name w:val="WW8Num59z3"/>
    <w:qFormat/>
    <w:rsid w:val="009900EE"/>
  </w:style>
  <w:style w:type="character" w:customStyle="1" w:styleId="WW8Num59z4">
    <w:name w:val="WW8Num59z4"/>
    <w:qFormat/>
    <w:rsid w:val="009900EE"/>
  </w:style>
  <w:style w:type="character" w:customStyle="1" w:styleId="WW8Num59z5">
    <w:name w:val="WW8Num59z5"/>
    <w:qFormat/>
    <w:rsid w:val="009900EE"/>
  </w:style>
  <w:style w:type="character" w:customStyle="1" w:styleId="WW8Num59z6">
    <w:name w:val="WW8Num59z6"/>
    <w:qFormat/>
    <w:rsid w:val="009900EE"/>
  </w:style>
  <w:style w:type="character" w:customStyle="1" w:styleId="WW8Num59z7">
    <w:name w:val="WW8Num59z7"/>
    <w:qFormat/>
    <w:rsid w:val="009900EE"/>
  </w:style>
  <w:style w:type="character" w:customStyle="1" w:styleId="WW8Num59z8">
    <w:name w:val="WW8Num59z8"/>
    <w:qFormat/>
    <w:rsid w:val="009900EE"/>
  </w:style>
  <w:style w:type="character" w:customStyle="1" w:styleId="WW8Num60z1">
    <w:name w:val="WW8Num60z1"/>
    <w:qFormat/>
    <w:rsid w:val="009900EE"/>
    <w:rPr>
      <w:rFonts w:ascii="Courier New" w:hAnsi="Courier New" w:cs="Courier New" w:hint="default"/>
    </w:rPr>
  </w:style>
  <w:style w:type="character" w:customStyle="1" w:styleId="WW8Num60z2">
    <w:name w:val="WW8Num60z2"/>
    <w:qFormat/>
    <w:rsid w:val="009900EE"/>
    <w:rPr>
      <w:rFonts w:ascii="Wingdings" w:hAnsi="Wingdings" w:cs="Wingdings" w:hint="default"/>
    </w:rPr>
  </w:style>
  <w:style w:type="character" w:customStyle="1" w:styleId="WW8Num60z3">
    <w:name w:val="WW8Num60z3"/>
    <w:qFormat/>
    <w:rsid w:val="009900EE"/>
    <w:rPr>
      <w:rFonts w:ascii="Symbol" w:hAnsi="Symbol" w:cs="Symbol" w:hint="default"/>
    </w:rPr>
  </w:style>
  <w:style w:type="character" w:customStyle="1" w:styleId="WW8Num61z1">
    <w:name w:val="WW8Num61z1"/>
    <w:qFormat/>
    <w:rsid w:val="009900EE"/>
    <w:rPr>
      <w:rFonts w:ascii="Courier New" w:hAnsi="Courier New" w:cs="Courier New" w:hint="default"/>
    </w:rPr>
  </w:style>
  <w:style w:type="character" w:customStyle="1" w:styleId="WW8Num61z2">
    <w:name w:val="WW8Num61z2"/>
    <w:qFormat/>
    <w:rsid w:val="009900EE"/>
    <w:rPr>
      <w:rFonts w:ascii="Wingdings" w:hAnsi="Wingdings" w:cs="Wingdings" w:hint="default"/>
    </w:rPr>
  </w:style>
  <w:style w:type="character" w:customStyle="1" w:styleId="WW8Num61z3">
    <w:name w:val="WW8Num61z3"/>
    <w:qFormat/>
    <w:rsid w:val="009900EE"/>
    <w:rPr>
      <w:rFonts w:ascii="Symbol" w:hAnsi="Symbol" w:cs="Symbol" w:hint="default"/>
    </w:rPr>
  </w:style>
  <w:style w:type="character" w:customStyle="1" w:styleId="WW8Num62z0">
    <w:name w:val="WW8Num62z0"/>
    <w:qFormat/>
    <w:rsid w:val="009900EE"/>
  </w:style>
  <w:style w:type="character" w:customStyle="1" w:styleId="WW8Num62z3">
    <w:name w:val="WW8Num62z3"/>
    <w:qFormat/>
    <w:rsid w:val="009900EE"/>
  </w:style>
  <w:style w:type="character" w:customStyle="1" w:styleId="WW8Num62z4">
    <w:name w:val="WW8Num62z4"/>
    <w:qFormat/>
    <w:rsid w:val="009900EE"/>
  </w:style>
  <w:style w:type="character" w:customStyle="1" w:styleId="WW8Num62z5">
    <w:name w:val="WW8Num62z5"/>
    <w:qFormat/>
    <w:rsid w:val="009900EE"/>
  </w:style>
  <w:style w:type="character" w:customStyle="1" w:styleId="WW8Num62z6">
    <w:name w:val="WW8Num62z6"/>
    <w:qFormat/>
    <w:rsid w:val="009900EE"/>
  </w:style>
  <w:style w:type="character" w:customStyle="1" w:styleId="WW8Num62z7">
    <w:name w:val="WW8Num62z7"/>
    <w:qFormat/>
    <w:rsid w:val="009900EE"/>
  </w:style>
  <w:style w:type="character" w:customStyle="1" w:styleId="WW8Num62z8">
    <w:name w:val="WW8Num62z8"/>
    <w:qFormat/>
    <w:rsid w:val="009900EE"/>
  </w:style>
  <w:style w:type="character" w:customStyle="1" w:styleId="WW8Num63z1">
    <w:name w:val="WW8Num63z1"/>
    <w:qFormat/>
    <w:rsid w:val="009900EE"/>
  </w:style>
  <w:style w:type="character" w:customStyle="1" w:styleId="WW8Num63z2">
    <w:name w:val="WW8Num63z2"/>
    <w:qFormat/>
    <w:rsid w:val="009900EE"/>
  </w:style>
  <w:style w:type="character" w:customStyle="1" w:styleId="WW8Num63z3">
    <w:name w:val="WW8Num63z3"/>
    <w:qFormat/>
    <w:rsid w:val="009900EE"/>
  </w:style>
  <w:style w:type="character" w:customStyle="1" w:styleId="WW8Num63z4">
    <w:name w:val="WW8Num63z4"/>
    <w:qFormat/>
    <w:rsid w:val="009900EE"/>
  </w:style>
  <w:style w:type="character" w:customStyle="1" w:styleId="WW8Num63z5">
    <w:name w:val="WW8Num63z5"/>
    <w:qFormat/>
    <w:rsid w:val="009900EE"/>
  </w:style>
  <w:style w:type="character" w:customStyle="1" w:styleId="WW8Num63z6">
    <w:name w:val="WW8Num63z6"/>
    <w:qFormat/>
    <w:rsid w:val="009900EE"/>
  </w:style>
  <w:style w:type="character" w:customStyle="1" w:styleId="WW8Num63z7">
    <w:name w:val="WW8Num63z7"/>
    <w:qFormat/>
    <w:rsid w:val="009900EE"/>
  </w:style>
  <w:style w:type="character" w:customStyle="1" w:styleId="WW8Num63z8">
    <w:name w:val="WW8Num63z8"/>
    <w:qFormat/>
    <w:rsid w:val="009900EE"/>
  </w:style>
  <w:style w:type="character" w:customStyle="1" w:styleId="WW8Num64z1">
    <w:name w:val="WW8Num64z1"/>
    <w:qFormat/>
    <w:rsid w:val="009900EE"/>
    <w:rPr>
      <w:rFonts w:ascii="Courier New" w:hAnsi="Courier New" w:cs="Courier New" w:hint="default"/>
    </w:rPr>
  </w:style>
  <w:style w:type="character" w:customStyle="1" w:styleId="WW8Num64z2">
    <w:name w:val="WW8Num64z2"/>
    <w:qFormat/>
    <w:rsid w:val="009900EE"/>
    <w:rPr>
      <w:rFonts w:ascii="Wingdings" w:hAnsi="Wingdings" w:cs="Wingdings" w:hint="default"/>
    </w:rPr>
  </w:style>
  <w:style w:type="character" w:customStyle="1" w:styleId="WW8Num64z3">
    <w:name w:val="WW8Num64z3"/>
    <w:qFormat/>
    <w:rsid w:val="009900EE"/>
    <w:rPr>
      <w:rFonts w:ascii="Symbol" w:hAnsi="Symbol" w:cs="Symbol" w:hint="default"/>
    </w:rPr>
  </w:style>
  <w:style w:type="character" w:customStyle="1" w:styleId="WW8Num65z0">
    <w:name w:val="WW8Num65z0"/>
    <w:qFormat/>
    <w:rsid w:val="009900EE"/>
    <w:rPr>
      <w:rFonts w:ascii="Times New Roman" w:hAnsi="Times New Roman" w:cs="Times New Roman"/>
      <w:sz w:val="24"/>
      <w:szCs w:val="24"/>
      <w:highlight w:val="yellow"/>
    </w:rPr>
  </w:style>
  <w:style w:type="character" w:customStyle="1" w:styleId="WW8Num65z1">
    <w:name w:val="WW8Num65z1"/>
    <w:qFormat/>
    <w:rsid w:val="009900EE"/>
  </w:style>
  <w:style w:type="character" w:customStyle="1" w:styleId="WW8Num65z2">
    <w:name w:val="WW8Num65z2"/>
    <w:qFormat/>
    <w:rsid w:val="009900EE"/>
  </w:style>
  <w:style w:type="character" w:customStyle="1" w:styleId="WW8Num65z3">
    <w:name w:val="WW8Num65z3"/>
    <w:qFormat/>
    <w:rsid w:val="009900EE"/>
  </w:style>
  <w:style w:type="character" w:customStyle="1" w:styleId="WW8Num65z4">
    <w:name w:val="WW8Num65z4"/>
    <w:qFormat/>
    <w:rsid w:val="009900EE"/>
  </w:style>
  <w:style w:type="character" w:customStyle="1" w:styleId="WW8Num65z5">
    <w:name w:val="WW8Num65z5"/>
    <w:qFormat/>
    <w:rsid w:val="009900EE"/>
  </w:style>
  <w:style w:type="character" w:customStyle="1" w:styleId="WW8Num65z6">
    <w:name w:val="WW8Num65z6"/>
    <w:qFormat/>
    <w:rsid w:val="009900EE"/>
  </w:style>
  <w:style w:type="character" w:customStyle="1" w:styleId="WW8Num65z7">
    <w:name w:val="WW8Num65z7"/>
    <w:qFormat/>
    <w:rsid w:val="009900EE"/>
  </w:style>
  <w:style w:type="character" w:customStyle="1" w:styleId="WW8Num65z8">
    <w:name w:val="WW8Num65z8"/>
    <w:qFormat/>
    <w:rsid w:val="009900EE"/>
  </w:style>
  <w:style w:type="character" w:customStyle="1" w:styleId="Teksttreci3">
    <w:name w:val="Tekst treści3"/>
    <w:qFormat/>
    <w:rsid w:val="009900EE"/>
  </w:style>
  <w:style w:type="character" w:customStyle="1" w:styleId="gwpe79ee784gmail-normaltextrun">
    <w:name w:val="gwpe79ee784_gmail-normaltextrun"/>
    <w:rsid w:val="009900EE"/>
  </w:style>
  <w:style w:type="paragraph" w:customStyle="1" w:styleId="msonormal0">
    <w:name w:val="msonormal"/>
    <w:basedOn w:val="Normalny"/>
    <w:rsid w:val="009900EE"/>
    <w:pPr>
      <w:widowControl/>
      <w:spacing w:before="100" w:beforeAutospacing="1" w:after="100" w:afterAutospacing="1"/>
    </w:pPr>
    <w:rPr>
      <w:lang w:eastAsia="pl-PL"/>
    </w:rPr>
  </w:style>
  <w:style w:type="character" w:customStyle="1" w:styleId="tlid-translation">
    <w:name w:val="tlid-translation"/>
    <w:rsid w:val="009900EE"/>
  </w:style>
  <w:style w:type="paragraph" w:customStyle="1" w:styleId="paragraph">
    <w:name w:val="paragraph"/>
    <w:basedOn w:val="Normalny"/>
    <w:rsid w:val="009900EE"/>
    <w:pPr>
      <w:widowControl/>
      <w:spacing w:before="100" w:beforeAutospacing="1" w:after="100" w:afterAutospacing="1"/>
    </w:pPr>
    <w:rPr>
      <w:lang w:eastAsia="en-GB"/>
    </w:rPr>
  </w:style>
  <w:style w:type="character" w:customStyle="1" w:styleId="normaltextrun">
    <w:name w:val="normaltextrun"/>
    <w:rsid w:val="009900EE"/>
  </w:style>
  <w:style w:type="character" w:customStyle="1" w:styleId="markedcontent">
    <w:name w:val="markedcontent"/>
    <w:basedOn w:val="Domylnaczcionkaakapitu"/>
    <w:rsid w:val="009900EE"/>
  </w:style>
  <w:style w:type="character" w:customStyle="1" w:styleId="Nagwek2Znak1">
    <w:name w:val="Nagłówek 2 Znak1"/>
    <w:basedOn w:val="Domylnaczcionkaakapitu"/>
    <w:semiHidden/>
    <w:rsid w:val="009900EE"/>
    <w:rPr>
      <w:rFonts w:asciiTheme="majorHAnsi" w:eastAsiaTheme="majorEastAsia" w:hAnsiTheme="majorHAnsi" w:cstheme="majorBidi"/>
      <w:color w:val="365F91" w:themeColor="accent1" w:themeShade="BF"/>
      <w:sz w:val="26"/>
      <w:szCs w:val="26"/>
      <w:lang w:eastAsia="ar-SA"/>
    </w:rPr>
  </w:style>
  <w:style w:type="character" w:customStyle="1" w:styleId="Nagwek3Znak1">
    <w:name w:val="Nagłówek 3 Znak1"/>
    <w:basedOn w:val="Domylnaczcionkaakapitu"/>
    <w:semiHidden/>
    <w:rsid w:val="009900EE"/>
    <w:rPr>
      <w:rFonts w:asciiTheme="majorHAnsi" w:eastAsiaTheme="majorEastAsia" w:hAnsiTheme="majorHAnsi" w:cstheme="majorBidi"/>
      <w:color w:val="243F60" w:themeColor="accent1" w:themeShade="7F"/>
      <w:sz w:val="24"/>
      <w:szCs w:val="24"/>
      <w:lang w:eastAsia="ar-SA"/>
    </w:rPr>
  </w:style>
  <w:style w:type="paragraph" w:customStyle="1" w:styleId="CommentText">
    <w:name w:val="Comment Text"/>
    <w:basedOn w:val="Normalny"/>
    <w:semiHidden/>
    <w:rsid w:val="009900EE"/>
    <w:pPr>
      <w:widowControl/>
    </w:pPr>
    <w:rPr>
      <w:sz w:val="20"/>
      <w:szCs w:val="20"/>
    </w:rPr>
  </w:style>
  <w:style w:type="paragraph" w:customStyle="1" w:styleId="CommentSubject">
    <w:name w:val="Comment Subject"/>
    <w:basedOn w:val="CommentText"/>
    <w:next w:val="CommentText"/>
    <w:semiHidden/>
    <w:rsid w:val="009900EE"/>
    <w:rPr>
      <w:b/>
      <w:bCs/>
    </w:rPr>
  </w:style>
  <w:style w:type="character" w:customStyle="1" w:styleId="adaZnak">
    <w:name w:val="ada Znak"/>
    <w:link w:val="ada"/>
    <w:semiHidden/>
    <w:rsid w:val="009900EE"/>
    <w:rPr>
      <w:rFonts w:ascii="Verdana" w:hAnsi="Verdana"/>
      <w:bCs/>
      <w:sz w:val="18"/>
      <w:szCs w:val="18"/>
    </w:rPr>
  </w:style>
  <w:style w:type="paragraph" w:customStyle="1" w:styleId="ada">
    <w:name w:val="ada"/>
    <w:basedOn w:val="Normalny"/>
    <w:link w:val="adaZnak"/>
    <w:semiHidden/>
    <w:qFormat/>
    <w:rsid w:val="009900EE"/>
    <w:pPr>
      <w:widowControl/>
      <w:spacing w:line="276" w:lineRule="auto"/>
      <w:jc w:val="both"/>
    </w:pPr>
    <w:rPr>
      <w:rFonts w:ascii="Verdana" w:hAnsi="Verdana"/>
      <w:bCs/>
      <w:sz w:val="18"/>
      <w:szCs w:val="18"/>
      <w:lang w:eastAsia="pl-PL"/>
    </w:rPr>
  </w:style>
  <w:style w:type="character" w:customStyle="1" w:styleId="CommentReference">
    <w:name w:val="Comment Reference"/>
    <w:rsid w:val="009900EE"/>
    <w:rPr>
      <w:sz w:val="16"/>
      <w:szCs w:val="16"/>
    </w:rPr>
  </w:style>
  <w:style w:type="character" w:customStyle="1" w:styleId="param-name">
    <w:name w:val="param-name"/>
    <w:basedOn w:val="Domylnaczcionkaakapitu"/>
    <w:rsid w:val="009900EE"/>
  </w:style>
  <w:style w:type="paragraph" w:customStyle="1" w:styleId="Wyjanienie">
    <w:name w:val="Wyjaśnienie"/>
    <w:basedOn w:val="Cytat"/>
    <w:link w:val="WyjanienieZnak"/>
    <w:qFormat/>
    <w:rsid w:val="009900EE"/>
    <w:pPr>
      <w:widowControl/>
      <w:spacing w:before="160" w:line="300" w:lineRule="auto"/>
      <w:ind w:left="144" w:right="144"/>
      <w:jc w:val="left"/>
    </w:pPr>
    <w:rPr>
      <w:rFonts w:asciiTheme="majorHAnsi" w:eastAsiaTheme="minorEastAsia" w:hAnsiTheme="majorHAnsi"/>
      <w:color w:val="A6A6A6" w:themeColor="background1" w:themeShade="A6"/>
      <w:sz w:val="16"/>
      <w:szCs w:val="24"/>
    </w:rPr>
  </w:style>
  <w:style w:type="character" w:customStyle="1" w:styleId="WyjanienieZnak">
    <w:name w:val="Wyjaśnienie Znak"/>
    <w:basedOn w:val="CytatZnak"/>
    <w:link w:val="Wyjanienie"/>
    <w:rsid w:val="009900EE"/>
    <w:rPr>
      <w:rFonts w:asciiTheme="majorHAnsi" w:eastAsiaTheme="minorEastAsia" w:hAnsiTheme="majorHAnsi"/>
      <w:i/>
      <w:iCs/>
      <w:color w:val="A6A6A6" w:themeColor="background1" w:themeShade="A6"/>
      <w:sz w:val="16"/>
      <w:lang w:eastAsia="ar-SA"/>
    </w:rPr>
  </w:style>
  <w:style w:type="paragraph" w:styleId="Cytat">
    <w:name w:val="Quote"/>
    <w:basedOn w:val="Normalny"/>
    <w:next w:val="Normalny"/>
    <w:link w:val="CytatZnak"/>
    <w:uiPriority w:val="29"/>
    <w:qFormat/>
    <w:rsid w:val="009900EE"/>
    <w:pPr>
      <w:spacing w:before="200" w:after="160"/>
      <w:ind w:left="864" w:right="864"/>
      <w:jc w:val="center"/>
    </w:pPr>
    <w:rPr>
      <w:i/>
      <w:iCs/>
      <w:color w:val="404040" w:themeColor="text1" w:themeTint="BF"/>
      <w:szCs w:val="20"/>
    </w:rPr>
  </w:style>
  <w:style w:type="character" w:customStyle="1" w:styleId="CytatZnak">
    <w:name w:val="Cytat Znak"/>
    <w:basedOn w:val="Domylnaczcionkaakapitu"/>
    <w:link w:val="Cytat"/>
    <w:uiPriority w:val="29"/>
    <w:rsid w:val="009900EE"/>
    <w:rPr>
      <w:i/>
      <w:iCs/>
      <w:color w:val="404040" w:themeColor="text1" w:themeTint="BF"/>
      <w:sz w:val="24"/>
      <w:lang w:eastAsia="ar-SA"/>
    </w:rPr>
  </w:style>
  <w:style w:type="character" w:styleId="Tytuksiki">
    <w:name w:val="Book Title"/>
    <w:basedOn w:val="Domylnaczcionkaakapitu"/>
    <w:uiPriority w:val="33"/>
    <w:qFormat/>
    <w:rsid w:val="009900EE"/>
    <w:rPr>
      <w:b/>
      <w:bCs/>
      <w:i/>
      <w:iCs/>
      <w:spacing w:val="5"/>
    </w:rPr>
  </w:style>
  <w:style w:type="character" w:customStyle="1" w:styleId="WW8Num9z2">
    <w:name w:val="WW8Num9z2"/>
    <w:qFormat/>
    <w:rsid w:val="009900EE"/>
    <w:rPr>
      <w:rFonts w:ascii="Wingdings" w:hAnsi="Wingdings" w:cs="Wingdings"/>
    </w:rPr>
  </w:style>
  <w:style w:type="character" w:customStyle="1" w:styleId="WW8Num10z2">
    <w:name w:val="WW8Num10z2"/>
    <w:qFormat/>
    <w:rsid w:val="009900EE"/>
    <w:rPr>
      <w:rFonts w:ascii="Wingdings" w:hAnsi="Wingdings" w:cs="Wingdings"/>
    </w:rPr>
  </w:style>
  <w:style w:type="character" w:customStyle="1" w:styleId="WW8Num10z3">
    <w:name w:val="WW8Num10z3"/>
    <w:qFormat/>
    <w:rsid w:val="009900EE"/>
    <w:rPr>
      <w:rFonts w:ascii="Symbol" w:hAnsi="Symbol" w:cs="Symbol"/>
    </w:rPr>
  </w:style>
  <w:style w:type="character" w:customStyle="1" w:styleId="WW8Num19z3">
    <w:name w:val="WW8Num19z3"/>
    <w:qFormat/>
    <w:rsid w:val="009900EE"/>
  </w:style>
  <w:style w:type="character" w:customStyle="1" w:styleId="WW8Num19z4">
    <w:name w:val="WW8Num19z4"/>
    <w:qFormat/>
    <w:rsid w:val="009900EE"/>
  </w:style>
  <w:style w:type="character" w:customStyle="1" w:styleId="WW8Num19z5">
    <w:name w:val="WW8Num19z5"/>
    <w:qFormat/>
    <w:rsid w:val="009900EE"/>
  </w:style>
  <w:style w:type="character" w:customStyle="1" w:styleId="WW8Num19z6">
    <w:name w:val="WW8Num19z6"/>
    <w:qFormat/>
    <w:rsid w:val="009900EE"/>
  </w:style>
  <w:style w:type="character" w:customStyle="1" w:styleId="WW8Num19z7">
    <w:name w:val="WW8Num19z7"/>
    <w:qFormat/>
    <w:rsid w:val="009900EE"/>
  </w:style>
  <w:style w:type="character" w:customStyle="1" w:styleId="WW8Num19z8">
    <w:name w:val="WW8Num19z8"/>
    <w:qFormat/>
    <w:rsid w:val="009900EE"/>
  </w:style>
  <w:style w:type="character" w:customStyle="1" w:styleId="WW8Num24z3">
    <w:name w:val="WW8Num24z3"/>
    <w:qFormat/>
    <w:rsid w:val="009900EE"/>
  </w:style>
  <w:style w:type="character" w:customStyle="1" w:styleId="WW8Num24z4">
    <w:name w:val="WW8Num24z4"/>
    <w:qFormat/>
    <w:rsid w:val="009900EE"/>
  </w:style>
  <w:style w:type="character" w:customStyle="1" w:styleId="WW8Num24z5">
    <w:name w:val="WW8Num24z5"/>
    <w:qFormat/>
    <w:rsid w:val="009900EE"/>
  </w:style>
  <w:style w:type="character" w:customStyle="1" w:styleId="WW8Num24z6">
    <w:name w:val="WW8Num24z6"/>
    <w:qFormat/>
    <w:rsid w:val="009900EE"/>
  </w:style>
  <w:style w:type="character" w:customStyle="1" w:styleId="WW8Num24z7">
    <w:name w:val="WW8Num24z7"/>
    <w:qFormat/>
    <w:rsid w:val="009900EE"/>
  </w:style>
  <w:style w:type="character" w:customStyle="1" w:styleId="WW8Num24z8">
    <w:name w:val="WW8Num24z8"/>
    <w:qFormat/>
    <w:rsid w:val="009900EE"/>
  </w:style>
  <w:style w:type="character" w:customStyle="1" w:styleId="WW8Num25z3">
    <w:name w:val="WW8Num25z3"/>
    <w:qFormat/>
    <w:rsid w:val="009900EE"/>
  </w:style>
  <w:style w:type="character" w:customStyle="1" w:styleId="WW8Num25z4">
    <w:name w:val="WW8Num25z4"/>
    <w:qFormat/>
    <w:rsid w:val="009900EE"/>
  </w:style>
  <w:style w:type="character" w:customStyle="1" w:styleId="WW8Num25z5">
    <w:name w:val="WW8Num25z5"/>
    <w:qFormat/>
    <w:rsid w:val="009900EE"/>
  </w:style>
  <w:style w:type="character" w:customStyle="1" w:styleId="WW8Num25z6">
    <w:name w:val="WW8Num25z6"/>
    <w:qFormat/>
    <w:rsid w:val="009900EE"/>
  </w:style>
  <w:style w:type="character" w:customStyle="1" w:styleId="WW8Num25z7">
    <w:name w:val="WW8Num25z7"/>
    <w:qFormat/>
    <w:rsid w:val="009900EE"/>
  </w:style>
  <w:style w:type="character" w:customStyle="1" w:styleId="WW8Num25z8">
    <w:name w:val="WW8Num25z8"/>
    <w:qFormat/>
    <w:rsid w:val="009900EE"/>
  </w:style>
  <w:style w:type="character" w:customStyle="1" w:styleId="WW8Num26z4">
    <w:name w:val="WW8Num26z4"/>
    <w:qFormat/>
    <w:rsid w:val="009900EE"/>
  </w:style>
  <w:style w:type="character" w:customStyle="1" w:styleId="WW8Num26z5">
    <w:name w:val="WW8Num26z5"/>
    <w:qFormat/>
    <w:rsid w:val="009900EE"/>
  </w:style>
  <w:style w:type="character" w:customStyle="1" w:styleId="WW8Num26z6">
    <w:name w:val="WW8Num26z6"/>
    <w:qFormat/>
    <w:rsid w:val="009900EE"/>
  </w:style>
  <w:style w:type="character" w:customStyle="1" w:styleId="WW8Num26z7">
    <w:name w:val="WW8Num26z7"/>
    <w:qFormat/>
    <w:rsid w:val="009900EE"/>
  </w:style>
  <w:style w:type="character" w:customStyle="1" w:styleId="WW8Num26z8">
    <w:name w:val="WW8Num26z8"/>
    <w:qFormat/>
    <w:rsid w:val="009900EE"/>
  </w:style>
  <w:style w:type="character" w:customStyle="1" w:styleId="WW8Num27z4">
    <w:name w:val="WW8Num27z4"/>
    <w:qFormat/>
    <w:rsid w:val="009900EE"/>
  </w:style>
  <w:style w:type="character" w:customStyle="1" w:styleId="WW8Num27z5">
    <w:name w:val="WW8Num27z5"/>
    <w:qFormat/>
    <w:rsid w:val="009900EE"/>
  </w:style>
  <w:style w:type="character" w:customStyle="1" w:styleId="WW8Num27z6">
    <w:name w:val="WW8Num27z6"/>
    <w:qFormat/>
    <w:rsid w:val="009900EE"/>
  </w:style>
  <w:style w:type="character" w:customStyle="1" w:styleId="WW8Num27z7">
    <w:name w:val="WW8Num27z7"/>
    <w:qFormat/>
    <w:rsid w:val="009900EE"/>
  </w:style>
  <w:style w:type="character" w:customStyle="1" w:styleId="WW8Num27z8">
    <w:name w:val="WW8Num27z8"/>
    <w:qFormat/>
    <w:rsid w:val="009900EE"/>
  </w:style>
  <w:style w:type="character" w:customStyle="1" w:styleId="WW8Num28z3">
    <w:name w:val="WW8Num28z3"/>
    <w:qFormat/>
    <w:rsid w:val="009900EE"/>
  </w:style>
  <w:style w:type="character" w:customStyle="1" w:styleId="WW8Num28z4">
    <w:name w:val="WW8Num28z4"/>
    <w:qFormat/>
    <w:rsid w:val="009900EE"/>
  </w:style>
  <w:style w:type="character" w:customStyle="1" w:styleId="WW8Num28z5">
    <w:name w:val="WW8Num28z5"/>
    <w:qFormat/>
    <w:rsid w:val="009900EE"/>
  </w:style>
  <w:style w:type="character" w:customStyle="1" w:styleId="WW8Num28z6">
    <w:name w:val="WW8Num28z6"/>
    <w:qFormat/>
    <w:rsid w:val="009900EE"/>
  </w:style>
  <w:style w:type="character" w:customStyle="1" w:styleId="WW8Num28z7">
    <w:name w:val="WW8Num28z7"/>
    <w:qFormat/>
    <w:rsid w:val="009900EE"/>
  </w:style>
  <w:style w:type="character" w:customStyle="1" w:styleId="WW8Num28z8">
    <w:name w:val="WW8Num28z8"/>
    <w:qFormat/>
    <w:rsid w:val="009900EE"/>
  </w:style>
  <w:style w:type="character" w:customStyle="1" w:styleId="WW8Num30z3">
    <w:name w:val="WW8Num30z3"/>
    <w:qFormat/>
    <w:rsid w:val="009900EE"/>
  </w:style>
  <w:style w:type="character" w:customStyle="1" w:styleId="WW8Num30z4">
    <w:name w:val="WW8Num30z4"/>
    <w:qFormat/>
    <w:rsid w:val="009900EE"/>
  </w:style>
  <w:style w:type="character" w:customStyle="1" w:styleId="WW8Num30z5">
    <w:name w:val="WW8Num30z5"/>
    <w:qFormat/>
    <w:rsid w:val="009900EE"/>
  </w:style>
  <w:style w:type="character" w:customStyle="1" w:styleId="WW8Num30z6">
    <w:name w:val="WW8Num30z6"/>
    <w:qFormat/>
    <w:rsid w:val="009900EE"/>
  </w:style>
  <w:style w:type="character" w:customStyle="1" w:styleId="WW8Num30z8">
    <w:name w:val="WW8Num30z8"/>
    <w:qFormat/>
    <w:rsid w:val="009900EE"/>
  </w:style>
  <w:style w:type="character" w:customStyle="1" w:styleId="WW8Num33z4">
    <w:name w:val="WW8Num33z4"/>
    <w:qFormat/>
    <w:rsid w:val="009900EE"/>
  </w:style>
  <w:style w:type="character" w:customStyle="1" w:styleId="WW8Num33z5">
    <w:name w:val="WW8Num33z5"/>
    <w:qFormat/>
    <w:rsid w:val="009900EE"/>
  </w:style>
  <w:style w:type="character" w:customStyle="1" w:styleId="WW8Num33z6">
    <w:name w:val="WW8Num33z6"/>
    <w:qFormat/>
    <w:rsid w:val="009900EE"/>
  </w:style>
  <w:style w:type="character" w:customStyle="1" w:styleId="WW8Num33z7">
    <w:name w:val="WW8Num33z7"/>
    <w:qFormat/>
    <w:rsid w:val="009900EE"/>
  </w:style>
  <w:style w:type="character" w:customStyle="1" w:styleId="WW8Num33z8">
    <w:name w:val="WW8Num33z8"/>
    <w:qFormat/>
    <w:rsid w:val="009900EE"/>
  </w:style>
  <w:style w:type="character" w:customStyle="1" w:styleId="WW8Num35z3">
    <w:name w:val="WW8Num35z3"/>
    <w:qFormat/>
    <w:rsid w:val="009900EE"/>
  </w:style>
  <w:style w:type="character" w:customStyle="1" w:styleId="WW8Num35z4">
    <w:name w:val="WW8Num35z4"/>
    <w:qFormat/>
    <w:rsid w:val="009900EE"/>
  </w:style>
  <w:style w:type="character" w:customStyle="1" w:styleId="WW8Num35z5">
    <w:name w:val="WW8Num35z5"/>
    <w:qFormat/>
    <w:rsid w:val="009900EE"/>
  </w:style>
  <w:style w:type="character" w:customStyle="1" w:styleId="WW8Num35z6">
    <w:name w:val="WW8Num35z6"/>
    <w:qFormat/>
    <w:rsid w:val="009900EE"/>
  </w:style>
  <w:style w:type="character" w:customStyle="1" w:styleId="WW8Num35z7">
    <w:name w:val="WW8Num35z7"/>
    <w:qFormat/>
    <w:rsid w:val="009900EE"/>
  </w:style>
  <w:style w:type="character" w:customStyle="1" w:styleId="WW8Num35z8">
    <w:name w:val="WW8Num35z8"/>
    <w:qFormat/>
    <w:rsid w:val="009900EE"/>
  </w:style>
  <w:style w:type="character" w:customStyle="1" w:styleId="Mocnewyrnione">
    <w:name w:val="Mocne wyróżnione"/>
    <w:qFormat/>
    <w:rsid w:val="009900EE"/>
    <w:rPr>
      <w:b/>
      <w:bCs/>
    </w:rPr>
  </w:style>
  <w:style w:type="character" w:customStyle="1" w:styleId="Numerstron">
    <w:name w:val="Numer stron"/>
    <w:rsid w:val="009900EE"/>
  </w:style>
  <w:style w:type="character" w:customStyle="1" w:styleId="price-excluding-tax">
    <w:name w:val="price-excluding-tax"/>
    <w:qFormat/>
    <w:rsid w:val="009900EE"/>
  </w:style>
  <w:style w:type="character" w:customStyle="1" w:styleId="label">
    <w:name w:val="label"/>
    <w:qFormat/>
    <w:rsid w:val="009900EE"/>
  </w:style>
  <w:style w:type="character" w:customStyle="1" w:styleId="price">
    <w:name w:val="price"/>
    <w:qFormat/>
    <w:rsid w:val="009900EE"/>
  </w:style>
  <w:style w:type="character" w:customStyle="1" w:styleId="price-including-tax">
    <w:name w:val="price-including-tax"/>
    <w:qFormat/>
    <w:rsid w:val="009900EE"/>
  </w:style>
  <w:style w:type="paragraph" w:customStyle="1" w:styleId="Gwkaistopka">
    <w:name w:val="Główka i stopka"/>
    <w:basedOn w:val="Normalny"/>
    <w:qFormat/>
    <w:rsid w:val="009900EE"/>
    <w:pPr>
      <w:widowControl/>
      <w:suppressLineNumbers/>
      <w:tabs>
        <w:tab w:val="center" w:pos="4819"/>
        <w:tab w:val="right" w:pos="9638"/>
      </w:tabs>
      <w:spacing w:after="160" w:line="256" w:lineRule="auto"/>
    </w:pPr>
    <w:rPr>
      <w:rFonts w:ascii="Calibri" w:eastAsia="Calibri" w:hAnsi="Calibri"/>
      <w:sz w:val="22"/>
      <w:szCs w:val="22"/>
      <w:lang w:eastAsia="zh-CN"/>
    </w:rPr>
  </w:style>
  <w:style w:type="character" w:customStyle="1" w:styleId="Styl1Znak">
    <w:name w:val="Styl1 Znak"/>
    <w:link w:val="Styl1"/>
    <w:rsid w:val="009900EE"/>
    <w:rPr>
      <w:sz w:val="24"/>
      <w:szCs w:val="24"/>
      <w:lang w:eastAsia="ar-SA"/>
    </w:rPr>
  </w:style>
  <w:style w:type="character" w:customStyle="1" w:styleId="LegendaZnak">
    <w:name w:val="Legenda Znak"/>
    <w:link w:val="Legenda"/>
    <w:rsid w:val="009900EE"/>
    <w:rPr>
      <w:sz w:val="24"/>
      <w:szCs w:val="24"/>
    </w:rPr>
  </w:style>
  <w:style w:type="paragraph" w:customStyle="1" w:styleId="ListParagraph2">
    <w:name w:val="List Paragraph2"/>
    <w:basedOn w:val="Normalny"/>
    <w:rsid w:val="009900EE"/>
    <w:pPr>
      <w:ind w:left="708"/>
    </w:pPr>
    <w:rPr>
      <w:lang w:eastAsia="zh-CN"/>
    </w:rPr>
  </w:style>
  <w:style w:type="numbering" w:customStyle="1" w:styleId="Styl2211">
    <w:name w:val="Styl2211"/>
    <w:uiPriority w:val="99"/>
    <w:rsid w:val="009900EE"/>
    <w:pPr>
      <w:numPr>
        <w:numId w:val="9"/>
      </w:numPr>
    </w:pPr>
  </w:style>
  <w:style w:type="numbering" w:customStyle="1" w:styleId="Styl222">
    <w:name w:val="Styl222"/>
    <w:uiPriority w:val="99"/>
    <w:rsid w:val="009900EE"/>
    <w:pPr>
      <w:numPr>
        <w:numId w:val="75"/>
      </w:numPr>
    </w:pPr>
  </w:style>
  <w:style w:type="numbering" w:customStyle="1" w:styleId="Zaimportowanystyl5211">
    <w:name w:val="Zaimportowany styl 5211"/>
    <w:rsid w:val="009900EE"/>
    <w:pPr>
      <w:numPr>
        <w:numId w:val="16"/>
      </w:numPr>
    </w:pPr>
  </w:style>
  <w:style w:type="numbering" w:customStyle="1" w:styleId="WW8Num61">
    <w:name w:val="WW8Num61"/>
    <w:basedOn w:val="Bezlisty"/>
    <w:rsid w:val="009900EE"/>
    <w:pPr>
      <w:numPr>
        <w:numId w:val="68"/>
      </w:numPr>
    </w:pPr>
  </w:style>
  <w:style w:type="character" w:customStyle="1" w:styleId="TekstpodstawowyZnak1">
    <w:name w:val="Tekst podstawowy Znak1"/>
    <w:basedOn w:val="Domylnaczcionkaakapitu"/>
    <w:uiPriority w:val="99"/>
    <w:semiHidden/>
    <w:rsid w:val="009900EE"/>
    <w:rPr>
      <w:rFonts w:ascii="Times New Roman" w:eastAsia="Times New Roman" w:hAnsi="Times New Roman" w:cs="Times New Roman"/>
      <w:sz w:val="24"/>
      <w:szCs w:val="24"/>
      <w:lang w:eastAsia="pl-PL"/>
    </w:rPr>
  </w:style>
  <w:style w:type="paragraph" w:customStyle="1" w:styleId="nrPisma">
    <w:name w:val="nrPisma"/>
    <w:basedOn w:val="Normalny"/>
    <w:rsid w:val="008D5D66"/>
    <w:pPr>
      <w:widowControl/>
      <w:suppressAutoHyphens/>
    </w:pPr>
    <w:rPr>
      <w:rFonts w:ascii="Courier New" w:hAnsi="Courier New" w:cs="Courier New"/>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26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gpolicja.ezamawiajacy.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mswia/lista-osob-i-podmiotow-objetych-sankcjam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gpolicja.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26/45359/Ujednolicony-tekst-nowej-Pzp.pdf" TargetMode="External"/><Relationship Id="rId5" Type="http://schemas.openxmlformats.org/officeDocument/2006/relationships/webSettings" Target="webSettings.xml"/><Relationship Id="rId15" Type="http://schemas.openxmlformats.org/officeDocument/2006/relationships/hyperlink" Target="mailto:zamowieniakgp@policja.gov.pl" TargetMode="External"/><Relationship Id="rId10" Type="http://schemas.openxmlformats.org/officeDocument/2006/relationships/hyperlink" Target="mailto:zamowieniakgp@policj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neplace.marketplanet.pl/przygotuj-stanowisko-pc-wykonujac-ponizsze-kro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0DDB7-27EF-4F48-90F4-F90C2837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20475</Words>
  <Characters>122851</Characters>
  <Application>Microsoft Office Word</Application>
  <DocSecurity>0</DocSecurity>
  <Lines>1023</Lines>
  <Paragraphs>286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143040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2026-04-14T12:27:00Z</dcterms:created>
  <dcterms:modified xsi:type="dcterms:W3CDTF">2026-04-15T10:06:00Z</dcterms:modified>
</cp:coreProperties>
</file>